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130"/>
        <w:gridCol w:w="539"/>
        <w:gridCol w:w="1932"/>
        <w:gridCol w:w="1814"/>
        <w:gridCol w:w="1712"/>
        <w:gridCol w:w="1676"/>
      </w:tblGrid>
      <w:tr w:rsidR="00D646C4" w:rsidRPr="008F0C00" w:rsidTr="00277EA0">
        <w:tc>
          <w:tcPr>
            <w:tcW w:w="1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3073B" w:rsidRPr="008F0C00" w:rsidTr="00277EA0">
        <w:trPr>
          <w:trHeight w:val="363"/>
        </w:trPr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3073B" w:rsidRPr="008F0C00" w:rsidRDefault="0073073B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073B" w:rsidRPr="008F0C00" w:rsidRDefault="0073073B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73073B" w:rsidRPr="008F0C00" w:rsidRDefault="0073073B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3073B" w:rsidRPr="009678AA" w:rsidRDefault="006F09E7" w:rsidP="0047481A">
            <w:pPr>
              <w:rPr>
                <w:rFonts w:ascii="Calibri" w:hAnsi="Calibri"/>
                <w:lang w:val="en-US"/>
              </w:rPr>
            </w:pPr>
            <w:r w:rsidRPr="006F09E7">
              <w:rPr>
                <w:rFonts w:ascii="Calibri" w:hAnsi="Calibri"/>
              </w:rPr>
              <w:t>C</w:t>
            </w:r>
            <w:r w:rsidR="009678AA">
              <w:rPr>
                <w:rFonts w:ascii="Calibri" w:hAnsi="Calibri"/>
              </w:rPr>
              <w:t>Α</w:t>
            </w:r>
            <w:r w:rsidR="009678AA">
              <w:rPr>
                <w:rFonts w:ascii="Calibri" w:hAnsi="Calibri"/>
                <w:lang w:val="en-US"/>
              </w:rPr>
              <w:t>RNADINE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shd w:val="clear" w:color="auto" w:fill="auto"/>
          </w:tcPr>
          <w:p w:rsidR="0073073B" w:rsidRPr="009678AA" w:rsidRDefault="009678AA" w:rsidP="0047481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Acetamiprid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73073B" w:rsidRPr="009678AA" w:rsidRDefault="009678AA" w:rsidP="00701853">
            <w:pPr>
              <w:jc w:val="center"/>
              <w:rPr>
                <w:rFonts w:ascii="Calibri" w:hAnsi="Calibri"/>
                <w:lang w:val="en-US"/>
              </w:rPr>
            </w:pPr>
            <w:bookmarkStart w:id="0" w:name="_Hlk61447008"/>
            <w:bookmarkStart w:id="1" w:name="_Hlk61447928"/>
            <w:r w:rsidRPr="009678AA">
              <w:rPr>
                <w:rFonts w:ascii="Calibri" w:hAnsi="Calibri"/>
              </w:rPr>
              <w:t>14661</w:t>
            </w:r>
            <w:bookmarkEnd w:id="0"/>
            <w:r>
              <w:rPr>
                <w:rFonts w:ascii="Calibri" w:hAnsi="Calibri"/>
                <w:lang w:val="en-US"/>
              </w:rPr>
              <w:t>/</w:t>
            </w:r>
            <w:r w:rsidRPr="009678AA">
              <w:rPr>
                <w:rFonts w:ascii="Calibri" w:hAnsi="Calibri"/>
                <w:lang w:val="en-US"/>
              </w:rPr>
              <w:t>31.05.2018</w:t>
            </w:r>
            <w:bookmarkEnd w:id="1"/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73073B" w:rsidRPr="00EF469E" w:rsidRDefault="00EF469E" w:rsidP="0047481A">
            <w:pPr>
              <w:rPr>
                <w:rFonts w:ascii="Calibri" w:hAnsi="Calibri"/>
                <w:lang w:val="en-US"/>
              </w:rPr>
            </w:pPr>
            <w:r w:rsidRPr="00F26177">
              <w:rPr>
                <w:rFonts w:ascii="Calibri" w:hAnsi="Calibri"/>
              </w:rPr>
              <w:t>ΝΑΙ</w:t>
            </w:r>
            <w:r w:rsidRPr="00F26177">
              <w:rPr>
                <w:rFonts w:ascii="Calibri" w:hAnsi="Calibri"/>
                <w:lang w:val="en-US"/>
              </w:rPr>
              <w:t xml:space="preserve"> (</w:t>
            </w:r>
            <w:r w:rsidR="00F26177" w:rsidRPr="00B84404">
              <w:rPr>
                <w:rFonts w:ascii="Calibri" w:hAnsi="Calibri"/>
                <w:lang w:val="en-US"/>
              </w:rPr>
              <w:t xml:space="preserve">application </w:t>
            </w:r>
            <w:r w:rsidR="00B84404" w:rsidRPr="00B84404">
              <w:rPr>
                <w:rFonts w:ascii="Calibri" w:hAnsi="Calibri"/>
                <w:lang w:val="en-US"/>
              </w:rPr>
              <w:t xml:space="preserve">id 4546 </w:t>
            </w:r>
            <w:r w:rsidR="00B84404">
              <w:rPr>
                <w:rFonts w:ascii="Calibri" w:hAnsi="Calibri"/>
              </w:rPr>
              <w:t>στις</w:t>
            </w:r>
            <w:r w:rsidR="00F26177" w:rsidRPr="00B84404">
              <w:rPr>
                <w:rFonts w:ascii="Calibri" w:hAnsi="Calibri"/>
              </w:rPr>
              <w:t xml:space="preserve"> </w:t>
            </w:r>
            <w:r w:rsidR="00B84404" w:rsidRPr="00B84404">
              <w:rPr>
                <w:rFonts w:ascii="Calibri" w:hAnsi="Calibri"/>
                <w:lang w:val="en-US"/>
              </w:rPr>
              <w:t>25</w:t>
            </w:r>
            <w:r w:rsidRPr="00B84404">
              <w:rPr>
                <w:rFonts w:ascii="Calibri" w:hAnsi="Calibri"/>
              </w:rPr>
              <w:t>.</w:t>
            </w:r>
            <w:r w:rsidRPr="00B84404">
              <w:rPr>
                <w:rFonts w:ascii="Calibri" w:hAnsi="Calibri"/>
                <w:lang w:val="en-US"/>
              </w:rPr>
              <w:t>0</w:t>
            </w:r>
            <w:r w:rsidR="00B84404" w:rsidRPr="00B84404">
              <w:rPr>
                <w:rFonts w:ascii="Calibri" w:hAnsi="Calibri"/>
                <w:lang w:val="en-US"/>
              </w:rPr>
              <w:t>1</w:t>
            </w:r>
            <w:r w:rsidRPr="00B84404">
              <w:rPr>
                <w:rFonts w:ascii="Calibri" w:hAnsi="Calibri"/>
              </w:rPr>
              <w:t>.20</w:t>
            </w:r>
            <w:r w:rsidR="00002E3C" w:rsidRPr="00B84404">
              <w:rPr>
                <w:rFonts w:ascii="Calibri" w:hAnsi="Calibri"/>
                <w:lang w:val="en-US"/>
              </w:rPr>
              <w:t>2</w:t>
            </w:r>
            <w:r w:rsidR="009678AA" w:rsidRPr="00B84404">
              <w:rPr>
                <w:rFonts w:ascii="Calibri" w:hAnsi="Calibri"/>
                <w:lang w:val="en-US"/>
              </w:rPr>
              <w:t>1</w:t>
            </w:r>
            <w:r w:rsidRPr="00F26177">
              <w:rPr>
                <w:rFonts w:ascii="Calibri" w:hAnsi="Calibri"/>
                <w:lang w:val="en-US"/>
              </w:rPr>
              <w:t>)</w:t>
            </w:r>
          </w:p>
        </w:tc>
      </w:tr>
    </w:tbl>
    <w:p w:rsid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p w:rsidR="009A36A9" w:rsidRPr="004C51F9" w:rsidRDefault="009A36A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9678AA" w:rsidRDefault="009678AA" w:rsidP="00277EA0">
            <w:pPr>
              <w:rPr>
                <w:rFonts w:ascii="Calibri" w:hAnsi="Calibri"/>
                <w:b/>
                <w:bCs/>
              </w:rPr>
            </w:pPr>
            <w:r w:rsidRPr="009678AA">
              <w:rPr>
                <w:rFonts w:ascii="Calibri" w:hAnsi="Calibri"/>
                <w:b/>
                <w:bCs/>
              </w:rPr>
              <w:t>Ελιά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p w:rsidR="009A36A9" w:rsidRDefault="009A36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9678AA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9678AA" w:rsidRDefault="009678AA" w:rsidP="0073073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Δολωματικοί</w:t>
            </w:r>
            <w:proofErr w:type="spellEnd"/>
            <w:r>
              <w:rPr>
                <w:rFonts w:ascii="Calibri" w:hAnsi="Calibri"/>
                <w:b/>
              </w:rPr>
              <w:t xml:space="preserve"> ψεκασμοί εναντίον του Δάκου της ελιάς (</w:t>
            </w:r>
            <w:proofErr w:type="spellStart"/>
            <w:r w:rsidRPr="009678AA">
              <w:rPr>
                <w:rFonts w:ascii="Calibri" w:hAnsi="Calibri"/>
                <w:b/>
                <w:i/>
                <w:iCs/>
                <w:lang w:val="en-US"/>
              </w:rPr>
              <w:t>Bactocera</w:t>
            </w:r>
            <w:proofErr w:type="spellEnd"/>
            <w:r w:rsidRPr="009678AA">
              <w:rPr>
                <w:rFonts w:ascii="Calibri" w:hAnsi="Calibri"/>
                <w:b/>
                <w:i/>
                <w:iCs/>
              </w:rPr>
              <w:t xml:space="preserve"> </w:t>
            </w:r>
            <w:proofErr w:type="spellStart"/>
            <w:r w:rsidRPr="009678AA">
              <w:rPr>
                <w:rFonts w:ascii="Calibri" w:hAnsi="Calibri"/>
                <w:b/>
                <w:i/>
                <w:iCs/>
                <w:lang w:val="en-US"/>
              </w:rPr>
              <w:t>oleae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p w:rsidR="009A36A9" w:rsidRDefault="009A36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73073B" w:rsidRDefault="00B000C8" w:rsidP="008F0C00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</w:rPr>
              <w:t>01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0</w:t>
            </w:r>
            <w:r w:rsidR="009678AA">
              <w:rPr>
                <w:rFonts w:ascii="Calibri" w:hAnsi="Calibri"/>
                <w:i/>
              </w:rPr>
              <w:t>7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20</w:t>
            </w:r>
            <w:r w:rsidR="008659D7">
              <w:rPr>
                <w:rFonts w:ascii="Calibri" w:hAnsi="Calibri"/>
                <w:i/>
              </w:rPr>
              <w:t>2</w:t>
            </w:r>
            <w:r w:rsidR="009678AA">
              <w:rPr>
                <w:rFonts w:ascii="Calibri" w:hAnsi="Calibri"/>
                <w:i/>
              </w:rPr>
              <w:t>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73073B" w:rsidRDefault="00277EA0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i/>
              </w:rPr>
              <w:t>28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9678AA">
              <w:rPr>
                <w:rFonts w:ascii="Calibri" w:hAnsi="Calibri"/>
                <w:i/>
              </w:rPr>
              <w:t>10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B000C8">
              <w:rPr>
                <w:rFonts w:ascii="Calibri" w:hAnsi="Calibri"/>
                <w:i/>
              </w:rPr>
              <w:t>20</w:t>
            </w:r>
            <w:r w:rsidR="008659D7">
              <w:rPr>
                <w:rFonts w:ascii="Calibri" w:hAnsi="Calibri"/>
                <w:i/>
              </w:rPr>
              <w:t>2</w:t>
            </w:r>
            <w:r w:rsidR="009678AA">
              <w:rPr>
                <w:rFonts w:ascii="Calibri" w:hAnsi="Calibri"/>
                <w:i/>
              </w:rPr>
              <w:t>1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9A36A9" w:rsidRDefault="006F21F3">
      <w:pPr>
        <w:rPr>
          <w:rFonts w:ascii="Calibri" w:hAnsi="Calibri"/>
        </w:rPr>
      </w:pPr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</w:p>
    <w:p w:rsidR="006F21F3" w:rsidRDefault="006F21F3"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3288"/>
        <w:gridCol w:w="6376"/>
      </w:tblGrid>
      <w:tr w:rsidR="00222C0C" w:rsidTr="007278DE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C0C" w:rsidRDefault="00222C0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</w:t>
            </w:r>
          </w:p>
        </w:tc>
        <w:tc>
          <w:tcPr>
            <w:tcW w:w="9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2C0C" w:rsidRDefault="00222C0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222C0C" w:rsidTr="007278DE"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C0C" w:rsidRDefault="00222C0C">
            <w:pPr>
              <w:rPr>
                <w:rFonts w:ascii="Calibri" w:hAnsi="Calibri"/>
                <w:b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0C" w:rsidRDefault="00222C0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0C" w:rsidRDefault="00222C0C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Αιτιολόγηση</w:t>
            </w:r>
          </w:p>
        </w:tc>
      </w:tr>
      <w:tr w:rsidR="00222C0C" w:rsidRPr="00827DF7" w:rsidTr="007278DE"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C0C" w:rsidRDefault="00222C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0C" w:rsidRDefault="00222C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14" w:rsidRPr="007278DE" w:rsidRDefault="00F4097B" w:rsidP="00727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Η χρήση εντομοκτόνων σκευασμάτων για την αντιμετώπιση του Δάκου της Ελιάς </w:t>
            </w:r>
            <w:r w:rsidRPr="00F4097B">
              <w:rPr>
                <w:rFonts w:ascii="Calibri" w:hAnsi="Calibri"/>
              </w:rPr>
              <w:t>(</w:t>
            </w:r>
            <w:proofErr w:type="spellStart"/>
            <w:r w:rsidRPr="00F4097B">
              <w:rPr>
                <w:rFonts w:ascii="Calibri" w:hAnsi="Calibri"/>
                <w:i/>
                <w:iCs/>
              </w:rPr>
              <w:t>Bactocera</w:t>
            </w:r>
            <w:proofErr w:type="spellEnd"/>
            <w:r w:rsidRPr="00F4097B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F4097B">
              <w:rPr>
                <w:rFonts w:ascii="Calibri" w:hAnsi="Calibri"/>
                <w:i/>
                <w:iCs/>
              </w:rPr>
              <w:t>oleae</w:t>
            </w:r>
            <w:proofErr w:type="spellEnd"/>
            <w:r w:rsidRPr="00F4097B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με</w:t>
            </w:r>
            <w:r w:rsidRPr="00F4097B">
              <w:rPr>
                <w:rFonts w:ascii="Calibri" w:hAnsi="Calibri"/>
              </w:rPr>
              <w:t xml:space="preserve"> τη μέθοδο του </w:t>
            </w:r>
            <w:proofErr w:type="spellStart"/>
            <w:r w:rsidRPr="00F4097B">
              <w:rPr>
                <w:rFonts w:ascii="Calibri" w:hAnsi="Calibri"/>
              </w:rPr>
              <w:t>δολωματικού</w:t>
            </w:r>
            <w:proofErr w:type="spellEnd"/>
            <w:r w:rsidRPr="00F4097B">
              <w:rPr>
                <w:rFonts w:ascii="Calibri" w:hAnsi="Calibri"/>
              </w:rPr>
              <w:t xml:space="preserve"> ψεκασμού </w:t>
            </w:r>
            <w:r>
              <w:rPr>
                <w:rFonts w:ascii="Calibri" w:hAnsi="Calibri"/>
              </w:rPr>
              <w:t>αποτελεί μία ξεχωριστή άδεια χρήσης</w:t>
            </w:r>
            <w:r w:rsidR="003B531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η οποία δεν ταυτίζεται με τις άδειες χρήσης για την αντιμετώπιση του Δάκου με ψεκασμούς κάλυψης.</w:t>
            </w:r>
            <w:r w:rsidR="003B5314">
              <w:rPr>
                <w:rFonts w:ascii="Calibri" w:hAnsi="Calibri"/>
              </w:rPr>
              <w:t xml:space="preserve"> </w:t>
            </w:r>
            <w:bookmarkStart w:id="2" w:name="_Hlk61444314"/>
            <w:r w:rsidR="003B5314">
              <w:rPr>
                <w:rFonts w:ascii="Calibri" w:hAnsi="Calibri"/>
              </w:rPr>
              <w:t xml:space="preserve">Γι’ αυτό άλλωστε </w:t>
            </w:r>
            <w:r w:rsidR="00521109">
              <w:rPr>
                <w:rFonts w:ascii="Calibri" w:hAnsi="Calibri"/>
              </w:rPr>
              <w:t xml:space="preserve">ακολουθούνται </w:t>
            </w:r>
            <w:r w:rsidR="00E43B3D">
              <w:rPr>
                <w:rFonts w:ascii="Calibri" w:hAnsi="Calibri"/>
              </w:rPr>
              <w:t>συγκεκριμένες</w:t>
            </w:r>
            <w:r w:rsidR="003B5314">
              <w:rPr>
                <w:rFonts w:ascii="Calibri" w:hAnsi="Calibri"/>
              </w:rPr>
              <w:t xml:space="preserve"> </w:t>
            </w:r>
            <w:r w:rsidR="00E43B3D">
              <w:rPr>
                <w:rFonts w:ascii="Calibri" w:hAnsi="Calibri"/>
              </w:rPr>
              <w:t>οδηγίες/</w:t>
            </w:r>
            <w:r w:rsidR="003B5314">
              <w:rPr>
                <w:rFonts w:ascii="Calibri" w:hAnsi="Calibri"/>
              </w:rPr>
              <w:t>απαιτήσεις στα δεδομένα ενός εντομοκτόνου που υποβάλλονται για τη χορήγηση άδειας</w:t>
            </w:r>
            <w:r w:rsidR="003B5314">
              <w:t xml:space="preserve"> </w:t>
            </w:r>
            <w:r w:rsidR="003B5314" w:rsidRPr="003B5314">
              <w:rPr>
                <w:rFonts w:ascii="Calibri" w:hAnsi="Calibri"/>
              </w:rPr>
              <w:t xml:space="preserve">για την </w:t>
            </w:r>
            <w:r w:rsidR="003B5314" w:rsidRPr="003B5314">
              <w:rPr>
                <w:rFonts w:ascii="Calibri" w:hAnsi="Calibri"/>
              </w:rPr>
              <w:lastRenderedPageBreak/>
              <w:t>αντιμετώπιση του Δάκου της Ελιάς</w:t>
            </w:r>
            <w:r w:rsidR="003B5314">
              <w:t xml:space="preserve"> </w:t>
            </w:r>
            <w:r w:rsidR="003B5314" w:rsidRPr="003B5314">
              <w:rPr>
                <w:rFonts w:ascii="Calibri" w:hAnsi="Calibri"/>
              </w:rPr>
              <w:t xml:space="preserve">με τη μέθοδο του </w:t>
            </w:r>
            <w:proofErr w:type="spellStart"/>
            <w:r w:rsidR="003B5314" w:rsidRPr="003B5314">
              <w:rPr>
                <w:rFonts w:ascii="Calibri" w:hAnsi="Calibri"/>
              </w:rPr>
              <w:t>δολωματικού</w:t>
            </w:r>
            <w:proofErr w:type="spellEnd"/>
            <w:r w:rsidR="003B5314" w:rsidRPr="003B5314">
              <w:rPr>
                <w:rFonts w:ascii="Calibri" w:hAnsi="Calibri"/>
              </w:rPr>
              <w:t xml:space="preserve"> ψεκασμού</w:t>
            </w:r>
            <w:r w:rsidR="003B5314">
              <w:rPr>
                <w:rFonts w:ascii="Calibri" w:hAnsi="Calibri"/>
              </w:rPr>
              <w:t>.</w:t>
            </w:r>
            <w:bookmarkEnd w:id="2"/>
            <w:r w:rsidR="007278DE" w:rsidRPr="007278DE">
              <w:rPr>
                <w:rFonts w:ascii="Calibri" w:hAnsi="Calibri"/>
              </w:rPr>
              <w:t xml:space="preserve"> </w:t>
            </w:r>
            <w:bookmarkStart w:id="3" w:name="_Hlk61513974"/>
            <w:r w:rsidR="007278DE">
              <w:rPr>
                <w:rFonts w:ascii="Calibri" w:hAnsi="Calibri"/>
              </w:rPr>
              <w:t xml:space="preserve">Επίσης, σύμφωνα τις </w:t>
            </w:r>
            <w:r w:rsidR="007278DE" w:rsidRPr="007278DE">
              <w:rPr>
                <w:rFonts w:ascii="Calibri" w:hAnsi="Calibri"/>
              </w:rPr>
              <w:t xml:space="preserve">Οδηγίες Ολοκληρωμένης Φυτοπροστασίας στην Ελιά του Υπουργείο Αγροτικής Ανάπτυξης &amp; Τροφίμων </w:t>
            </w:r>
            <w:r w:rsidR="007278DE">
              <w:rPr>
                <w:rFonts w:ascii="Calibri" w:hAnsi="Calibri"/>
              </w:rPr>
              <w:t xml:space="preserve">(Οκτώβριος 2017,  </w:t>
            </w:r>
            <w:hyperlink r:id="rId8" w:history="1">
              <w:r w:rsidR="007278DE" w:rsidRPr="00625852">
                <w:rPr>
                  <w:rStyle w:val="-"/>
                  <w:rFonts w:ascii="Calibri" w:hAnsi="Calibri"/>
                </w:rPr>
                <w:t>http://www.minagric.gr/index.php/el/for-farmer-2/crop-production/fytoprostasiamenu/oloklfytoprostasia-menu/2972-odhgies-fyto</w:t>
              </w:r>
            </w:hyperlink>
            <w:r w:rsidR="007278DE" w:rsidRPr="007278DE">
              <w:rPr>
                <w:rFonts w:ascii="Calibri" w:hAnsi="Calibri"/>
              </w:rPr>
              <w:t>)</w:t>
            </w:r>
            <w:r w:rsidR="007278DE">
              <w:rPr>
                <w:rFonts w:ascii="Calibri" w:hAnsi="Calibri"/>
              </w:rPr>
              <w:t xml:space="preserve"> α</w:t>
            </w:r>
            <w:r w:rsidR="007278DE" w:rsidRPr="007278DE">
              <w:rPr>
                <w:rFonts w:ascii="Calibri" w:hAnsi="Calibri"/>
              </w:rPr>
              <w:t>πα</w:t>
            </w:r>
            <w:r w:rsidR="007278DE">
              <w:rPr>
                <w:rFonts w:ascii="Calibri" w:hAnsi="Calibri"/>
              </w:rPr>
              <w:t>γ</w:t>
            </w:r>
            <w:r w:rsidR="007278DE" w:rsidRPr="007278DE">
              <w:rPr>
                <w:rFonts w:ascii="Calibri" w:hAnsi="Calibri"/>
              </w:rPr>
              <w:t xml:space="preserve">ορεύονται οι ψεκασμοί καλύψεως με χημικά εντομοκτόνα στις περιοχές </w:t>
            </w:r>
            <w:r w:rsidR="007278DE">
              <w:rPr>
                <w:rFonts w:ascii="Calibri" w:hAnsi="Calibri"/>
              </w:rPr>
              <w:t>π</w:t>
            </w:r>
            <w:r w:rsidR="007278DE" w:rsidRPr="007278DE">
              <w:rPr>
                <w:rFonts w:ascii="Calibri" w:hAnsi="Calibri"/>
              </w:rPr>
              <w:t>ου παράγουν ΠΟΠ /</w:t>
            </w:r>
            <w:r w:rsidR="007278DE">
              <w:rPr>
                <w:rFonts w:ascii="Calibri" w:hAnsi="Calibri"/>
              </w:rPr>
              <w:t xml:space="preserve"> </w:t>
            </w:r>
            <w:r w:rsidR="007278DE" w:rsidRPr="007278DE">
              <w:rPr>
                <w:rFonts w:ascii="Calibri" w:hAnsi="Calibri"/>
              </w:rPr>
              <w:t>ΠΓΕ ελαιόλ</w:t>
            </w:r>
            <w:r w:rsidR="007278DE">
              <w:rPr>
                <w:rFonts w:ascii="Calibri" w:hAnsi="Calibri"/>
              </w:rPr>
              <w:t>α</w:t>
            </w:r>
            <w:r w:rsidR="007278DE" w:rsidRPr="007278DE">
              <w:rPr>
                <w:rFonts w:ascii="Calibri" w:hAnsi="Calibri"/>
              </w:rPr>
              <w:t>δο ή</w:t>
            </w:r>
            <w:r w:rsidR="007278DE">
              <w:rPr>
                <w:rFonts w:ascii="Calibri" w:hAnsi="Calibri"/>
              </w:rPr>
              <w:t xml:space="preserve"> </w:t>
            </w:r>
            <w:r w:rsidR="007278DE" w:rsidRPr="007278DE">
              <w:rPr>
                <w:rFonts w:ascii="Calibri" w:hAnsi="Calibri"/>
              </w:rPr>
              <w:t>β</w:t>
            </w:r>
            <w:r w:rsidR="007278DE">
              <w:rPr>
                <w:rFonts w:ascii="Calibri" w:hAnsi="Calibri"/>
              </w:rPr>
              <w:t>ρ</w:t>
            </w:r>
            <w:r w:rsidR="007278DE" w:rsidRPr="007278DE">
              <w:rPr>
                <w:rFonts w:ascii="Calibri" w:hAnsi="Calibri"/>
              </w:rPr>
              <w:t>ώσιμο ελαιόκαρπο</w:t>
            </w:r>
            <w:r w:rsidR="007278DE">
              <w:rPr>
                <w:rFonts w:ascii="Calibri" w:hAnsi="Calibri"/>
              </w:rPr>
              <w:t>.</w:t>
            </w:r>
            <w:r w:rsidR="007278DE" w:rsidRPr="007278DE">
              <w:rPr>
                <w:rFonts w:ascii="Calibri" w:hAnsi="Calibri"/>
              </w:rPr>
              <w:t xml:space="preserve">  </w:t>
            </w:r>
            <w:bookmarkEnd w:id="3"/>
          </w:p>
          <w:p w:rsidR="009700A4" w:rsidRDefault="003B5314" w:rsidP="00727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</w:t>
            </w:r>
            <w:r w:rsidRPr="003B5314">
              <w:rPr>
                <w:rFonts w:ascii="Calibri" w:hAnsi="Calibri"/>
              </w:rPr>
              <w:t>α τελευταία χρόνια αποσύρ</w:t>
            </w:r>
            <w:r>
              <w:rPr>
                <w:rFonts w:ascii="Calibri" w:hAnsi="Calibri"/>
              </w:rPr>
              <w:t>θηκαν</w:t>
            </w:r>
            <w:r w:rsidRPr="003B5314">
              <w:rPr>
                <w:rFonts w:ascii="Calibri" w:hAnsi="Calibri"/>
              </w:rPr>
              <w:t xml:space="preserve"> εντομοκτόνα </w:t>
            </w:r>
            <w:r>
              <w:rPr>
                <w:rFonts w:ascii="Calibri" w:hAnsi="Calibri"/>
              </w:rPr>
              <w:t xml:space="preserve">εγκεκριμένα για </w:t>
            </w:r>
            <w:proofErr w:type="spellStart"/>
            <w:r>
              <w:rPr>
                <w:rFonts w:ascii="Calibri" w:hAnsi="Calibri"/>
              </w:rPr>
              <w:t>δολωματικούς</w:t>
            </w:r>
            <w:proofErr w:type="spellEnd"/>
            <w:r>
              <w:rPr>
                <w:rFonts w:ascii="Calibri" w:hAnsi="Calibri"/>
              </w:rPr>
              <w:t xml:space="preserve"> ψεκασμούς</w:t>
            </w:r>
            <w:r w:rsidRPr="003B5314">
              <w:rPr>
                <w:rFonts w:ascii="Calibri" w:hAnsi="Calibri"/>
              </w:rPr>
              <w:t xml:space="preserve"> (όπως οι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δ.ο</w:t>
            </w:r>
            <w:proofErr w:type="spellEnd"/>
            <w:r>
              <w:rPr>
                <w:rFonts w:ascii="Calibri" w:hAnsi="Calibri"/>
              </w:rPr>
              <w:t>.</w:t>
            </w:r>
            <w:r w:rsidRPr="003B5314">
              <w:rPr>
                <w:rFonts w:ascii="Calibri" w:hAnsi="Calibri"/>
              </w:rPr>
              <w:t xml:space="preserve"> </w:t>
            </w:r>
            <w:proofErr w:type="spellStart"/>
            <w:r w:rsidRPr="003B5314">
              <w:rPr>
                <w:rFonts w:ascii="Calibri" w:hAnsi="Calibri"/>
              </w:rPr>
              <w:t>dimethoate</w:t>
            </w:r>
            <w:proofErr w:type="spellEnd"/>
            <w:r w:rsidRPr="003B5314">
              <w:rPr>
                <w:rFonts w:ascii="Calibri" w:hAnsi="Calibri"/>
              </w:rPr>
              <w:t xml:space="preserve">, </w:t>
            </w:r>
            <w:proofErr w:type="spellStart"/>
            <w:r w:rsidRPr="003B5314">
              <w:rPr>
                <w:rFonts w:ascii="Calibri" w:hAnsi="Calibri"/>
              </w:rPr>
              <w:t>thiacloprid</w:t>
            </w:r>
            <w:proofErr w:type="spellEnd"/>
            <w:r w:rsidRPr="003B5314">
              <w:rPr>
                <w:rFonts w:ascii="Calibri" w:hAnsi="Calibri"/>
              </w:rPr>
              <w:t xml:space="preserve">, </w:t>
            </w:r>
            <w:proofErr w:type="spellStart"/>
            <w:r w:rsidRPr="003B5314">
              <w:rPr>
                <w:rFonts w:ascii="Calibri" w:hAnsi="Calibri"/>
              </w:rPr>
              <w:t>beta</w:t>
            </w:r>
            <w:proofErr w:type="spellEnd"/>
            <w:r w:rsidRPr="003B5314">
              <w:rPr>
                <w:rFonts w:ascii="Calibri" w:hAnsi="Calibri"/>
              </w:rPr>
              <w:t>-</w:t>
            </w:r>
            <w:proofErr w:type="spellStart"/>
            <w:r w:rsidRPr="003B5314">
              <w:rPr>
                <w:rFonts w:ascii="Calibri" w:hAnsi="Calibri"/>
              </w:rPr>
              <w:t>cyfluthrin</w:t>
            </w:r>
            <w:proofErr w:type="spellEnd"/>
            <w:r w:rsidRPr="003B5314">
              <w:rPr>
                <w:rFonts w:ascii="Calibri" w:hAnsi="Calibri"/>
              </w:rPr>
              <w:t>).</w:t>
            </w:r>
            <w:r>
              <w:rPr>
                <w:rFonts w:ascii="Calibri" w:hAnsi="Calibri"/>
              </w:rPr>
              <w:t xml:space="preserve"> Σήμερα </w:t>
            </w:r>
            <w:r w:rsidRPr="003B5314">
              <w:rPr>
                <w:rFonts w:ascii="Calibri" w:hAnsi="Calibri"/>
              </w:rPr>
              <w:t xml:space="preserve">οι δραστικές ουσίες με έγκριση για διενέργεια </w:t>
            </w:r>
            <w:proofErr w:type="spellStart"/>
            <w:r w:rsidRPr="003B5314">
              <w:rPr>
                <w:rFonts w:ascii="Calibri" w:hAnsi="Calibri"/>
              </w:rPr>
              <w:t>δολωματικών</w:t>
            </w:r>
            <w:proofErr w:type="spellEnd"/>
            <w:r w:rsidRPr="003B5314">
              <w:rPr>
                <w:rFonts w:ascii="Calibri" w:hAnsi="Calibri"/>
              </w:rPr>
              <w:t xml:space="preserve"> ψεκασμών</w:t>
            </w:r>
            <w:r w:rsidR="00827DF7">
              <w:rPr>
                <w:rFonts w:ascii="Calibri" w:hAnsi="Calibri"/>
              </w:rPr>
              <w:t>,</w:t>
            </w:r>
            <w:r w:rsidRPr="003B5314">
              <w:rPr>
                <w:rFonts w:ascii="Calibri" w:hAnsi="Calibri"/>
              </w:rPr>
              <w:t xml:space="preserve"> </w:t>
            </w:r>
            <w:r w:rsidR="00827DF7">
              <w:rPr>
                <w:rFonts w:ascii="Calibri" w:hAnsi="Calibri"/>
              </w:rPr>
              <w:t>που κατά βάση χρησιμοποιούνται</w:t>
            </w:r>
            <w:r w:rsidR="00827DF7" w:rsidRPr="00827DF7">
              <w:rPr>
                <w:rFonts w:ascii="Calibri" w:hAnsi="Calibri"/>
              </w:rPr>
              <w:t xml:space="preserve"> </w:t>
            </w:r>
            <w:r w:rsidR="00E43B3D">
              <w:rPr>
                <w:rFonts w:ascii="Calibri" w:hAnsi="Calibri"/>
              </w:rPr>
              <w:t xml:space="preserve">στο </w:t>
            </w:r>
            <w:r w:rsidR="00827DF7" w:rsidRPr="00827DF7">
              <w:rPr>
                <w:rFonts w:ascii="Calibri" w:hAnsi="Calibri"/>
              </w:rPr>
              <w:t>πρόγραμμα δακοκτονίας</w:t>
            </w:r>
            <w:r w:rsidR="00827DF7">
              <w:rPr>
                <w:rFonts w:ascii="Calibri" w:hAnsi="Calibri"/>
              </w:rPr>
              <w:t>,</w:t>
            </w:r>
            <w:r w:rsidR="00827DF7" w:rsidRPr="00827DF7">
              <w:rPr>
                <w:rFonts w:ascii="Calibri" w:hAnsi="Calibri"/>
              </w:rPr>
              <w:t xml:space="preserve"> </w:t>
            </w:r>
            <w:r w:rsidRPr="003B5314">
              <w:rPr>
                <w:rFonts w:ascii="Calibri" w:hAnsi="Calibri"/>
              </w:rPr>
              <w:t xml:space="preserve">ανήκουν μόνο σε </w:t>
            </w:r>
            <w:r>
              <w:rPr>
                <w:rFonts w:ascii="Calibri" w:hAnsi="Calibri"/>
              </w:rPr>
              <w:t>3</w:t>
            </w:r>
            <w:r w:rsidRPr="003B5314">
              <w:rPr>
                <w:rFonts w:ascii="Calibri" w:hAnsi="Calibri"/>
              </w:rPr>
              <w:t xml:space="preserve"> δραστικές ομάδες</w:t>
            </w:r>
            <w:r w:rsidR="00827DF7">
              <w:rPr>
                <w:rFonts w:ascii="Calibri" w:hAnsi="Calibri"/>
              </w:rPr>
              <w:t xml:space="preserve"> κατά </w:t>
            </w:r>
            <w:r w:rsidR="00827DF7">
              <w:rPr>
                <w:rFonts w:ascii="Calibri" w:hAnsi="Calibri"/>
                <w:lang w:val="en-US"/>
              </w:rPr>
              <w:t>IRAC</w:t>
            </w:r>
            <w:r w:rsidRPr="003B5314">
              <w:rPr>
                <w:rFonts w:ascii="Calibri" w:hAnsi="Calibri"/>
              </w:rPr>
              <w:t xml:space="preserve">: α) τις </w:t>
            </w:r>
            <w:proofErr w:type="spellStart"/>
            <w:r w:rsidRPr="003B5314">
              <w:rPr>
                <w:rFonts w:ascii="Calibri" w:hAnsi="Calibri"/>
              </w:rPr>
              <w:t>σπινοσίνες</w:t>
            </w:r>
            <w:proofErr w:type="spellEnd"/>
            <w:r w:rsidRPr="003B5314">
              <w:rPr>
                <w:rFonts w:ascii="Calibri" w:hAnsi="Calibri"/>
              </w:rPr>
              <w:t xml:space="preserve"> (</w:t>
            </w:r>
            <w:proofErr w:type="spellStart"/>
            <w:r w:rsidRPr="003B5314">
              <w:rPr>
                <w:rFonts w:ascii="Calibri" w:hAnsi="Calibri"/>
              </w:rPr>
              <w:t>ΜοΑ</w:t>
            </w:r>
            <w:proofErr w:type="spellEnd"/>
            <w:r w:rsidRPr="003B5314">
              <w:rPr>
                <w:rFonts w:ascii="Calibri" w:hAnsi="Calibri"/>
              </w:rPr>
              <w:t xml:space="preserve"> 5, </w:t>
            </w:r>
            <w:proofErr w:type="spellStart"/>
            <w:r w:rsidRPr="003B5314">
              <w:rPr>
                <w:rFonts w:ascii="Calibri" w:hAnsi="Calibri"/>
              </w:rPr>
              <w:t>spinosad</w:t>
            </w:r>
            <w:proofErr w:type="spellEnd"/>
            <w:r w:rsidRPr="003B5314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,</w:t>
            </w:r>
            <w:r w:rsidRPr="003B5314">
              <w:rPr>
                <w:rFonts w:ascii="Calibri" w:hAnsi="Calibri"/>
              </w:rPr>
              <w:t xml:space="preserve"> β) των </w:t>
            </w:r>
            <w:proofErr w:type="spellStart"/>
            <w:r w:rsidRPr="003B5314">
              <w:rPr>
                <w:rFonts w:ascii="Calibri" w:hAnsi="Calibri"/>
              </w:rPr>
              <w:t>πυρεθρινοειδών</w:t>
            </w:r>
            <w:proofErr w:type="spellEnd"/>
            <w:r w:rsidRPr="003B5314">
              <w:rPr>
                <w:rFonts w:ascii="Calibri" w:hAnsi="Calibri"/>
              </w:rPr>
              <w:t xml:space="preserve"> (</w:t>
            </w:r>
            <w:proofErr w:type="spellStart"/>
            <w:r w:rsidRPr="003B5314">
              <w:rPr>
                <w:rFonts w:ascii="Calibri" w:hAnsi="Calibri"/>
              </w:rPr>
              <w:t>ΜοΑ</w:t>
            </w:r>
            <w:proofErr w:type="spellEnd"/>
            <w:r w:rsidRPr="003B5314">
              <w:rPr>
                <w:rFonts w:ascii="Calibri" w:hAnsi="Calibri"/>
              </w:rPr>
              <w:t xml:space="preserve"> 3Α,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Pr="003B5314">
              <w:rPr>
                <w:rFonts w:ascii="Calibri" w:hAnsi="Calibri"/>
              </w:rPr>
              <w:t>deltamethrin</w:t>
            </w:r>
            <w:proofErr w:type="spellEnd"/>
            <w:r w:rsidRPr="003B5314">
              <w:rPr>
                <w:rFonts w:ascii="Calibri" w:hAnsi="Calibri"/>
              </w:rPr>
              <w:t>, λ-</w:t>
            </w:r>
            <w:proofErr w:type="spellStart"/>
            <w:r w:rsidRPr="003B5314">
              <w:rPr>
                <w:rFonts w:ascii="Calibri" w:hAnsi="Calibri"/>
              </w:rPr>
              <w:t>cyhalothrin,</w:t>
            </w:r>
            <w:proofErr w:type="spellEnd"/>
            <w:r w:rsidRPr="003B5314">
              <w:rPr>
                <w:rFonts w:ascii="Calibri" w:hAnsi="Calibri"/>
              </w:rPr>
              <w:t xml:space="preserve"> a-</w:t>
            </w:r>
            <w:proofErr w:type="spellStart"/>
            <w:r w:rsidRPr="003B5314">
              <w:rPr>
                <w:rFonts w:ascii="Calibri" w:hAnsi="Calibri"/>
              </w:rPr>
              <w:t>cypermethrin)</w:t>
            </w:r>
            <w:proofErr w:type="spellEnd"/>
            <w:r>
              <w:rPr>
                <w:rFonts w:ascii="Calibri" w:hAnsi="Calibri"/>
              </w:rPr>
              <w:t xml:space="preserve"> και γ) των </w:t>
            </w:r>
            <w:proofErr w:type="spellStart"/>
            <w:r>
              <w:rPr>
                <w:rFonts w:ascii="Calibri" w:hAnsi="Calibri"/>
              </w:rPr>
              <w:t>οργανοφωσφορικών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 w:rsidRPr="003B5314">
              <w:rPr>
                <w:rFonts w:ascii="Calibri" w:hAnsi="Calibri"/>
              </w:rPr>
              <w:t>ΜοΑ</w:t>
            </w:r>
            <w:proofErr w:type="spellEnd"/>
            <w:r w:rsidRPr="003B531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 w:rsidRPr="003B5314"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  <w:lang w:val="en-US"/>
              </w:rPr>
              <w:t>Phosmet</w:t>
            </w:r>
            <w:proofErr w:type="spellEnd"/>
            <w:r w:rsidRPr="003B5314">
              <w:rPr>
                <w:rFonts w:ascii="Calibri" w:hAnsi="Calibri"/>
              </w:rPr>
              <w:t>)</w:t>
            </w:r>
            <w:r w:rsidR="007278DE">
              <w:rPr>
                <w:rFonts w:ascii="Calibri" w:hAnsi="Calibri"/>
              </w:rPr>
              <w:t>.</w:t>
            </w:r>
            <w:r w:rsidRPr="003B5314">
              <w:rPr>
                <w:rFonts w:ascii="Calibri" w:hAnsi="Calibri"/>
              </w:rPr>
              <w:t xml:space="preserve"> </w:t>
            </w:r>
            <w:r w:rsidR="009700A4">
              <w:rPr>
                <w:rFonts w:ascii="Calibri" w:hAnsi="Calibri"/>
              </w:rPr>
              <w:t xml:space="preserve">Από τις παραπάνω </w:t>
            </w:r>
            <w:proofErr w:type="spellStart"/>
            <w:r w:rsidR="009700A4">
              <w:rPr>
                <w:rFonts w:ascii="Calibri" w:hAnsi="Calibri"/>
              </w:rPr>
              <w:t>δ.ο</w:t>
            </w:r>
            <w:proofErr w:type="spellEnd"/>
            <w:r w:rsidR="009700A4">
              <w:rPr>
                <w:rFonts w:ascii="Calibri" w:hAnsi="Calibri"/>
              </w:rPr>
              <w:t>. κάποιες αναμένεται να αποσυρθούν, ενώ κάποιες άλλες βρίσκονται σ</w:t>
            </w:r>
            <w:r w:rsidR="00CF7B8D">
              <w:rPr>
                <w:rFonts w:ascii="Calibri" w:hAnsi="Calibri"/>
              </w:rPr>
              <w:t xml:space="preserve">ε </w:t>
            </w:r>
            <w:r w:rsidR="009700A4">
              <w:rPr>
                <w:rFonts w:ascii="Calibri" w:hAnsi="Calibri"/>
              </w:rPr>
              <w:t>διαδικασία επαναξιολόγησης στην Ε.Ε.</w:t>
            </w:r>
            <w:r w:rsidR="007278DE">
              <w:rPr>
                <w:rFonts w:ascii="Calibri" w:hAnsi="Calibri"/>
              </w:rPr>
              <w:t xml:space="preserve"> </w:t>
            </w:r>
            <w:bookmarkStart w:id="4" w:name="_Hlk61514045"/>
            <w:r w:rsidR="007278DE">
              <w:rPr>
                <w:rFonts w:ascii="Calibri" w:hAnsi="Calibri"/>
              </w:rPr>
              <w:t xml:space="preserve">Επίσης, </w:t>
            </w:r>
            <w:r w:rsidR="007278DE" w:rsidRPr="007278DE">
              <w:rPr>
                <w:rFonts w:ascii="Calibri" w:hAnsi="Calibri"/>
              </w:rPr>
              <w:t xml:space="preserve">η  </w:t>
            </w:r>
            <w:r w:rsidR="007278DE">
              <w:rPr>
                <w:rFonts w:ascii="Calibri" w:hAnsi="Calibri"/>
              </w:rPr>
              <w:t xml:space="preserve">μέθοδος της </w:t>
            </w:r>
            <w:r w:rsidR="007278DE" w:rsidRPr="007278DE">
              <w:rPr>
                <w:rFonts w:ascii="Calibri" w:hAnsi="Calibri"/>
              </w:rPr>
              <w:t>μαζική</w:t>
            </w:r>
            <w:r w:rsidR="007278DE">
              <w:rPr>
                <w:rFonts w:ascii="Calibri" w:hAnsi="Calibri"/>
              </w:rPr>
              <w:t>ς</w:t>
            </w:r>
            <w:r w:rsidR="007278DE" w:rsidRPr="007278DE">
              <w:rPr>
                <w:rFonts w:ascii="Calibri" w:hAnsi="Calibri"/>
              </w:rPr>
              <w:t xml:space="preserve"> παγίδευση</w:t>
            </w:r>
            <w:r w:rsidR="007278DE">
              <w:rPr>
                <w:rFonts w:ascii="Calibri" w:hAnsi="Calibri"/>
              </w:rPr>
              <w:t>ς</w:t>
            </w:r>
            <w:r w:rsidR="007278DE" w:rsidRPr="007278DE">
              <w:rPr>
                <w:rFonts w:ascii="Calibri" w:hAnsi="Calibri"/>
              </w:rPr>
              <w:t xml:space="preserve"> δεν βρέθηκε μέχρι σήμερα να αποτελεί αυτοδύναμη μέθοδο αντιμετώπισης </w:t>
            </w:r>
            <w:r w:rsidR="007278DE">
              <w:rPr>
                <w:rFonts w:ascii="Calibri" w:hAnsi="Calibri"/>
              </w:rPr>
              <w:t>του Δάκου,</w:t>
            </w:r>
            <w:r w:rsidR="007278DE" w:rsidRPr="007278DE">
              <w:rPr>
                <w:rFonts w:ascii="Calibri" w:hAnsi="Calibri"/>
              </w:rPr>
              <w:t xml:space="preserve"> α</w:t>
            </w:r>
            <w:r w:rsidR="007278DE">
              <w:rPr>
                <w:rFonts w:ascii="Calibri" w:hAnsi="Calibri"/>
              </w:rPr>
              <w:t>κ</w:t>
            </w:r>
            <w:r w:rsidR="007278DE" w:rsidRPr="007278DE">
              <w:rPr>
                <w:rFonts w:ascii="Calibri" w:hAnsi="Calibri"/>
              </w:rPr>
              <w:t xml:space="preserve">όμα και όταν εφαρμόζεται σε μεγάλες εκτάσεις </w:t>
            </w:r>
            <w:r w:rsidR="007278DE">
              <w:rPr>
                <w:rFonts w:ascii="Calibri" w:hAnsi="Calibri"/>
              </w:rPr>
              <w:t xml:space="preserve">(απαιτείται ο συνδυασμός της με </w:t>
            </w:r>
            <w:proofErr w:type="spellStart"/>
            <w:r w:rsidR="007278DE">
              <w:rPr>
                <w:rFonts w:ascii="Calibri" w:hAnsi="Calibri"/>
              </w:rPr>
              <w:t>δολωματικούς</w:t>
            </w:r>
            <w:proofErr w:type="spellEnd"/>
            <w:r w:rsidR="007278DE">
              <w:rPr>
                <w:rFonts w:ascii="Calibri" w:hAnsi="Calibri"/>
              </w:rPr>
              <w:t xml:space="preserve"> ψεκασμούς)</w:t>
            </w:r>
            <w:r w:rsidR="007278DE" w:rsidRPr="007278DE">
              <w:rPr>
                <w:rFonts w:ascii="Calibri" w:hAnsi="Calibri"/>
              </w:rPr>
              <w:t xml:space="preserve">.  </w:t>
            </w:r>
            <w:bookmarkEnd w:id="4"/>
          </w:p>
          <w:p w:rsidR="009700A4" w:rsidRDefault="00827D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</w:t>
            </w:r>
            <w:r w:rsidR="009700A4">
              <w:rPr>
                <w:rFonts w:ascii="Calibri" w:hAnsi="Calibri"/>
              </w:rPr>
              <w:t>να αποτελεσματικό πρόγραμμα διαχείρισης ανθεκτικότητας</w:t>
            </w:r>
            <w:r>
              <w:rPr>
                <w:rFonts w:ascii="Calibri" w:hAnsi="Calibri"/>
              </w:rPr>
              <w:t xml:space="preserve"> εχθρών (όπως είναι ο Δάκος) πρέπει να βασίζεται σε τουλάχιστον 4 διαφορετικούς τρόπους δράσης εντομοκτόνων. </w:t>
            </w:r>
          </w:p>
          <w:p w:rsidR="00222C0C" w:rsidRPr="00827DF7" w:rsidRDefault="00827D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Το</w:t>
            </w:r>
            <w:r w:rsidRPr="00827DF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CARNADINE</w:t>
            </w:r>
            <w:r w:rsidR="00C15B2D">
              <w:rPr>
                <w:rFonts w:ascii="Calibri" w:hAnsi="Calibri"/>
              </w:rPr>
              <w:t>,</w:t>
            </w:r>
            <w:r w:rsidRPr="00827DF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που περιέχει τη </w:t>
            </w:r>
            <w:proofErr w:type="spellStart"/>
            <w:r>
              <w:rPr>
                <w:rFonts w:ascii="Calibri" w:hAnsi="Calibri"/>
              </w:rPr>
              <w:t>δ.ο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  <w:lang w:val="en-US"/>
              </w:rPr>
              <w:t>Acetamiprid</w:t>
            </w:r>
            <w:r w:rsidR="00C15B2D">
              <w:rPr>
                <w:rFonts w:ascii="Calibri" w:hAnsi="Calibri"/>
              </w:rPr>
              <w:t>,</w:t>
            </w:r>
            <w:r w:rsidRPr="00827DF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είναι ένα εντομοκτόνο σκεύασμα </w:t>
            </w:r>
            <w:r w:rsidR="00C15B2D" w:rsidRPr="00C15B2D">
              <w:rPr>
                <w:rFonts w:ascii="Calibri" w:hAnsi="Calibri"/>
              </w:rPr>
              <w:t xml:space="preserve">εγκεκριμένο </w:t>
            </w:r>
            <w:r>
              <w:rPr>
                <w:rFonts w:ascii="Calibri" w:hAnsi="Calibri"/>
              </w:rPr>
              <w:t xml:space="preserve">στην Ελλάδα και σε άλλες χώρες της Ε.Ε. Η έγκριση της </w:t>
            </w:r>
            <w:proofErr w:type="spellStart"/>
            <w:r>
              <w:rPr>
                <w:rFonts w:ascii="Calibri" w:hAnsi="Calibri"/>
              </w:rPr>
              <w:t>δ.ο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  <w:lang w:val="en-US"/>
              </w:rPr>
              <w:t>Acetamiprid</w:t>
            </w:r>
            <w:r w:rsidRPr="00827DF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ανανεώθηκε πρόσφατα σε επίπεδο Ε.Ε.</w:t>
            </w:r>
            <w:r w:rsidR="00886E54" w:rsidRPr="00886E54">
              <w:rPr>
                <w:rFonts w:ascii="Calibri" w:hAnsi="Calibri"/>
              </w:rPr>
              <w:t xml:space="preserve"> </w:t>
            </w:r>
            <w:r w:rsidR="00886E54">
              <w:rPr>
                <w:rFonts w:ascii="Calibri" w:hAnsi="Calibri"/>
              </w:rPr>
              <w:t>έως το 2033.</w:t>
            </w:r>
            <w:r>
              <w:rPr>
                <w:rFonts w:ascii="Calibri" w:hAnsi="Calibri"/>
              </w:rPr>
              <w:t xml:space="preserve"> Το </w:t>
            </w:r>
            <w:r>
              <w:rPr>
                <w:rFonts w:ascii="Calibri" w:hAnsi="Calibri"/>
                <w:lang w:val="en-US"/>
              </w:rPr>
              <w:t>CARNADINE</w:t>
            </w:r>
            <w:r w:rsidRPr="00827DF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ανήκει στη δραστική ομάδα</w:t>
            </w:r>
            <w:r w:rsidR="00C15B2D">
              <w:t xml:space="preserve"> </w:t>
            </w:r>
            <w:r w:rsidR="00C15B2D" w:rsidRPr="00C15B2D">
              <w:rPr>
                <w:rFonts w:ascii="Calibri" w:hAnsi="Calibri"/>
              </w:rPr>
              <w:t xml:space="preserve">κατά IRAC: </w:t>
            </w:r>
            <w:proofErr w:type="spellStart"/>
            <w:r w:rsidR="00C15B2D">
              <w:rPr>
                <w:rFonts w:ascii="Calibri" w:hAnsi="Calibri"/>
              </w:rPr>
              <w:t>νεονικοτινοειδή</w:t>
            </w:r>
            <w:proofErr w:type="spellEnd"/>
            <w:r w:rsidR="00C15B2D">
              <w:rPr>
                <w:rFonts w:ascii="Calibri" w:hAnsi="Calibri"/>
              </w:rPr>
              <w:t xml:space="preserve"> (</w:t>
            </w:r>
            <w:proofErr w:type="spellStart"/>
            <w:r w:rsidR="00C15B2D">
              <w:rPr>
                <w:rFonts w:ascii="Calibri" w:hAnsi="Calibri"/>
              </w:rPr>
              <w:t>ΜοΑ</w:t>
            </w:r>
            <w:proofErr w:type="spellEnd"/>
            <w:r w:rsidR="00C15B2D" w:rsidRPr="00C15B2D">
              <w:rPr>
                <w:rFonts w:ascii="Calibri" w:hAnsi="Calibri"/>
              </w:rPr>
              <w:t xml:space="preserve"> 4</w:t>
            </w:r>
            <w:r w:rsidR="00C15B2D">
              <w:rPr>
                <w:rFonts w:ascii="Calibri" w:hAnsi="Calibri"/>
                <w:lang w:val="en-US"/>
              </w:rPr>
              <w:t>A</w:t>
            </w:r>
            <w:r w:rsidR="00C15B2D" w:rsidRPr="00C15B2D">
              <w:rPr>
                <w:rFonts w:ascii="Calibri" w:hAnsi="Calibri"/>
              </w:rPr>
              <w:t xml:space="preserve">, </w:t>
            </w:r>
            <w:r w:rsidR="00C15B2D">
              <w:rPr>
                <w:rFonts w:ascii="Calibri" w:hAnsi="Calibri"/>
                <w:lang w:val="en-US"/>
              </w:rPr>
              <w:t>acetamiprid</w:t>
            </w:r>
            <w:r w:rsidR="00C15B2D" w:rsidRPr="00C15B2D">
              <w:rPr>
                <w:rFonts w:ascii="Calibri" w:hAnsi="Calibri"/>
              </w:rPr>
              <w:t xml:space="preserve">), </w:t>
            </w:r>
            <w:r w:rsidR="00C15B2D">
              <w:rPr>
                <w:rFonts w:ascii="Calibri" w:hAnsi="Calibri"/>
              </w:rPr>
              <w:t xml:space="preserve">που διαφέρει από τους 3 παραπάνω τρόπους δράσης που ήδη χρησιμοποιούνται στη δακοκτονία. Το </w:t>
            </w:r>
            <w:r w:rsidR="00C15B2D">
              <w:rPr>
                <w:rFonts w:ascii="Calibri" w:hAnsi="Calibri"/>
                <w:lang w:val="en-US"/>
              </w:rPr>
              <w:t>CARNADINE</w:t>
            </w:r>
            <w:r w:rsidR="00C15B2D" w:rsidRPr="00C15B2D">
              <w:rPr>
                <w:rFonts w:ascii="Calibri" w:hAnsi="Calibri"/>
              </w:rPr>
              <w:t xml:space="preserve"> </w:t>
            </w:r>
            <w:r w:rsidR="00C15B2D">
              <w:rPr>
                <w:rFonts w:ascii="Calibri" w:hAnsi="Calibri"/>
              </w:rPr>
              <w:t xml:space="preserve">έχει ήδη έγκριση στην Ελλάδα στην καλλιέργεια της Ελιάς για την αντιμετώπιση του Δάκου με ψεκασμούς καλύψεως. Επίσης το </w:t>
            </w:r>
            <w:r w:rsidR="00850261">
              <w:rPr>
                <w:rFonts w:ascii="Calibri" w:hAnsi="Calibri"/>
              </w:rPr>
              <w:t>πανομοιότυπο</w:t>
            </w:r>
            <w:r w:rsidR="00C15B2D">
              <w:rPr>
                <w:rFonts w:ascii="Calibri" w:hAnsi="Calibri"/>
              </w:rPr>
              <w:t xml:space="preserve"> εγκεκριμένο προϊόν στην Ιταλία (</w:t>
            </w:r>
            <w:r w:rsidR="00850261">
              <w:rPr>
                <w:rFonts w:ascii="Calibri" w:hAnsi="Calibri"/>
              </w:rPr>
              <w:t>με εμπορική ονομασία</w:t>
            </w:r>
            <w:r w:rsidR="00850261" w:rsidRPr="00850261">
              <w:rPr>
                <w:rFonts w:ascii="Calibri" w:hAnsi="Calibri"/>
              </w:rPr>
              <w:t xml:space="preserve">: </w:t>
            </w:r>
            <w:r w:rsidR="00C15B2D">
              <w:rPr>
                <w:rFonts w:ascii="Calibri" w:hAnsi="Calibri"/>
                <w:lang w:val="en-US"/>
              </w:rPr>
              <w:t>KESTREL</w:t>
            </w:r>
            <w:r w:rsidR="00C15B2D" w:rsidRPr="00C15B2D">
              <w:rPr>
                <w:rFonts w:ascii="Calibri" w:hAnsi="Calibri"/>
              </w:rPr>
              <w:t xml:space="preserve"> </w:t>
            </w:r>
            <w:r w:rsidR="00C15B2D">
              <w:rPr>
                <w:rFonts w:ascii="Calibri" w:hAnsi="Calibri"/>
              </w:rPr>
              <w:t>με αριθ. άδειας</w:t>
            </w:r>
            <w:r w:rsidR="00C15B2D" w:rsidRPr="00C15B2D">
              <w:rPr>
                <w:rFonts w:ascii="Calibri" w:hAnsi="Calibri"/>
              </w:rPr>
              <w:t>:</w:t>
            </w:r>
            <w:r w:rsidR="00C15B2D">
              <w:rPr>
                <w:rFonts w:ascii="Calibri" w:hAnsi="Calibri"/>
              </w:rPr>
              <w:t xml:space="preserve"> </w:t>
            </w:r>
            <w:r w:rsidR="00C15B2D" w:rsidRPr="00C15B2D">
              <w:rPr>
                <w:rFonts w:ascii="Calibri" w:hAnsi="Calibri"/>
              </w:rPr>
              <w:t xml:space="preserve"> 16690</w:t>
            </w:r>
            <w:r w:rsidR="00C15B2D">
              <w:rPr>
                <w:rFonts w:ascii="Calibri" w:hAnsi="Calibri"/>
              </w:rPr>
              <w:t xml:space="preserve">) έχει έγκριση </w:t>
            </w:r>
            <w:r w:rsidR="00C15B2D" w:rsidRPr="00C15B2D">
              <w:rPr>
                <w:rFonts w:ascii="Calibri" w:hAnsi="Calibri"/>
              </w:rPr>
              <w:t xml:space="preserve">στην καλλιέργεια της Ελιάς για την αντιμετώπιση του Δάκου </w:t>
            </w:r>
            <w:r w:rsidR="00C15B2D">
              <w:rPr>
                <w:rFonts w:ascii="Calibri" w:hAnsi="Calibri"/>
              </w:rPr>
              <w:t xml:space="preserve">τόσο </w:t>
            </w:r>
            <w:r w:rsidR="00C15B2D" w:rsidRPr="00C15B2D">
              <w:rPr>
                <w:rFonts w:ascii="Calibri" w:hAnsi="Calibri"/>
              </w:rPr>
              <w:t>με ψεκασμούς καλύψεως</w:t>
            </w:r>
            <w:r w:rsidR="00C15B2D">
              <w:rPr>
                <w:rFonts w:ascii="Calibri" w:hAnsi="Calibri"/>
              </w:rPr>
              <w:t xml:space="preserve">, όσο και με τη μέθοδο </w:t>
            </w:r>
            <w:r w:rsidR="00C15B2D" w:rsidRPr="00C15B2D">
              <w:rPr>
                <w:rFonts w:ascii="Calibri" w:hAnsi="Calibri"/>
              </w:rPr>
              <w:t xml:space="preserve">του </w:t>
            </w:r>
            <w:proofErr w:type="spellStart"/>
            <w:r w:rsidR="00C15B2D" w:rsidRPr="00C15B2D">
              <w:rPr>
                <w:rFonts w:ascii="Calibri" w:hAnsi="Calibri"/>
              </w:rPr>
              <w:lastRenderedPageBreak/>
              <w:t>δολωματικού</w:t>
            </w:r>
            <w:proofErr w:type="spellEnd"/>
            <w:r w:rsidR="00C15B2D" w:rsidRPr="00C15B2D">
              <w:rPr>
                <w:rFonts w:ascii="Calibri" w:hAnsi="Calibri"/>
              </w:rPr>
              <w:t xml:space="preserve"> ψεκασμού</w:t>
            </w:r>
            <w:r w:rsidR="00C15B2D">
              <w:rPr>
                <w:rFonts w:ascii="Calibri" w:hAnsi="Calibri"/>
              </w:rPr>
              <w:t>.</w:t>
            </w:r>
            <w:r w:rsidR="001077EC">
              <w:rPr>
                <w:rFonts w:ascii="Calibri" w:hAnsi="Calibri"/>
              </w:rPr>
              <w:t xml:space="preserve"> Συνεπώς το </w:t>
            </w:r>
            <w:r w:rsidR="001077EC">
              <w:rPr>
                <w:rFonts w:ascii="Calibri" w:hAnsi="Calibri"/>
                <w:lang w:val="en-US"/>
              </w:rPr>
              <w:t>CARNADINE</w:t>
            </w:r>
            <w:r w:rsidR="001077EC" w:rsidRPr="001077EC">
              <w:rPr>
                <w:rFonts w:ascii="Calibri" w:hAnsi="Calibri"/>
              </w:rPr>
              <w:t xml:space="preserve"> </w:t>
            </w:r>
            <w:r w:rsidR="001077EC">
              <w:rPr>
                <w:rFonts w:ascii="Calibri" w:hAnsi="Calibri"/>
              </w:rPr>
              <w:t xml:space="preserve">και η αιτούμενη χρήση του για αντιμετώπιση του Δάκου με </w:t>
            </w:r>
            <w:proofErr w:type="spellStart"/>
            <w:r w:rsidR="001077EC">
              <w:rPr>
                <w:rFonts w:ascii="Calibri" w:hAnsi="Calibri"/>
              </w:rPr>
              <w:t>δολωματικούς</w:t>
            </w:r>
            <w:proofErr w:type="spellEnd"/>
            <w:r w:rsidR="001077EC">
              <w:rPr>
                <w:rFonts w:ascii="Calibri" w:hAnsi="Calibri"/>
              </w:rPr>
              <w:t xml:space="preserve"> ψεκασμούς, εισάγει ένα διαφορετικό τρόπο δράσης</w:t>
            </w:r>
            <w:r w:rsidR="001077EC" w:rsidRPr="001077EC">
              <w:rPr>
                <w:rFonts w:ascii="Calibri" w:hAnsi="Calibri"/>
              </w:rPr>
              <w:t xml:space="preserve"> </w:t>
            </w:r>
            <w:r w:rsidR="001077EC">
              <w:rPr>
                <w:rFonts w:ascii="Calibri" w:hAnsi="Calibri"/>
              </w:rPr>
              <w:t xml:space="preserve">από τους ήδη εγκεκριμένους που είναι απαραίτητος για την διαχείριση ανθεκτικότητας </w:t>
            </w:r>
            <w:r w:rsidR="00062A6F">
              <w:rPr>
                <w:rFonts w:ascii="Calibri" w:hAnsi="Calibri"/>
              </w:rPr>
              <w:t xml:space="preserve">και την αποτελεσματικότητα των </w:t>
            </w:r>
            <w:r w:rsidR="001077EC">
              <w:rPr>
                <w:rFonts w:ascii="Calibri" w:hAnsi="Calibri"/>
              </w:rPr>
              <w:t>προγρ</w:t>
            </w:r>
            <w:r w:rsidR="00062A6F">
              <w:rPr>
                <w:rFonts w:ascii="Calibri" w:hAnsi="Calibri"/>
              </w:rPr>
              <w:t>α</w:t>
            </w:r>
            <w:r w:rsidR="001077EC">
              <w:rPr>
                <w:rFonts w:ascii="Calibri" w:hAnsi="Calibri"/>
              </w:rPr>
              <w:t>μμ</w:t>
            </w:r>
            <w:r w:rsidR="00062A6F">
              <w:rPr>
                <w:rFonts w:ascii="Calibri" w:hAnsi="Calibri"/>
              </w:rPr>
              <w:t>άτων</w:t>
            </w:r>
            <w:r w:rsidR="001077EC">
              <w:rPr>
                <w:rFonts w:ascii="Calibri" w:hAnsi="Calibri"/>
              </w:rPr>
              <w:t xml:space="preserve"> δακοκτονίας.</w:t>
            </w:r>
            <w:r w:rsidR="00F4097B" w:rsidRPr="00827DF7">
              <w:rPr>
                <w:rFonts w:ascii="Calibri" w:hAnsi="Calibri"/>
              </w:rPr>
              <w:t xml:space="preserve"> </w:t>
            </w:r>
          </w:p>
        </w:tc>
      </w:tr>
      <w:tr w:rsidR="00222C0C" w:rsidRPr="001077EC" w:rsidTr="007278DE"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C0C" w:rsidRDefault="00222C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3.2)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0C" w:rsidRDefault="00222C0C">
            <w:pPr>
              <w:ind w:right="-143"/>
              <w:rPr>
                <w:color w:val="000000"/>
              </w:rPr>
            </w:pPr>
            <w:r>
              <w:rPr>
                <w:rFonts w:ascii="Calibri" w:hAnsi="Calibri"/>
              </w:rPr>
              <w:t>Κάθε τεκμηριωμένη περίπτωση ανεπτυγμένης ανθεκτικότητας στα εγκεκριμένα φπ***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0C" w:rsidRPr="001077EC" w:rsidRDefault="001077EC" w:rsidP="001077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Σύμφωνα με τη βάση δεδομένων στον Γάλανθο (</w:t>
            </w:r>
            <w:hyperlink r:id="rId9" w:history="1">
              <w:r w:rsidRPr="0044212F">
                <w:rPr>
                  <w:rStyle w:val="-"/>
                  <w:rFonts w:ascii="Calibri" w:hAnsi="Calibri"/>
                </w:rPr>
                <w:t>http://www.galanthos.gr/studies/view/samples/64</w:t>
              </w:r>
            </w:hyperlink>
            <w:r>
              <w:rPr>
                <w:rFonts w:ascii="Calibri" w:hAnsi="Calibri"/>
              </w:rPr>
              <w:t>) και το πρόγραμμα</w:t>
            </w:r>
            <w:r w:rsidRPr="001077EC">
              <w:rPr>
                <w:rFonts w:ascii="Calibri" w:hAnsi="Calibri"/>
              </w:rPr>
              <w:t>: “</w:t>
            </w:r>
            <w:r w:rsidRPr="001077EC">
              <w:rPr>
                <w:rFonts w:ascii="Calibri" w:hAnsi="Calibri"/>
                <w:b/>
                <w:bCs/>
              </w:rPr>
              <w:t xml:space="preserve">Monitoring 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insecticide</w:t>
            </w:r>
            <w:proofErr w:type="spellEnd"/>
            <w:r w:rsidRPr="001077E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resistance</w:t>
            </w:r>
            <w:proofErr w:type="spellEnd"/>
            <w:r w:rsidRPr="001077E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in</w:t>
            </w:r>
            <w:proofErr w:type="spellEnd"/>
            <w:r w:rsidRPr="001077E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Bactrocera</w:t>
            </w:r>
            <w:proofErr w:type="spellEnd"/>
            <w:r w:rsidRPr="001077E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oleae</w:t>
            </w:r>
            <w:proofErr w:type="spellEnd"/>
            <w:r w:rsidRPr="001077E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populations</w:t>
            </w:r>
            <w:proofErr w:type="spellEnd"/>
            <w:r w:rsidRPr="001077EC">
              <w:rPr>
                <w:rFonts w:ascii="Calibri" w:hAnsi="Calibri"/>
              </w:rPr>
              <w:t>”</w:t>
            </w:r>
            <w:r>
              <w:rPr>
                <w:rFonts w:ascii="Calibri" w:hAnsi="Calibri"/>
              </w:rPr>
              <w:t xml:space="preserve"> (Σ</w:t>
            </w:r>
            <w:r w:rsidRPr="001077EC">
              <w:rPr>
                <w:rFonts w:ascii="Calibri" w:hAnsi="Calibri"/>
              </w:rPr>
              <w:t xml:space="preserve">υγγραφείς: </w:t>
            </w:r>
            <w:proofErr w:type="spellStart"/>
            <w:r w:rsidRPr="001077EC">
              <w:rPr>
                <w:rFonts w:ascii="Calibri" w:hAnsi="Calibri"/>
              </w:rPr>
              <w:t>Chrysargyris</w:t>
            </w:r>
            <w:proofErr w:type="spellEnd"/>
            <w:r w:rsidRPr="001077EC">
              <w:rPr>
                <w:rFonts w:ascii="Calibri" w:hAnsi="Calibri"/>
              </w:rPr>
              <w:t xml:space="preserve"> </w:t>
            </w:r>
            <w:proofErr w:type="spellStart"/>
            <w:r w:rsidRPr="001077EC">
              <w:rPr>
                <w:rFonts w:ascii="Calibri" w:hAnsi="Calibri"/>
              </w:rPr>
              <w:t>Antonios</w:t>
            </w:r>
            <w:proofErr w:type="spellEnd"/>
            <w:r w:rsidRPr="001077EC">
              <w:rPr>
                <w:rFonts w:ascii="Calibri" w:hAnsi="Calibri"/>
              </w:rPr>
              <w:t xml:space="preserve">, </w:t>
            </w:r>
            <w:proofErr w:type="spellStart"/>
            <w:r w:rsidRPr="001077EC">
              <w:rPr>
                <w:rFonts w:ascii="Calibri" w:hAnsi="Calibri"/>
              </w:rPr>
              <w:t>Varikou</w:t>
            </w:r>
            <w:proofErr w:type="spellEnd"/>
            <w:r w:rsidRPr="001077EC">
              <w:rPr>
                <w:rFonts w:ascii="Calibri" w:hAnsi="Calibri"/>
              </w:rPr>
              <w:t xml:space="preserve"> </w:t>
            </w:r>
            <w:proofErr w:type="spellStart"/>
            <w:r w:rsidRPr="001077EC">
              <w:rPr>
                <w:rFonts w:ascii="Calibri" w:hAnsi="Calibri"/>
              </w:rPr>
              <w:t>Kiriaki</w:t>
            </w:r>
            <w:proofErr w:type="spellEnd"/>
            <w:r w:rsidRPr="001077EC">
              <w:rPr>
                <w:rFonts w:ascii="Calibri" w:hAnsi="Calibri"/>
              </w:rPr>
              <w:t xml:space="preserve">, </w:t>
            </w:r>
            <w:proofErr w:type="spellStart"/>
            <w:r w:rsidRPr="001077EC">
              <w:rPr>
                <w:rFonts w:ascii="Calibri" w:hAnsi="Calibri"/>
              </w:rPr>
              <w:t>Karataraki</w:t>
            </w:r>
            <w:proofErr w:type="spellEnd"/>
            <w:r w:rsidRPr="001077EC">
              <w:rPr>
                <w:rFonts w:ascii="Calibri" w:hAnsi="Calibri"/>
              </w:rPr>
              <w:t xml:space="preserve"> </w:t>
            </w:r>
            <w:proofErr w:type="spellStart"/>
            <w:r w:rsidRPr="001077EC">
              <w:rPr>
                <w:rFonts w:ascii="Calibri" w:hAnsi="Calibri"/>
              </w:rPr>
              <w:t>Aggeliki</w:t>
            </w:r>
            <w:proofErr w:type="spellEnd"/>
            <w:r w:rsidRPr="001077EC">
              <w:rPr>
                <w:rFonts w:ascii="Calibri" w:hAnsi="Calibri"/>
              </w:rPr>
              <w:t xml:space="preserve">, </w:t>
            </w:r>
            <w:proofErr w:type="spellStart"/>
            <w:r w:rsidRPr="001077EC">
              <w:rPr>
                <w:rFonts w:ascii="Calibri" w:hAnsi="Calibri"/>
              </w:rPr>
              <w:t>Katsikogiannis</w:t>
            </w:r>
            <w:proofErr w:type="spellEnd"/>
            <w:r w:rsidRPr="001077EC">
              <w:rPr>
                <w:rFonts w:ascii="Calibri" w:hAnsi="Calibri"/>
              </w:rPr>
              <w:t xml:space="preserve"> Georgios, </w:t>
            </w:r>
            <w:proofErr w:type="spellStart"/>
            <w:r w:rsidRPr="001077EC">
              <w:rPr>
                <w:rFonts w:ascii="Calibri" w:hAnsi="Calibri"/>
              </w:rPr>
              <w:t>Pitika</w:t>
            </w:r>
            <w:proofErr w:type="spellEnd"/>
            <w:r w:rsidRPr="001077EC">
              <w:rPr>
                <w:rFonts w:ascii="Calibri" w:hAnsi="Calibri"/>
              </w:rPr>
              <w:t xml:space="preserve"> </w:t>
            </w:r>
            <w:proofErr w:type="spellStart"/>
            <w:r w:rsidRPr="001077EC">
              <w:rPr>
                <w:rFonts w:ascii="Calibri" w:hAnsi="Calibri"/>
              </w:rPr>
              <w:t>Evanthia</w:t>
            </w:r>
            <w:proofErr w:type="spellEnd"/>
            <w:r w:rsidRPr="001077EC">
              <w:rPr>
                <w:rFonts w:ascii="Calibri" w:hAnsi="Calibri"/>
              </w:rPr>
              <w:t xml:space="preserve">, </w:t>
            </w:r>
            <w:proofErr w:type="spellStart"/>
            <w:r w:rsidRPr="001077EC">
              <w:rPr>
                <w:rFonts w:ascii="Calibri" w:hAnsi="Calibri"/>
              </w:rPr>
              <w:t>Sidiropoulos</w:t>
            </w:r>
            <w:proofErr w:type="spellEnd"/>
            <w:r w:rsidRPr="001077EC">
              <w:rPr>
                <w:rFonts w:ascii="Calibri" w:hAnsi="Calibri"/>
              </w:rPr>
              <w:t xml:space="preserve"> Nikolaos, </w:t>
            </w:r>
            <w:proofErr w:type="spellStart"/>
            <w:r w:rsidRPr="001077EC">
              <w:rPr>
                <w:rFonts w:ascii="Calibri" w:hAnsi="Calibri"/>
              </w:rPr>
              <w:t>Vontas</w:t>
            </w:r>
            <w:proofErr w:type="spellEnd"/>
            <w:r w:rsidRPr="001077EC">
              <w:rPr>
                <w:rFonts w:ascii="Calibri" w:hAnsi="Calibri"/>
              </w:rPr>
              <w:t xml:space="preserve"> </w:t>
            </w:r>
            <w:proofErr w:type="spellStart"/>
            <w:r w:rsidRPr="001077EC">
              <w:rPr>
                <w:rFonts w:ascii="Calibri" w:hAnsi="Calibri"/>
              </w:rPr>
              <w:t>John</w:t>
            </w:r>
            <w:proofErr w:type="spellEnd"/>
            <w:r w:rsidRPr="001077EC">
              <w:rPr>
                <w:rFonts w:ascii="Calibri" w:hAnsi="Calibri"/>
              </w:rPr>
              <w:t xml:space="preserve">, </w:t>
            </w:r>
            <w:proofErr w:type="spellStart"/>
            <w:r w:rsidRPr="001077EC">
              <w:rPr>
                <w:rFonts w:ascii="Calibri" w:hAnsi="Calibri"/>
              </w:rPr>
              <w:t>Vitiniotou</w:t>
            </w:r>
            <w:proofErr w:type="spellEnd"/>
            <w:r w:rsidRPr="001077EC">
              <w:rPr>
                <w:rFonts w:ascii="Calibri" w:hAnsi="Calibri"/>
              </w:rPr>
              <w:t xml:space="preserve"> A., </w:t>
            </w:r>
            <w:proofErr w:type="spellStart"/>
            <w:r w:rsidRPr="001077EC">
              <w:rPr>
                <w:rFonts w:ascii="Calibri" w:hAnsi="Calibri"/>
              </w:rPr>
              <w:t>Simoglou</w:t>
            </w:r>
            <w:proofErr w:type="spellEnd"/>
            <w:r w:rsidRPr="001077EC">
              <w:rPr>
                <w:rFonts w:ascii="Calibri" w:hAnsi="Calibri"/>
              </w:rPr>
              <w:t xml:space="preserve"> K. Δραστικές ουσίες: </w:t>
            </w:r>
            <w:r w:rsidRPr="001077EC">
              <w:rPr>
                <w:rFonts w:ascii="Calibri" w:hAnsi="Calibri"/>
                <w:lang w:val="en-US"/>
              </w:rPr>
              <w:t>dimethoate</w:t>
            </w:r>
            <w:r w:rsidRPr="001077EC">
              <w:rPr>
                <w:rFonts w:ascii="Calibri" w:hAnsi="Calibri"/>
              </w:rPr>
              <w:t xml:space="preserve">, </w:t>
            </w:r>
            <w:r w:rsidRPr="001077EC">
              <w:rPr>
                <w:rFonts w:ascii="Calibri" w:hAnsi="Calibri"/>
                <w:lang w:val="en-US"/>
              </w:rPr>
              <w:t>alpha</w:t>
            </w:r>
            <w:r w:rsidRPr="001077EC">
              <w:rPr>
                <w:rFonts w:ascii="Calibri" w:hAnsi="Calibri"/>
              </w:rPr>
              <w:t>-</w:t>
            </w:r>
            <w:r w:rsidRPr="001077EC">
              <w:rPr>
                <w:rFonts w:ascii="Calibri" w:hAnsi="Calibri"/>
                <w:lang w:val="en-US"/>
              </w:rPr>
              <w:t>cypermethrin</w:t>
            </w:r>
            <w:r w:rsidRPr="001077EC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Spinosad</w:t>
            </w:r>
            <w:r w:rsidR="00A27EE6">
              <w:rPr>
                <w:rFonts w:ascii="Calibri" w:hAnsi="Calibri"/>
              </w:rPr>
              <w:t>.</w:t>
            </w:r>
            <w:r w:rsidR="00A27EE6">
              <w:t xml:space="preserve"> </w:t>
            </w:r>
            <w:r w:rsidR="00A27EE6" w:rsidRPr="00A27EE6">
              <w:rPr>
                <w:rFonts w:ascii="Calibri" w:hAnsi="Calibri"/>
              </w:rPr>
              <w:t>Δημοσίευση: 2013.</w:t>
            </w:r>
            <w:r>
              <w:rPr>
                <w:rFonts w:ascii="Calibri" w:hAnsi="Calibri"/>
              </w:rPr>
              <w:t xml:space="preserve">), έχουν εντοπισθεί δείγματα Δάκου με υψηλή / μέτρια </w:t>
            </w:r>
            <w:r w:rsidR="00A27EE6">
              <w:rPr>
                <w:rFonts w:ascii="Calibri" w:hAnsi="Calibri"/>
              </w:rPr>
              <w:t xml:space="preserve">ανεπτυγμένη ανθεκτικότητα σε κάποιες από τις παραπάνω </w:t>
            </w:r>
            <w:proofErr w:type="spellStart"/>
            <w:r w:rsidR="00A27EE6">
              <w:rPr>
                <w:rFonts w:ascii="Calibri" w:hAnsi="Calibri"/>
              </w:rPr>
              <w:t>δ.ο</w:t>
            </w:r>
            <w:proofErr w:type="spellEnd"/>
            <w:r w:rsidR="00A27EE6">
              <w:rPr>
                <w:rFonts w:ascii="Calibri" w:hAnsi="Calibri"/>
              </w:rPr>
              <w:t xml:space="preserve">. </w:t>
            </w:r>
            <w:bookmarkStart w:id="5" w:name="_Hlk61445521"/>
            <w:r w:rsidR="00A27EE6">
              <w:rPr>
                <w:rFonts w:ascii="Calibri" w:hAnsi="Calibri"/>
              </w:rPr>
              <w:t xml:space="preserve">Επίσης, </w:t>
            </w:r>
            <w:r w:rsidR="00A27EE6" w:rsidRPr="00A27EE6">
              <w:rPr>
                <w:rFonts w:ascii="Calibri" w:hAnsi="Calibri"/>
              </w:rPr>
              <w:t xml:space="preserve">για τα εντομοκτόνα της ομάδας των </w:t>
            </w:r>
            <w:proofErr w:type="spellStart"/>
            <w:r w:rsidR="00A27EE6" w:rsidRPr="00A27EE6">
              <w:rPr>
                <w:rFonts w:ascii="Calibri" w:hAnsi="Calibri"/>
              </w:rPr>
              <w:t>πυρεθρινών</w:t>
            </w:r>
            <w:proofErr w:type="spellEnd"/>
            <w:r w:rsidR="00A27EE6" w:rsidRPr="00A27EE6">
              <w:rPr>
                <w:rFonts w:ascii="Calibri" w:hAnsi="Calibri"/>
              </w:rPr>
              <w:t xml:space="preserve"> έχουν αναφερθεί πολύ υψηλά επίπεδα ανθεκτικότητας στο δάκο της ελιάς που επηρεάζου</w:t>
            </w:r>
            <w:r w:rsidR="00A27EE6">
              <w:rPr>
                <w:rFonts w:ascii="Calibri" w:hAnsi="Calibri"/>
              </w:rPr>
              <w:t>ν</w:t>
            </w:r>
            <w:r w:rsidR="00A27EE6" w:rsidRPr="00A27EE6">
              <w:rPr>
                <w:rFonts w:ascii="Calibri" w:hAnsi="Calibri"/>
              </w:rPr>
              <w:t xml:space="preserve"> την αποτελεσματικότητα των επεμβάσεων με </w:t>
            </w:r>
            <w:proofErr w:type="spellStart"/>
            <w:r w:rsidR="00A27EE6" w:rsidRPr="00A27EE6">
              <w:rPr>
                <w:rFonts w:ascii="Calibri" w:hAnsi="Calibri"/>
              </w:rPr>
              <w:t>δολωματικό</w:t>
            </w:r>
            <w:proofErr w:type="spellEnd"/>
            <w:r w:rsidR="00A27EE6" w:rsidRPr="00A27EE6">
              <w:rPr>
                <w:rFonts w:ascii="Calibri" w:hAnsi="Calibri"/>
              </w:rPr>
              <w:t xml:space="preserve"> ψεκασμό (</w:t>
            </w:r>
            <w:proofErr w:type="spellStart"/>
            <w:r w:rsidR="00A27EE6" w:rsidRPr="00A27EE6">
              <w:rPr>
                <w:rFonts w:ascii="Calibri" w:hAnsi="Calibri"/>
              </w:rPr>
              <w:t>Kampouraki</w:t>
            </w:r>
            <w:proofErr w:type="spellEnd"/>
            <w:r w:rsidR="00A27EE6" w:rsidRPr="00A27EE6">
              <w:rPr>
                <w:rFonts w:ascii="Calibri" w:hAnsi="Calibri"/>
              </w:rPr>
              <w:t xml:space="preserve"> </w:t>
            </w:r>
            <w:proofErr w:type="spellStart"/>
            <w:r w:rsidR="00A27EE6" w:rsidRPr="00A27EE6">
              <w:rPr>
                <w:rFonts w:ascii="Calibri" w:hAnsi="Calibri"/>
              </w:rPr>
              <w:t>et</w:t>
            </w:r>
            <w:proofErr w:type="spellEnd"/>
            <w:r w:rsidR="00A27EE6" w:rsidRPr="00A27EE6">
              <w:rPr>
                <w:rFonts w:ascii="Calibri" w:hAnsi="Calibri"/>
              </w:rPr>
              <w:t xml:space="preserve"> </w:t>
            </w:r>
            <w:proofErr w:type="spellStart"/>
            <w:r w:rsidR="00A27EE6" w:rsidRPr="00A27EE6">
              <w:rPr>
                <w:rFonts w:ascii="Calibri" w:hAnsi="Calibri"/>
              </w:rPr>
              <w:t>al</w:t>
            </w:r>
            <w:proofErr w:type="spellEnd"/>
            <w:r w:rsidR="00A27EE6" w:rsidRPr="00A27EE6">
              <w:rPr>
                <w:rFonts w:ascii="Calibri" w:hAnsi="Calibri"/>
              </w:rPr>
              <w:t xml:space="preserve">. 2018; </w:t>
            </w:r>
            <w:proofErr w:type="spellStart"/>
            <w:r w:rsidR="00A27EE6" w:rsidRPr="00A27EE6">
              <w:rPr>
                <w:rFonts w:ascii="Calibri" w:hAnsi="Calibri"/>
              </w:rPr>
              <w:t>Pavlidi</w:t>
            </w:r>
            <w:proofErr w:type="spellEnd"/>
            <w:r w:rsidR="00A27EE6" w:rsidRPr="00A27EE6">
              <w:rPr>
                <w:rFonts w:ascii="Calibri" w:hAnsi="Calibri"/>
              </w:rPr>
              <w:t xml:space="preserve"> </w:t>
            </w:r>
            <w:proofErr w:type="spellStart"/>
            <w:r w:rsidR="00A27EE6" w:rsidRPr="00A27EE6">
              <w:rPr>
                <w:rFonts w:ascii="Calibri" w:hAnsi="Calibri"/>
              </w:rPr>
              <w:t>et</w:t>
            </w:r>
            <w:proofErr w:type="spellEnd"/>
            <w:r w:rsidR="00A27EE6" w:rsidRPr="00A27EE6">
              <w:rPr>
                <w:rFonts w:ascii="Calibri" w:hAnsi="Calibri"/>
              </w:rPr>
              <w:t xml:space="preserve"> </w:t>
            </w:r>
            <w:proofErr w:type="spellStart"/>
            <w:r w:rsidR="00A27EE6" w:rsidRPr="00A27EE6">
              <w:rPr>
                <w:rFonts w:ascii="Calibri" w:hAnsi="Calibri"/>
              </w:rPr>
              <w:t>al</w:t>
            </w:r>
            <w:proofErr w:type="spellEnd"/>
            <w:r w:rsidR="00A27EE6" w:rsidRPr="00A27EE6">
              <w:rPr>
                <w:rFonts w:ascii="Calibri" w:hAnsi="Calibri"/>
              </w:rPr>
              <w:t xml:space="preserve">. 2018; </w:t>
            </w:r>
            <w:proofErr w:type="spellStart"/>
            <w:r w:rsidR="00A27EE6" w:rsidRPr="00A27EE6">
              <w:rPr>
                <w:rFonts w:ascii="Calibri" w:hAnsi="Calibri"/>
              </w:rPr>
              <w:t>Stavrakaki</w:t>
            </w:r>
            <w:proofErr w:type="spellEnd"/>
            <w:r w:rsidR="00A27EE6" w:rsidRPr="00A27EE6">
              <w:rPr>
                <w:rFonts w:ascii="Calibri" w:hAnsi="Calibri"/>
              </w:rPr>
              <w:t xml:space="preserve"> </w:t>
            </w:r>
            <w:proofErr w:type="spellStart"/>
            <w:r w:rsidR="00A27EE6" w:rsidRPr="00A27EE6">
              <w:rPr>
                <w:rFonts w:ascii="Calibri" w:hAnsi="Calibri"/>
              </w:rPr>
              <w:t>et</w:t>
            </w:r>
            <w:proofErr w:type="spellEnd"/>
            <w:r w:rsidR="00A27EE6" w:rsidRPr="00A27EE6">
              <w:rPr>
                <w:rFonts w:ascii="Calibri" w:hAnsi="Calibri"/>
              </w:rPr>
              <w:t xml:space="preserve"> </w:t>
            </w:r>
            <w:proofErr w:type="spellStart"/>
            <w:r w:rsidR="00A27EE6" w:rsidRPr="00A27EE6">
              <w:rPr>
                <w:rFonts w:ascii="Calibri" w:hAnsi="Calibri"/>
              </w:rPr>
              <w:t>al</w:t>
            </w:r>
            <w:proofErr w:type="spellEnd"/>
            <w:r w:rsidR="00A27EE6" w:rsidRPr="00A27EE6">
              <w:rPr>
                <w:rFonts w:ascii="Calibri" w:hAnsi="Calibri"/>
              </w:rPr>
              <w:t>. 2018).</w:t>
            </w:r>
            <w:bookmarkEnd w:id="5"/>
          </w:p>
        </w:tc>
      </w:tr>
    </w:tbl>
    <w:p w:rsidR="00222C0C" w:rsidRDefault="00222C0C" w:rsidP="00222C0C">
      <w:pPr>
        <w:rPr>
          <w:rFonts w:ascii="Calibri" w:hAnsi="Calibri"/>
          <w:i/>
        </w:rPr>
      </w:pPr>
      <w:r>
        <w:rPr>
          <w:rFonts w:ascii="Calibri" w:hAnsi="Calibri"/>
        </w:rPr>
        <w:t>(*</w:t>
      </w:r>
      <w:r>
        <w:rPr>
          <w:rFonts w:ascii="Calibri" w:hAnsi="Calibri"/>
          <w:i/>
        </w:rPr>
        <w:t>επιλέγονται οι περιπτώσεις που ανταποκρίνονται στην αίτηση, οι υπόλοιπες να διαγραφούν</w:t>
      </w:r>
    </w:p>
    <w:p w:rsidR="00222C0C" w:rsidRDefault="00222C0C" w:rsidP="00222C0C">
      <w:pPr>
        <w:rPr>
          <w:rFonts w:ascii="Calibri" w:hAnsi="Calibri"/>
          <w:i/>
        </w:rPr>
      </w:pPr>
      <w:r>
        <w:rPr>
          <w:rFonts w:ascii="Calibri" w:hAnsi="Calibri"/>
          <w:i/>
        </w:rPr>
        <w:t>** με παράθεση οικονομικών στοιχείων και στοιχείων αντικτύπου</w:t>
      </w:r>
    </w:p>
    <w:p w:rsidR="00222C0C" w:rsidRDefault="00222C0C" w:rsidP="00222C0C">
      <w:r>
        <w:rPr>
          <w:rFonts w:ascii="Calibri" w:hAnsi="Calibri"/>
          <w:i/>
        </w:rPr>
        <w:t>*** σύμφωνα με διεθνείς και εθνικές βάσεις δεδομένων και καταγραφών, όπως HRAC,IRAC, FRAC, Γάλανθος)</w:t>
      </w:r>
    </w:p>
    <w:p w:rsidR="009A36A9" w:rsidRDefault="009A36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0937ED" w:rsidRPr="008F0C00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937ED" w:rsidRPr="008F0C00" w:rsidRDefault="000937E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37ED" w:rsidRPr="008F0C00" w:rsidRDefault="000937E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937ED" w:rsidRPr="008F0C00" w:rsidRDefault="000937E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0937ED" w:rsidRPr="008F0C00" w:rsidRDefault="000937E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0937ED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37ED" w:rsidRPr="008F0C00" w:rsidRDefault="000937E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37ED" w:rsidRPr="008F0C00" w:rsidRDefault="000937E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937ED" w:rsidRPr="0073073B" w:rsidRDefault="000937ED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0937ED" w:rsidRPr="00FC5F24" w:rsidRDefault="000937ED" w:rsidP="0047481A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Ηρακλείου</w:t>
            </w:r>
          </w:p>
        </w:tc>
      </w:tr>
      <w:tr w:rsidR="000937ED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37ED" w:rsidRPr="008F0C00" w:rsidRDefault="000937E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37ED" w:rsidRPr="008F0C00" w:rsidRDefault="000937E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937ED" w:rsidRPr="008F0C00" w:rsidRDefault="000937E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 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0937ED" w:rsidRPr="00FC5F24" w:rsidRDefault="000937ED" w:rsidP="0047481A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Λασιθίου</w:t>
            </w:r>
          </w:p>
        </w:tc>
      </w:tr>
      <w:tr w:rsidR="000937ED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37ED" w:rsidRPr="008F0C00" w:rsidRDefault="000937E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37ED" w:rsidRPr="008F0C00" w:rsidRDefault="000937ED" w:rsidP="0073073B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937ED" w:rsidRPr="008F0C00" w:rsidRDefault="000937E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0937ED" w:rsidRPr="00FC5F24" w:rsidRDefault="000937ED" w:rsidP="0047481A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Χανίων</w:t>
            </w:r>
          </w:p>
        </w:tc>
      </w:tr>
      <w:tr w:rsidR="000937ED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37ED" w:rsidRPr="008F0C00" w:rsidRDefault="000937ED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37ED" w:rsidRPr="008F0C00" w:rsidRDefault="000937ED" w:rsidP="008659D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937ED" w:rsidRPr="008F0C00" w:rsidRDefault="000937ED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0937ED" w:rsidRPr="00FC5F24" w:rsidRDefault="000937ED" w:rsidP="008659D7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Ρ</w:t>
            </w:r>
            <w:r>
              <w:rPr>
                <w:rFonts w:ascii="Calibri" w:hAnsi="Calibri"/>
              </w:rPr>
              <w:t>εθύμνου</w:t>
            </w:r>
          </w:p>
        </w:tc>
      </w:tr>
      <w:tr w:rsidR="000937ED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37ED" w:rsidRPr="008F0C00" w:rsidRDefault="000937ED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37ED" w:rsidRPr="008F0C00" w:rsidRDefault="000937ED" w:rsidP="008659D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937ED" w:rsidRPr="00B3246E" w:rsidRDefault="000937ED" w:rsidP="008659D7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0937ED" w:rsidRPr="00A27EE6" w:rsidRDefault="00490376" w:rsidP="008659D7">
            <w:pPr>
              <w:rPr>
                <w:rFonts w:ascii="Calibri" w:hAnsi="Calibri"/>
                <w:highlight w:val="yellow"/>
              </w:rPr>
            </w:pPr>
            <w:r w:rsidRPr="00490376">
              <w:rPr>
                <w:rFonts w:ascii="Calibri" w:hAnsi="Calibri"/>
              </w:rPr>
              <w:t>Φθιώτιδας</w:t>
            </w:r>
          </w:p>
        </w:tc>
      </w:tr>
      <w:tr w:rsidR="000937ED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37ED" w:rsidRPr="008F0C00" w:rsidRDefault="000937ED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37ED" w:rsidRPr="008F0C00" w:rsidRDefault="000937ED" w:rsidP="008659D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937ED" w:rsidRPr="008659D7" w:rsidRDefault="000937ED" w:rsidP="008659D7">
            <w:pPr>
              <w:rPr>
                <w:rFonts w:ascii="Calibri" w:hAnsi="Calibri"/>
              </w:rPr>
            </w:pPr>
            <w:r w:rsidRPr="008659D7">
              <w:rPr>
                <w:rFonts w:ascii="Calibri" w:hAnsi="Calibri"/>
              </w:rPr>
              <w:t>6.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0937ED" w:rsidRPr="00A27EE6" w:rsidRDefault="00490376" w:rsidP="008659D7">
            <w:pPr>
              <w:rPr>
                <w:rFonts w:ascii="Calibri" w:hAnsi="Calibri"/>
                <w:highlight w:val="yellow"/>
              </w:rPr>
            </w:pPr>
            <w:r w:rsidRPr="00490376">
              <w:rPr>
                <w:rFonts w:ascii="Calibri" w:hAnsi="Calibri"/>
              </w:rPr>
              <w:t>Αιτωλοακαρνανίας</w:t>
            </w:r>
          </w:p>
        </w:tc>
      </w:tr>
      <w:tr w:rsidR="000937ED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37ED" w:rsidRPr="008F0C00" w:rsidRDefault="000937ED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37ED" w:rsidRPr="008F0C00" w:rsidRDefault="000937ED" w:rsidP="008659D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937ED" w:rsidRPr="00857BD3" w:rsidRDefault="000937ED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0937ED" w:rsidRPr="00A27EE6" w:rsidRDefault="00490376" w:rsidP="008659D7">
            <w:pPr>
              <w:rPr>
                <w:rFonts w:ascii="Calibri" w:hAnsi="Calibri"/>
                <w:highlight w:val="yellow"/>
              </w:rPr>
            </w:pPr>
            <w:r w:rsidRPr="00490376">
              <w:rPr>
                <w:rFonts w:ascii="Calibri" w:hAnsi="Calibri"/>
              </w:rPr>
              <w:t>Ηλείας</w:t>
            </w:r>
          </w:p>
        </w:tc>
      </w:tr>
      <w:tr w:rsidR="000937ED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37ED" w:rsidRPr="008F0C00" w:rsidRDefault="000937ED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37ED" w:rsidRPr="008F0C00" w:rsidRDefault="000937ED" w:rsidP="008659D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937ED" w:rsidRPr="00857BD3" w:rsidRDefault="000937ED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0937ED" w:rsidRPr="00A27EE6" w:rsidRDefault="00490376" w:rsidP="008659D7">
            <w:pPr>
              <w:rPr>
                <w:rFonts w:ascii="Calibri" w:hAnsi="Calibri"/>
                <w:highlight w:val="yellow"/>
              </w:rPr>
            </w:pPr>
            <w:r w:rsidRPr="00490376">
              <w:rPr>
                <w:rFonts w:ascii="Calibri" w:hAnsi="Calibri"/>
              </w:rPr>
              <w:t>Μεσσηνίας</w:t>
            </w:r>
          </w:p>
        </w:tc>
      </w:tr>
      <w:tr w:rsidR="00115E10" w:rsidRPr="008F0C00" w:rsidTr="00115E10">
        <w:trPr>
          <w:trHeight w:val="323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5E10" w:rsidRPr="008F0C00" w:rsidRDefault="00115E10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5E10" w:rsidRPr="008F0C00" w:rsidRDefault="00115E10" w:rsidP="008659D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15E10" w:rsidRPr="00857BD3" w:rsidRDefault="00115E10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15E10" w:rsidRPr="00A27EE6" w:rsidRDefault="00115E10" w:rsidP="008659D7">
            <w:pPr>
              <w:rPr>
                <w:rFonts w:ascii="Calibri" w:hAnsi="Calibri"/>
                <w:highlight w:val="yellow"/>
              </w:rPr>
            </w:pPr>
            <w:r w:rsidRPr="00490376">
              <w:rPr>
                <w:rFonts w:ascii="Calibri" w:hAnsi="Calibri"/>
              </w:rPr>
              <w:t>Λακωνίας</w:t>
            </w: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p w:rsidR="00AC7E98" w:rsidRDefault="00AC7E98" w:rsidP="003D7B85">
      <w:pPr>
        <w:pStyle w:val="a4"/>
      </w:pPr>
      <w:bookmarkStart w:id="6" w:name="_GoBack"/>
      <w:bookmarkEnd w:id="6"/>
    </w:p>
    <w:sectPr w:rsidR="00AC7E98" w:rsidSect="00D646C4">
      <w:headerReference w:type="default" r:id="rId10"/>
      <w:headerReference w:type="first" r:id="rId11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540" w:rsidRDefault="00325540">
      <w:r>
        <w:separator/>
      </w:r>
    </w:p>
  </w:endnote>
  <w:endnote w:type="continuationSeparator" w:id="0">
    <w:p w:rsidR="00325540" w:rsidRDefault="0032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540" w:rsidRDefault="00325540">
      <w:r>
        <w:separator/>
      </w:r>
    </w:p>
  </w:footnote>
  <w:footnote w:type="continuationSeparator" w:id="0">
    <w:p w:rsidR="00325540" w:rsidRDefault="00325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02E3C"/>
    <w:rsid w:val="00010E21"/>
    <w:rsid w:val="00021278"/>
    <w:rsid w:val="000474F9"/>
    <w:rsid w:val="000503B7"/>
    <w:rsid w:val="00051FC7"/>
    <w:rsid w:val="00055EC3"/>
    <w:rsid w:val="00062A6F"/>
    <w:rsid w:val="000824F6"/>
    <w:rsid w:val="000937ED"/>
    <w:rsid w:val="000B27C7"/>
    <w:rsid w:val="000B49C6"/>
    <w:rsid w:val="000B6980"/>
    <w:rsid w:val="000D3E6A"/>
    <w:rsid w:val="00100296"/>
    <w:rsid w:val="001077EC"/>
    <w:rsid w:val="00115E10"/>
    <w:rsid w:val="001323EC"/>
    <w:rsid w:val="001361F6"/>
    <w:rsid w:val="00142C9B"/>
    <w:rsid w:val="00150A9F"/>
    <w:rsid w:val="00176B73"/>
    <w:rsid w:val="0019199D"/>
    <w:rsid w:val="001920D2"/>
    <w:rsid w:val="00197623"/>
    <w:rsid w:val="001A396C"/>
    <w:rsid w:val="001D2F3E"/>
    <w:rsid w:val="001D3CA0"/>
    <w:rsid w:val="001F0E82"/>
    <w:rsid w:val="001F1B01"/>
    <w:rsid w:val="001F1E99"/>
    <w:rsid w:val="00222C0C"/>
    <w:rsid w:val="00245CD8"/>
    <w:rsid w:val="00277EA0"/>
    <w:rsid w:val="00295CB2"/>
    <w:rsid w:val="002C6B60"/>
    <w:rsid w:val="002E1AFA"/>
    <w:rsid w:val="002F6E52"/>
    <w:rsid w:val="00305164"/>
    <w:rsid w:val="003248D7"/>
    <w:rsid w:val="00325540"/>
    <w:rsid w:val="0034275B"/>
    <w:rsid w:val="003433BD"/>
    <w:rsid w:val="00343BD2"/>
    <w:rsid w:val="00356671"/>
    <w:rsid w:val="0037203A"/>
    <w:rsid w:val="00390699"/>
    <w:rsid w:val="003A4D52"/>
    <w:rsid w:val="003B5314"/>
    <w:rsid w:val="003C0D4C"/>
    <w:rsid w:val="003D20B2"/>
    <w:rsid w:val="003D7B85"/>
    <w:rsid w:val="003E7469"/>
    <w:rsid w:val="003F0449"/>
    <w:rsid w:val="003F4A7C"/>
    <w:rsid w:val="003F6AF2"/>
    <w:rsid w:val="003F7044"/>
    <w:rsid w:val="00402E30"/>
    <w:rsid w:val="0040784A"/>
    <w:rsid w:val="00435CDF"/>
    <w:rsid w:val="0047481A"/>
    <w:rsid w:val="004805BC"/>
    <w:rsid w:val="00490376"/>
    <w:rsid w:val="004C3C50"/>
    <w:rsid w:val="004C51F9"/>
    <w:rsid w:val="004D0B59"/>
    <w:rsid w:val="00521109"/>
    <w:rsid w:val="005216A0"/>
    <w:rsid w:val="005274B7"/>
    <w:rsid w:val="0053026A"/>
    <w:rsid w:val="00543717"/>
    <w:rsid w:val="00555FFA"/>
    <w:rsid w:val="005632A9"/>
    <w:rsid w:val="00577A6F"/>
    <w:rsid w:val="005823F5"/>
    <w:rsid w:val="00592557"/>
    <w:rsid w:val="00592FC9"/>
    <w:rsid w:val="00596139"/>
    <w:rsid w:val="005A332A"/>
    <w:rsid w:val="005B0231"/>
    <w:rsid w:val="005C2C47"/>
    <w:rsid w:val="005C5AF6"/>
    <w:rsid w:val="005D5372"/>
    <w:rsid w:val="00614278"/>
    <w:rsid w:val="006267B5"/>
    <w:rsid w:val="006359E4"/>
    <w:rsid w:val="006A0AD5"/>
    <w:rsid w:val="006A2F2D"/>
    <w:rsid w:val="006A48AB"/>
    <w:rsid w:val="006B4A3E"/>
    <w:rsid w:val="006C1AF7"/>
    <w:rsid w:val="006D577A"/>
    <w:rsid w:val="006E37D7"/>
    <w:rsid w:val="006F09E7"/>
    <w:rsid w:val="006F1614"/>
    <w:rsid w:val="006F21F3"/>
    <w:rsid w:val="00701853"/>
    <w:rsid w:val="0071377E"/>
    <w:rsid w:val="007278DE"/>
    <w:rsid w:val="0073073B"/>
    <w:rsid w:val="00735102"/>
    <w:rsid w:val="007448DE"/>
    <w:rsid w:val="007824D6"/>
    <w:rsid w:val="007F6DCB"/>
    <w:rsid w:val="007F775A"/>
    <w:rsid w:val="008166D8"/>
    <w:rsid w:val="00827DF7"/>
    <w:rsid w:val="00850261"/>
    <w:rsid w:val="00857BD3"/>
    <w:rsid w:val="008659D7"/>
    <w:rsid w:val="00882C64"/>
    <w:rsid w:val="00886E54"/>
    <w:rsid w:val="008871FB"/>
    <w:rsid w:val="008957BA"/>
    <w:rsid w:val="008A393B"/>
    <w:rsid w:val="008B675D"/>
    <w:rsid w:val="008B6F97"/>
    <w:rsid w:val="008C60F6"/>
    <w:rsid w:val="008E4158"/>
    <w:rsid w:val="008F02DA"/>
    <w:rsid w:val="008F0C00"/>
    <w:rsid w:val="00902F6F"/>
    <w:rsid w:val="0090368F"/>
    <w:rsid w:val="00904C71"/>
    <w:rsid w:val="00910E3A"/>
    <w:rsid w:val="009129C1"/>
    <w:rsid w:val="009134B1"/>
    <w:rsid w:val="00917DC3"/>
    <w:rsid w:val="00931B16"/>
    <w:rsid w:val="00935439"/>
    <w:rsid w:val="0095371A"/>
    <w:rsid w:val="009604C0"/>
    <w:rsid w:val="009678AA"/>
    <w:rsid w:val="009700A4"/>
    <w:rsid w:val="00971E58"/>
    <w:rsid w:val="009777DF"/>
    <w:rsid w:val="00981FFA"/>
    <w:rsid w:val="0099387D"/>
    <w:rsid w:val="009A36A9"/>
    <w:rsid w:val="009A6A4F"/>
    <w:rsid w:val="009D0B82"/>
    <w:rsid w:val="009D795C"/>
    <w:rsid w:val="009E7EBC"/>
    <w:rsid w:val="009F3283"/>
    <w:rsid w:val="00A11B21"/>
    <w:rsid w:val="00A16E33"/>
    <w:rsid w:val="00A21C8D"/>
    <w:rsid w:val="00A27EE6"/>
    <w:rsid w:val="00A45BAF"/>
    <w:rsid w:val="00A67C43"/>
    <w:rsid w:val="00AB5184"/>
    <w:rsid w:val="00AC7E98"/>
    <w:rsid w:val="00AD4FBC"/>
    <w:rsid w:val="00B000C8"/>
    <w:rsid w:val="00B1615E"/>
    <w:rsid w:val="00B212C6"/>
    <w:rsid w:val="00B218D6"/>
    <w:rsid w:val="00B22367"/>
    <w:rsid w:val="00B3246E"/>
    <w:rsid w:val="00B359D1"/>
    <w:rsid w:val="00B7780B"/>
    <w:rsid w:val="00B77C26"/>
    <w:rsid w:val="00B84404"/>
    <w:rsid w:val="00B87E73"/>
    <w:rsid w:val="00B93030"/>
    <w:rsid w:val="00BA7353"/>
    <w:rsid w:val="00BB1C56"/>
    <w:rsid w:val="00BB3F47"/>
    <w:rsid w:val="00BE5CD9"/>
    <w:rsid w:val="00BF091C"/>
    <w:rsid w:val="00BF6B38"/>
    <w:rsid w:val="00C05E32"/>
    <w:rsid w:val="00C13B78"/>
    <w:rsid w:val="00C15B2D"/>
    <w:rsid w:val="00C805F3"/>
    <w:rsid w:val="00C80B08"/>
    <w:rsid w:val="00C9158B"/>
    <w:rsid w:val="00CB4519"/>
    <w:rsid w:val="00CD680A"/>
    <w:rsid w:val="00CE42C7"/>
    <w:rsid w:val="00CE6DB0"/>
    <w:rsid w:val="00CF7B8D"/>
    <w:rsid w:val="00D11EEF"/>
    <w:rsid w:val="00D14A76"/>
    <w:rsid w:val="00D26361"/>
    <w:rsid w:val="00D308C4"/>
    <w:rsid w:val="00D4183B"/>
    <w:rsid w:val="00D54F7D"/>
    <w:rsid w:val="00D646C4"/>
    <w:rsid w:val="00DD633B"/>
    <w:rsid w:val="00DD7EEC"/>
    <w:rsid w:val="00DE63D9"/>
    <w:rsid w:val="00E13BFB"/>
    <w:rsid w:val="00E15BD9"/>
    <w:rsid w:val="00E34B81"/>
    <w:rsid w:val="00E43B3D"/>
    <w:rsid w:val="00E73681"/>
    <w:rsid w:val="00E77E76"/>
    <w:rsid w:val="00E81776"/>
    <w:rsid w:val="00E95135"/>
    <w:rsid w:val="00EB50C0"/>
    <w:rsid w:val="00EC0505"/>
    <w:rsid w:val="00ED36FC"/>
    <w:rsid w:val="00ED3D8A"/>
    <w:rsid w:val="00EE15B2"/>
    <w:rsid w:val="00EF469E"/>
    <w:rsid w:val="00F024E1"/>
    <w:rsid w:val="00F034A6"/>
    <w:rsid w:val="00F20778"/>
    <w:rsid w:val="00F26177"/>
    <w:rsid w:val="00F3756E"/>
    <w:rsid w:val="00F40880"/>
    <w:rsid w:val="00F4097B"/>
    <w:rsid w:val="00F771D1"/>
    <w:rsid w:val="00F8097D"/>
    <w:rsid w:val="00F855E0"/>
    <w:rsid w:val="00F867F1"/>
    <w:rsid w:val="00F95A8F"/>
    <w:rsid w:val="00FC15AE"/>
    <w:rsid w:val="00FC5F24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9F328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F3283"/>
    <w:rPr>
      <w:color w:val="605E5C"/>
      <w:shd w:val="clear" w:color="auto" w:fill="E1DFDD"/>
    </w:rPr>
  </w:style>
  <w:style w:type="character" w:styleId="-0">
    <w:name w:val="FollowedHyperlink"/>
    <w:rsid w:val="007278D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agric.gr/index.php/el/for-farmer-2/crop-production/fytoprostasiamenu/oloklfytoprostasia-menu/2972-odhgies-fy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lanthos.gr/studies/view/samples/6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D443C-0849-4BAA-8F9F-CF25849D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949</Words>
  <Characters>5126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6063</CharactersWithSpaces>
  <SharedDoc>false</SharedDoc>
  <HLinks>
    <vt:vector size="18" baseType="variant">
      <vt:variant>
        <vt:i4>7209068</vt:i4>
      </vt:variant>
      <vt:variant>
        <vt:i4>9</vt:i4>
      </vt:variant>
      <vt:variant>
        <vt:i4>0</vt:i4>
      </vt:variant>
      <vt:variant>
        <vt:i4>5</vt:i4>
      </vt:variant>
      <vt:variant>
        <vt:lpwstr>http://www.galanthos.gr/studies/view/samples/64</vt:lpwstr>
      </vt:variant>
      <vt:variant>
        <vt:lpwstr/>
      </vt:variant>
      <vt:variant>
        <vt:i4>5767235</vt:i4>
      </vt:variant>
      <vt:variant>
        <vt:i4>6</vt:i4>
      </vt:variant>
      <vt:variant>
        <vt:i4>0</vt:i4>
      </vt:variant>
      <vt:variant>
        <vt:i4>5</vt:i4>
      </vt:variant>
      <vt:variant>
        <vt:lpwstr>http://www.minagric.gr/index.php/el/for-farmer-2/crop-production/fytoprostasiamenu/oloklfytoprostasia-menu/2972-odhgies-fyto</vt:lpwstr>
      </vt:variant>
      <vt:variant>
        <vt:lpwstr/>
      </vt:variant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mailto:assykologou@yahoo.gr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2020-03-03T15:55:00Z</cp:lastPrinted>
  <dcterms:created xsi:type="dcterms:W3CDTF">2021-01-28T09:27:00Z</dcterms:created>
  <dcterms:modified xsi:type="dcterms:W3CDTF">2021-01-28T09:27:00Z</dcterms:modified>
</cp:coreProperties>
</file>