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900" w:rsidRPr="00AD4FBC" w:rsidRDefault="00803900" w:rsidP="00F95A8F">
      <w:pPr>
        <w:rPr>
          <w:rFonts w:ascii="Calibri" w:hAnsi="Calibri"/>
          <w:i/>
        </w:rPr>
      </w:pPr>
    </w:p>
    <w:p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
        <w:gridCol w:w="2134"/>
        <w:gridCol w:w="564"/>
        <w:gridCol w:w="1986"/>
        <w:gridCol w:w="1701"/>
        <w:gridCol w:w="1844"/>
        <w:gridCol w:w="1559"/>
      </w:tblGrid>
      <w:tr w:rsidR="00D646C4" w:rsidRPr="008F0C00" w:rsidTr="007A3A29">
        <w:tc>
          <w:tcPr>
            <w:tcW w:w="190" w:type="pct"/>
            <w:vMerge w:val="restart"/>
            <w:tcBorders>
              <w:top w:val="nil"/>
              <w:left w:val="nil"/>
              <w:bottom w:val="nil"/>
              <w:right w:val="nil"/>
            </w:tcBorders>
            <w:shd w:val="clear" w:color="auto" w:fill="auto"/>
          </w:tcPr>
          <w:p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Εμπορικό όνομα</w:t>
            </w:r>
          </w:p>
        </w:tc>
        <w:tc>
          <w:tcPr>
            <w:tcW w:w="836" w:type="pct"/>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906" w:type="pct"/>
            <w:tcBorders>
              <w:left w:val="single" w:sz="4" w:space="0" w:color="auto"/>
            </w:tcBorders>
            <w:shd w:val="clear" w:color="auto" w:fill="auto"/>
          </w:tcPr>
          <w:p w:rsidR="00D646C4" w:rsidRDefault="00D646C4" w:rsidP="008F0C00">
            <w:pPr>
              <w:jc w:val="center"/>
              <w:rPr>
                <w:rFonts w:ascii="Calibri" w:hAnsi="Calibri"/>
                <w:b/>
              </w:rPr>
            </w:pPr>
            <w:r w:rsidRPr="008F0C00">
              <w:rPr>
                <w:rFonts w:ascii="Calibri" w:hAnsi="Calibri"/>
                <w:b/>
              </w:rPr>
              <w:t>ΑΑΔΑ</w:t>
            </w:r>
          </w:p>
          <w:p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D646C4" w:rsidRPr="008F0C00" w:rsidTr="007A3A29">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681EED" w:rsidP="0047481A">
            <w:pPr>
              <w:rPr>
                <w:rFonts w:ascii="Calibri" w:hAnsi="Calibri"/>
              </w:rPr>
            </w:pPr>
            <w:r>
              <w:rPr>
                <w:rFonts w:ascii="Calibri" w:hAnsi="Calibri"/>
              </w:rPr>
              <w:t>1</w:t>
            </w:r>
          </w:p>
        </w:tc>
        <w:tc>
          <w:tcPr>
            <w:tcW w:w="976" w:type="pct"/>
            <w:tcBorders>
              <w:left w:val="single" w:sz="4" w:space="0" w:color="auto"/>
            </w:tcBorders>
            <w:shd w:val="clear" w:color="auto" w:fill="auto"/>
          </w:tcPr>
          <w:p w:rsidR="00D646C4" w:rsidRPr="00970180" w:rsidRDefault="00970180" w:rsidP="0047481A">
            <w:pPr>
              <w:rPr>
                <w:rFonts w:ascii="Calibri" w:hAnsi="Calibri"/>
                <w:lang w:val="en-US"/>
              </w:rPr>
            </w:pPr>
            <w:r>
              <w:rPr>
                <w:rFonts w:ascii="Calibri" w:hAnsi="Calibri"/>
                <w:lang w:val="en-US"/>
              </w:rPr>
              <w:t>EXIREL 10</w:t>
            </w:r>
            <w:r w:rsidR="00CC554E">
              <w:rPr>
                <w:rFonts w:ascii="Calibri" w:hAnsi="Calibri"/>
                <w:lang w:val="en-US"/>
              </w:rPr>
              <w:t xml:space="preserve"> </w:t>
            </w:r>
            <w:r>
              <w:rPr>
                <w:rFonts w:ascii="Calibri" w:hAnsi="Calibri"/>
                <w:lang w:val="en-US"/>
              </w:rPr>
              <w:t>SE</w:t>
            </w:r>
          </w:p>
        </w:tc>
        <w:tc>
          <w:tcPr>
            <w:tcW w:w="836" w:type="pct"/>
            <w:tcBorders>
              <w:left w:val="single" w:sz="4" w:space="0" w:color="auto"/>
            </w:tcBorders>
            <w:shd w:val="clear" w:color="auto" w:fill="auto"/>
          </w:tcPr>
          <w:p w:rsidR="00D646C4" w:rsidRPr="00681EED" w:rsidRDefault="00970180" w:rsidP="0047481A">
            <w:pPr>
              <w:rPr>
                <w:rFonts w:ascii="Calibri" w:hAnsi="Calibri"/>
                <w:lang w:val="en-US"/>
              </w:rPr>
            </w:pPr>
            <w:r>
              <w:rPr>
                <w:rFonts w:ascii="Calibri" w:hAnsi="Calibri"/>
                <w:lang w:val="en-US"/>
              </w:rPr>
              <w:t>cyantraniliprole</w:t>
            </w:r>
          </w:p>
        </w:tc>
        <w:tc>
          <w:tcPr>
            <w:tcW w:w="906" w:type="pct"/>
            <w:tcBorders>
              <w:left w:val="single" w:sz="4" w:space="0" w:color="auto"/>
            </w:tcBorders>
            <w:shd w:val="clear" w:color="auto" w:fill="auto"/>
          </w:tcPr>
          <w:p w:rsidR="00D646C4" w:rsidRPr="008F0C00" w:rsidRDefault="00970180" w:rsidP="00970180">
            <w:pPr>
              <w:jc w:val="center"/>
              <w:rPr>
                <w:rFonts w:ascii="Calibri" w:hAnsi="Calibri"/>
              </w:rPr>
            </w:pPr>
            <w:r>
              <w:rPr>
                <w:rFonts w:ascii="Calibri" w:hAnsi="Calibri" w:cs="Calibri"/>
                <w:lang w:val="en-US"/>
              </w:rPr>
              <w:t>-</w:t>
            </w:r>
          </w:p>
        </w:tc>
        <w:tc>
          <w:tcPr>
            <w:tcW w:w="766" w:type="pct"/>
            <w:tcBorders>
              <w:left w:val="single" w:sz="4" w:space="0" w:color="auto"/>
            </w:tcBorders>
          </w:tcPr>
          <w:p w:rsidR="00D646C4" w:rsidRPr="00970180" w:rsidRDefault="00970180" w:rsidP="0047481A">
            <w:pPr>
              <w:rPr>
                <w:rFonts w:ascii="Calibri" w:hAnsi="Calibri"/>
              </w:rPr>
            </w:pPr>
            <w:r>
              <w:rPr>
                <w:rFonts w:ascii="Calibri" w:hAnsi="Calibri"/>
              </w:rPr>
              <w:t>Επισυνάπτεται</w:t>
            </w:r>
          </w:p>
        </w:tc>
      </w:tr>
      <w:tr w:rsidR="00D646C4" w:rsidRPr="008F0C00" w:rsidTr="007A3A29">
        <w:tc>
          <w:tcPr>
            <w:tcW w:w="190" w:type="pct"/>
            <w:vMerge/>
            <w:tcBorders>
              <w:left w:val="nil"/>
              <w:bottom w:val="nil"/>
              <w:right w:val="nil"/>
            </w:tcBorders>
            <w:shd w:val="clear" w:color="auto" w:fill="auto"/>
          </w:tcPr>
          <w:p w:rsidR="00D646C4" w:rsidRPr="008F0C00" w:rsidRDefault="00D646C4" w:rsidP="0047481A">
            <w:pPr>
              <w:rPr>
                <w:rFonts w:ascii="Calibri" w:hAnsi="Calibri"/>
                <w:b/>
              </w:rPr>
            </w:pPr>
          </w:p>
        </w:tc>
        <w:tc>
          <w:tcPr>
            <w:tcW w:w="1049" w:type="pct"/>
            <w:vMerge/>
            <w:tcBorders>
              <w:left w:val="nil"/>
              <w:bottom w:val="single" w:sz="4" w:space="0" w:color="auto"/>
              <w:right w:val="single" w:sz="4" w:space="0" w:color="auto"/>
            </w:tcBorders>
            <w:shd w:val="clear" w:color="auto" w:fill="auto"/>
          </w:tcPr>
          <w:p w:rsidR="00D646C4" w:rsidRPr="008F0C00" w:rsidRDefault="00D646C4" w:rsidP="0047481A">
            <w:pPr>
              <w:rPr>
                <w:rFonts w:ascii="Calibri" w:hAnsi="Calibri"/>
                <w:b/>
              </w:rPr>
            </w:pPr>
          </w:p>
        </w:tc>
        <w:tc>
          <w:tcPr>
            <w:tcW w:w="277" w:type="pct"/>
            <w:tcBorders>
              <w:left w:val="single" w:sz="4" w:space="0" w:color="auto"/>
            </w:tcBorders>
            <w:shd w:val="clear" w:color="auto" w:fill="auto"/>
          </w:tcPr>
          <w:p w:rsidR="00D646C4" w:rsidRPr="008F0C00" w:rsidRDefault="00D646C4" w:rsidP="0047481A">
            <w:pPr>
              <w:rPr>
                <w:rFonts w:ascii="Calibri" w:hAnsi="Calibri"/>
              </w:rPr>
            </w:pPr>
          </w:p>
        </w:tc>
        <w:tc>
          <w:tcPr>
            <w:tcW w:w="976" w:type="pct"/>
            <w:tcBorders>
              <w:left w:val="single" w:sz="4" w:space="0" w:color="auto"/>
            </w:tcBorders>
            <w:shd w:val="clear" w:color="auto" w:fill="auto"/>
          </w:tcPr>
          <w:p w:rsidR="00D646C4" w:rsidRPr="008F0C00" w:rsidRDefault="00D646C4" w:rsidP="0047481A">
            <w:pPr>
              <w:rPr>
                <w:rFonts w:ascii="Calibri" w:hAnsi="Calibri"/>
              </w:rPr>
            </w:pPr>
          </w:p>
        </w:tc>
        <w:tc>
          <w:tcPr>
            <w:tcW w:w="836" w:type="pct"/>
            <w:tcBorders>
              <w:left w:val="single" w:sz="4" w:space="0" w:color="auto"/>
            </w:tcBorders>
            <w:shd w:val="clear" w:color="auto" w:fill="auto"/>
          </w:tcPr>
          <w:p w:rsidR="00D646C4" w:rsidRPr="008F0C00" w:rsidRDefault="00D646C4" w:rsidP="0047481A">
            <w:pPr>
              <w:rPr>
                <w:rFonts w:ascii="Calibri" w:hAnsi="Calibri"/>
              </w:rPr>
            </w:pPr>
          </w:p>
        </w:tc>
        <w:tc>
          <w:tcPr>
            <w:tcW w:w="906" w:type="pct"/>
            <w:tcBorders>
              <w:left w:val="single" w:sz="4" w:space="0" w:color="auto"/>
            </w:tcBorders>
            <w:shd w:val="clear" w:color="auto" w:fill="auto"/>
          </w:tcPr>
          <w:p w:rsidR="00D646C4" w:rsidRPr="008F0C00" w:rsidRDefault="00D646C4" w:rsidP="0047481A">
            <w:pPr>
              <w:rPr>
                <w:rFonts w:ascii="Calibri" w:hAnsi="Calibri"/>
              </w:rPr>
            </w:pPr>
          </w:p>
        </w:tc>
        <w:tc>
          <w:tcPr>
            <w:tcW w:w="766" w:type="pct"/>
            <w:tcBorders>
              <w:left w:val="single" w:sz="4" w:space="0" w:color="auto"/>
            </w:tcBorders>
          </w:tcPr>
          <w:p w:rsidR="00D646C4" w:rsidRPr="008F0C00" w:rsidRDefault="00D646C4" w:rsidP="0047481A">
            <w:pPr>
              <w:rPr>
                <w:rFonts w:ascii="Calibri" w:hAnsi="Calibri"/>
              </w:rPr>
            </w:pPr>
          </w:p>
        </w:tc>
      </w:tr>
    </w:tbl>
    <w:p w:rsidR="004C51F9" w:rsidRPr="004C51F9"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rsidR="003433BD" w:rsidRPr="00970180" w:rsidRDefault="007208CC" w:rsidP="0047481A">
            <w:pPr>
              <w:rPr>
                <w:rFonts w:ascii="Calibri" w:hAnsi="Calibri"/>
                <w:b/>
                <w:lang w:val="en-US"/>
              </w:rPr>
            </w:pPr>
            <w:r>
              <w:rPr>
                <w:rFonts w:ascii="Calibri" w:hAnsi="Calibri"/>
                <w:b/>
              </w:rPr>
              <w:t>Πορτοκαλιά</w:t>
            </w:r>
          </w:p>
        </w:tc>
      </w:tr>
    </w:tbl>
    <w:p w:rsidR="00F20778"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2126"/>
        <w:gridCol w:w="7676"/>
      </w:tblGrid>
      <w:tr w:rsidR="003433BD" w:rsidRPr="008F0C00" w:rsidTr="008F0C00">
        <w:tc>
          <w:tcPr>
            <w:tcW w:w="392" w:type="dxa"/>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rsidR="003433BD" w:rsidRPr="007208CC" w:rsidRDefault="007208CC" w:rsidP="0047481A">
            <w:pPr>
              <w:rPr>
                <w:rFonts w:ascii="Calibri" w:hAnsi="Calibri"/>
                <w:b/>
                <w:lang w:val="en-US"/>
              </w:rPr>
            </w:pPr>
            <w:proofErr w:type="spellStart"/>
            <w:r>
              <w:rPr>
                <w:rFonts w:ascii="Calibri" w:hAnsi="Calibri"/>
                <w:b/>
                <w:lang w:val="en-US"/>
              </w:rPr>
              <w:t>Ceratitis</w:t>
            </w:r>
            <w:proofErr w:type="spellEnd"/>
            <w:r>
              <w:rPr>
                <w:rFonts w:ascii="Calibri" w:hAnsi="Calibri"/>
                <w:b/>
                <w:lang w:val="en-US"/>
              </w:rPr>
              <w:t xml:space="preserve"> </w:t>
            </w:r>
            <w:proofErr w:type="spellStart"/>
            <w:r>
              <w:rPr>
                <w:rFonts w:ascii="Calibri" w:hAnsi="Calibri"/>
                <w:b/>
                <w:lang w:val="en-US"/>
              </w:rPr>
              <w:t>Capitata</w:t>
            </w:r>
            <w:proofErr w:type="spellEnd"/>
          </w:p>
        </w:tc>
      </w:tr>
    </w:tbl>
    <w:p w:rsidR="00D646C4" w:rsidRDefault="00D646C4">
      <w:r w:rsidRPr="00D646C4">
        <w:t xml:space="preserve">(*αναφέρεται και τυχόν συγκεκριμένο στάδιο </w:t>
      </w:r>
      <w:r>
        <w:t>ανάπτυξης</w:t>
      </w:r>
      <w:r w:rsidRPr="00D646C4">
        <w:t>, για το οποίο αιτείται η χρήση)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
        <w:gridCol w:w="2856"/>
        <w:gridCol w:w="3036"/>
        <w:gridCol w:w="3931"/>
      </w:tblGrid>
      <w:tr w:rsidR="003433BD" w:rsidRPr="008F0C00" w:rsidTr="005A332A">
        <w:trPr>
          <w:trHeight w:val="368"/>
        </w:trPr>
        <w:tc>
          <w:tcPr>
            <w:tcW w:w="182" w:type="pct"/>
            <w:vMerge w:val="restart"/>
            <w:tcBorders>
              <w:top w:val="nil"/>
              <w:left w:val="nil"/>
              <w:bottom w:val="nil"/>
              <w:right w:val="nil"/>
            </w:tcBorders>
            <w:shd w:val="clear" w:color="auto" w:fill="auto"/>
          </w:tcPr>
          <w:p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right w:val="single" w:sz="4" w:space="0" w:color="auto"/>
            </w:tcBorders>
            <w:shd w:val="clear" w:color="auto" w:fill="auto"/>
          </w:tcPr>
          <w:p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rsidR="003433BD" w:rsidRPr="008F0C00" w:rsidRDefault="003433BD" w:rsidP="008F0C00">
            <w:pPr>
              <w:jc w:val="center"/>
              <w:rPr>
                <w:rFonts w:ascii="Calibri" w:hAnsi="Calibri"/>
                <w:b/>
              </w:rPr>
            </w:pPr>
            <w:r w:rsidRPr="008F0C00">
              <w:rPr>
                <w:rFonts w:ascii="Calibri" w:hAnsi="Calibri"/>
                <w:b/>
              </w:rPr>
              <w:t>Λήξη</w:t>
            </w:r>
          </w:p>
        </w:tc>
      </w:tr>
      <w:tr w:rsidR="003433BD" w:rsidRPr="008F0C00" w:rsidTr="005A332A">
        <w:trPr>
          <w:trHeight w:val="367"/>
        </w:trPr>
        <w:tc>
          <w:tcPr>
            <w:tcW w:w="182" w:type="pct"/>
            <w:vMerge/>
            <w:tcBorders>
              <w:left w:val="nil"/>
              <w:bottom w:val="nil"/>
              <w:right w:val="nil"/>
            </w:tcBorders>
            <w:shd w:val="clear" w:color="auto" w:fill="auto"/>
          </w:tcPr>
          <w:p w:rsidR="003433BD" w:rsidRPr="008F0C00" w:rsidRDefault="003433BD" w:rsidP="0047481A">
            <w:pPr>
              <w:rPr>
                <w:rFonts w:ascii="Calibri" w:hAnsi="Calibri"/>
                <w:b/>
              </w:rPr>
            </w:pPr>
          </w:p>
        </w:tc>
        <w:tc>
          <w:tcPr>
            <w:tcW w:w="1401" w:type="pct"/>
            <w:vMerge/>
            <w:tcBorders>
              <w:left w:val="nil"/>
              <w:bottom w:val="nil"/>
              <w:right w:val="single" w:sz="4" w:space="0" w:color="auto"/>
            </w:tcBorders>
            <w:shd w:val="clear" w:color="auto" w:fill="auto"/>
          </w:tcPr>
          <w:p w:rsidR="003433BD" w:rsidRPr="008F0C00" w:rsidRDefault="003433BD" w:rsidP="0047481A">
            <w:pPr>
              <w:rPr>
                <w:rFonts w:ascii="Calibri" w:hAnsi="Calibri"/>
                <w:b/>
              </w:rPr>
            </w:pPr>
          </w:p>
        </w:tc>
        <w:tc>
          <w:tcPr>
            <w:tcW w:w="1489" w:type="pct"/>
            <w:tcBorders>
              <w:left w:val="single" w:sz="4" w:space="0" w:color="auto"/>
            </w:tcBorders>
            <w:shd w:val="clear" w:color="auto" w:fill="auto"/>
          </w:tcPr>
          <w:p w:rsidR="003433BD" w:rsidRPr="00455BE7" w:rsidRDefault="007A3A29" w:rsidP="008F0C00">
            <w:pPr>
              <w:jc w:val="center"/>
              <w:rPr>
                <w:rFonts w:ascii="Calibri" w:hAnsi="Calibri"/>
                <w:i/>
              </w:rPr>
            </w:pPr>
            <w:r>
              <w:rPr>
                <w:rFonts w:ascii="Calibri" w:hAnsi="Calibri"/>
                <w:i/>
              </w:rPr>
              <w:t>01/0</w:t>
            </w:r>
            <w:r w:rsidR="007208CC">
              <w:rPr>
                <w:rFonts w:ascii="Calibri" w:hAnsi="Calibri"/>
                <w:i/>
                <w:lang w:val="en-US"/>
              </w:rPr>
              <w:t>6</w:t>
            </w:r>
            <w:r>
              <w:rPr>
                <w:rFonts w:ascii="Calibri" w:hAnsi="Calibri"/>
                <w:i/>
              </w:rPr>
              <w:t>/20</w:t>
            </w:r>
            <w:r w:rsidR="00273745">
              <w:rPr>
                <w:rFonts w:ascii="Calibri" w:hAnsi="Calibri"/>
                <w:i/>
                <w:lang w:val="en-US"/>
              </w:rPr>
              <w:t>2</w:t>
            </w:r>
            <w:r w:rsidR="00455BE7">
              <w:rPr>
                <w:rFonts w:ascii="Calibri" w:hAnsi="Calibri"/>
                <w:i/>
              </w:rPr>
              <w:t>1</w:t>
            </w:r>
          </w:p>
        </w:tc>
        <w:tc>
          <w:tcPr>
            <w:tcW w:w="1928" w:type="pct"/>
            <w:tcBorders>
              <w:left w:val="single" w:sz="4" w:space="0" w:color="auto"/>
            </w:tcBorders>
            <w:shd w:val="clear" w:color="auto" w:fill="auto"/>
          </w:tcPr>
          <w:p w:rsidR="003433BD" w:rsidRPr="00455BE7" w:rsidRDefault="007A3A29" w:rsidP="008F0C00">
            <w:pPr>
              <w:jc w:val="center"/>
              <w:rPr>
                <w:rFonts w:ascii="Calibri" w:hAnsi="Calibri"/>
              </w:rPr>
            </w:pPr>
            <w:r>
              <w:rPr>
                <w:rFonts w:ascii="Calibri" w:hAnsi="Calibri"/>
                <w:i/>
              </w:rPr>
              <w:t>3</w:t>
            </w:r>
            <w:r w:rsidR="007208CC">
              <w:rPr>
                <w:rFonts w:ascii="Calibri" w:hAnsi="Calibri"/>
                <w:i/>
                <w:lang w:val="en-US"/>
              </w:rPr>
              <w:t>0</w:t>
            </w:r>
            <w:r w:rsidR="003433BD" w:rsidRPr="008F0C00">
              <w:rPr>
                <w:rFonts w:ascii="Calibri" w:hAnsi="Calibri"/>
                <w:i/>
              </w:rPr>
              <w:t>/</w:t>
            </w:r>
            <w:r>
              <w:rPr>
                <w:rFonts w:ascii="Calibri" w:hAnsi="Calibri"/>
                <w:i/>
              </w:rPr>
              <w:t>0</w:t>
            </w:r>
            <w:r w:rsidR="007208CC">
              <w:rPr>
                <w:rFonts w:ascii="Calibri" w:hAnsi="Calibri"/>
                <w:i/>
                <w:lang w:val="en-US"/>
              </w:rPr>
              <w:t>9</w:t>
            </w:r>
            <w:r>
              <w:rPr>
                <w:rFonts w:ascii="Calibri" w:hAnsi="Calibri"/>
                <w:i/>
              </w:rPr>
              <w:t>/20</w:t>
            </w:r>
            <w:r w:rsidR="00273745">
              <w:rPr>
                <w:rFonts w:ascii="Calibri" w:hAnsi="Calibri"/>
                <w:i/>
                <w:lang w:val="en-US"/>
              </w:rPr>
              <w:t>2</w:t>
            </w:r>
            <w:r w:rsidR="00455BE7">
              <w:rPr>
                <w:rFonts w:ascii="Calibri" w:hAnsi="Calibri"/>
                <w:i/>
              </w:rPr>
              <w:t>1</w:t>
            </w:r>
          </w:p>
        </w:tc>
      </w:tr>
      <w:tr w:rsidR="005632A9" w:rsidRPr="008F0C00" w:rsidTr="005A332A">
        <w:tc>
          <w:tcPr>
            <w:tcW w:w="182" w:type="pct"/>
            <w:tcBorders>
              <w:top w:val="nil"/>
              <w:left w:val="nil"/>
              <w:bottom w:val="nil"/>
              <w:right w:val="nil"/>
            </w:tcBorders>
            <w:shd w:val="clear" w:color="auto" w:fill="auto"/>
          </w:tcPr>
          <w:p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rsidR="005632A9" w:rsidRPr="008F0C00" w:rsidRDefault="005632A9" w:rsidP="0047481A">
            <w:pPr>
              <w:rPr>
                <w:rFonts w:ascii="Calibri" w:hAnsi="Calibri"/>
              </w:rPr>
            </w:pPr>
          </w:p>
        </w:tc>
      </w:tr>
    </w:tbl>
    <w:p w:rsidR="006F21F3"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
        <w:gridCol w:w="5248"/>
        <w:gridCol w:w="4416"/>
      </w:tblGrid>
      <w:tr w:rsidR="00100296" w:rsidRPr="008F0C00" w:rsidTr="005A332A">
        <w:tc>
          <w:tcPr>
            <w:tcW w:w="530"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rsidTr="00904C71">
        <w:tc>
          <w:tcPr>
            <w:tcW w:w="530" w:type="dxa"/>
            <w:tcBorders>
              <w:top w:val="nil"/>
              <w:left w:val="nil"/>
              <w:right w:val="single" w:sz="4" w:space="0" w:color="auto"/>
            </w:tcBorders>
            <w:shd w:val="clear" w:color="auto" w:fill="auto"/>
          </w:tcPr>
          <w:p w:rsidR="00D646C4" w:rsidRPr="008F0C00" w:rsidRDefault="00D646C4" w:rsidP="005823F5">
            <w:pPr>
              <w:rPr>
                <w:rFonts w:ascii="Calibri" w:hAnsi="Calibri"/>
                <w:b/>
              </w:rPr>
            </w:pPr>
          </w:p>
        </w:tc>
        <w:tc>
          <w:tcPr>
            <w:tcW w:w="5248" w:type="dxa"/>
            <w:tcBorders>
              <w:left w:val="single" w:sz="4" w:space="0" w:color="auto"/>
            </w:tcBorders>
            <w:shd w:val="clear" w:color="auto" w:fill="auto"/>
          </w:tcPr>
          <w:p w:rsidR="00D646C4" w:rsidRPr="008F0C00" w:rsidRDefault="00D646C4" w:rsidP="008F0C00">
            <w:pPr>
              <w:jc w:val="center"/>
              <w:rPr>
                <w:rFonts w:ascii="Calibri" w:hAnsi="Calibri"/>
                <w:b/>
              </w:rPr>
            </w:pPr>
            <w:r w:rsidRPr="008F0C00">
              <w:rPr>
                <w:rFonts w:ascii="Calibri" w:hAnsi="Calibri"/>
                <w:b/>
              </w:rPr>
              <w:t>Περιπτώσεις</w:t>
            </w:r>
          </w:p>
        </w:tc>
        <w:tc>
          <w:tcPr>
            <w:tcW w:w="4416" w:type="dxa"/>
            <w:tcBorders>
              <w:left w:val="single" w:sz="4" w:space="0" w:color="auto"/>
            </w:tcBorders>
            <w:shd w:val="clear" w:color="auto" w:fill="auto"/>
          </w:tcPr>
          <w:p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rsidTr="00904C71">
        <w:tc>
          <w:tcPr>
            <w:tcW w:w="530" w:type="dxa"/>
            <w:tcBorders>
              <w:left w:val="nil"/>
              <w:right w:val="single" w:sz="4" w:space="0" w:color="auto"/>
            </w:tcBorders>
            <w:shd w:val="clear" w:color="auto" w:fill="auto"/>
          </w:tcPr>
          <w:p w:rsidR="00D646C4" w:rsidRPr="00D646C4" w:rsidRDefault="00D646C4" w:rsidP="00D646C4">
            <w:pPr>
              <w:rPr>
                <w:rFonts w:ascii="Calibri" w:hAnsi="Calibri"/>
              </w:rPr>
            </w:pPr>
            <w:r>
              <w:rPr>
                <w:rFonts w:ascii="Calibri" w:hAnsi="Calibri"/>
              </w:rPr>
              <w:t>1)</w:t>
            </w:r>
          </w:p>
        </w:tc>
        <w:tc>
          <w:tcPr>
            <w:tcW w:w="5248" w:type="dxa"/>
            <w:tcBorders>
              <w:left w:val="single" w:sz="4" w:space="0" w:color="auto"/>
            </w:tcBorders>
            <w:shd w:val="clear" w:color="auto" w:fill="auto"/>
          </w:tcPr>
          <w:p w:rsidR="00D646C4" w:rsidRPr="008F0C00" w:rsidRDefault="00D646C4" w:rsidP="00F20778">
            <w:pPr>
              <w:rPr>
                <w:rFonts w:ascii="Calibri" w:hAnsi="Calibri"/>
              </w:rPr>
            </w:pPr>
            <w:r w:rsidRPr="00A16E33">
              <w:rPr>
                <w:rFonts w:ascii="Calibri" w:hAnsi="Calibri"/>
              </w:rPr>
              <w:t>Απουσία εγκεκριμ</w:t>
            </w:r>
            <w:r>
              <w:rPr>
                <w:rFonts w:ascii="Calibri" w:hAnsi="Calibri"/>
              </w:rPr>
              <w:t xml:space="preserve">ένων φ.π. και μη χημικών μεθόδων </w:t>
            </w:r>
            <w:r w:rsidRPr="00A16E33">
              <w:rPr>
                <w:rFonts w:ascii="Calibri" w:hAnsi="Calibri"/>
              </w:rPr>
              <w:t>αντιμετώπισης για την αιτούμενη χρήση</w:t>
            </w:r>
          </w:p>
        </w:tc>
        <w:tc>
          <w:tcPr>
            <w:tcW w:w="4416" w:type="dxa"/>
            <w:tcBorders>
              <w:left w:val="single" w:sz="4" w:space="0" w:color="auto"/>
            </w:tcBorders>
            <w:shd w:val="clear" w:color="auto" w:fill="auto"/>
          </w:tcPr>
          <w:p w:rsidR="007208CC" w:rsidRPr="000141A6" w:rsidRDefault="00C42E25" w:rsidP="007208CC">
            <w:pPr>
              <w:pStyle w:val="Web"/>
              <w:spacing w:before="120" w:beforeAutospacing="0" w:after="120" w:afterAutospacing="0" w:line="320" w:lineRule="exact"/>
              <w:jc w:val="both"/>
              <w:rPr>
                <w:rFonts w:ascii="Calibri" w:hAnsi="Calibri" w:cs="Calibri"/>
                <w:sz w:val="22"/>
                <w:szCs w:val="22"/>
                <w:lang w:val="el-GR"/>
              </w:rPr>
            </w:pPr>
            <w:r>
              <w:rPr>
                <w:rFonts w:ascii="Calibri" w:hAnsi="Calibri" w:cs="Calibri"/>
                <w:sz w:val="22"/>
                <w:szCs w:val="22"/>
              </w:rPr>
              <w:t>T</w:t>
            </w:r>
            <w:r w:rsidR="007208CC" w:rsidRPr="000141A6">
              <w:rPr>
                <w:rFonts w:ascii="Calibri" w:hAnsi="Calibri" w:cs="Calibri"/>
                <w:sz w:val="22"/>
                <w:szCs w:val="22"/>
                <w:lang w:val="el-GR"/>
              </w:rPr>
              <w:t xml:space="preserve">α τελευταία έτη το πρόβλημα </w:t>
            </w:r>
            <w:r w:rsidR="00E97987">
              <w:rPr>
                <w:rFonts w:ascii="Calibri" w:hAnsi="Calibri" w:cs="Calibri"/>
                <w:sz w:val="22"/>
                <w:szCs w:val="22"/>
                <w:lang w:val="el-GR"/>
              </w:rPr>
              <w:t xml:space="preserve">με τις προσβολές της Μύγας Μεσογείου </w:t>
            </w:r>
            <w:r w:rsidR="007208CC" w:rsidRPr="000141A6">
              <w:rPr>
                <w:rFonts w:ascii="Calibri" w:hAnsi="Calibri" w:cs="Calibri"/>
                <w:sz w:val="22"/>
                <w:szCs w:val="22"/>
                <w:lang w:val="el-GR"/>
              </w:rPr>
              <w:t xml:space="preserve">έχει ενταθεί με αποτέλεσμα η </w:t>
            </w:r>
            <w:r w:rsidR="007208CC">
              <w:rPr>
                <w:rFonts w:ascii="Calibri" w:hAnsi="Calibri" w:cs="Calibri"/>
                <w:sz w:val="22"/>
                <w:szCs w:val="22"/>
                <w:lang w:val="el-GR"/>
              </w:rPr>
              <w:t xml:space="preserve">χημική </w:t>
            </w:r>
            <w:r w:rsidR="007208CC" w:rsidRPr="000141A6">
              <w:rPr>
                <w:rFonts w:ascii="Calibri" w:hAnsi="Calibri" w:cs="Calibri"/>
                <w:sz w:val="22"/>
                <w:szCs w:val="22"/>
                <w:lang w:val="el-GR"/>
              </w:rPr>
              <w:t xml:space="preserve">καταπολέμησή της να </w:t>
            </w:r>
            <w:r w:rsidR="007208CC">
              <w:rPr>
                <w:rFonts w:ascii="Calibri" w:hAnsi="Calibri" w:cs="Calibri"/>
                <w:sz w:val="22"/>
                <w:szCs w:val="22"/>
                <w:lang w:val="el-GR"/>
              </w:rPr>
              <w:t>απαιτείται</w:t>
            </w:r>
            <w:r w:rsidR="007208CC" w:rsidRPr="000141A6">
              <w:rPr>
                <w:rFonts w:ascii="Calibri" w:hAnsi="Calibri" w:cs="Calibri"/>
                <w:sz w:val="22"/>
                <w:szCs w:val="22"/>
                <w:lang w:val="el-GR"/>
              </w:rPr>
              <w:t xml:space="preserve"> σε ετήσια βάση.</w:t>
            </w:r>
            <w:r w:rsidR="007208CC">
              <w:rPr>
                <w:rFonts w:ascii="Calibri" w:hAnsi="Calibri" w:cs="Calibri"/>
                <w:sz w:val="22"/>
                <w:szCs w:val="22"/>
                <w:lang w:val="el-GR"/>
              </w:rPr>
              <w:t xml:space="preserve">  </w:t>
            </w:r>
          </w:p>
          <w:p w:rsidR="007208CC" w:rsidRPr="000141A6" w:rsidRDefault="007208CC" w:rsidP="007208CC">
            <w:pPr>
              <w:pStyle w:val="Web"/>
              <w:spacing w:before="120" w:beforeAutospacing="0" w:after="120" w:afterAutospacing="0" w:line="320" w:lineRule="exact"/>
              <w:jc w:val="both"/>
              <w:rPr>
                <w:rFonts w:ascii="Calibri" w:hAnsi="Calibri" w:cs="Calibri"/>
                <w:sz w:val="22"/>
                <w:szCs w:val="22"/>
                <w:lang w:val="el-GR"/>
              </w:rPr>
            </w:pPr>
            <w:r w:rsidRPr="000141A6">
              <w:rPr>
                <w:rFonts w:ascii="Calibri" w:hAnsi="Calibri" w:cs="Calibri"/>
                <w:sz w:val="22"/>
                <w:szCs w:val="22"/>
                <w:lang w:val="el-GR"/>
              </w:rPr>
              <w:t xml:space="preserve">Οι δραστικές ουσίες που </w:t>
            </w:r>
            <w:r w:rsidR="00E97987">
              <w:rPr>
                <w:rFonts w:ascii="Calibri" w:hAnsi="Calibri" w:cs="Calibri"/>
                <w:sz w:val="22"/>
                <w:szCs w:val="22"/>
                <w:lang w:val="el-GR"/>
              </w:rPr>
              <w:t>υπάρχουν</w:t>
            </w:r>
            <w:r w:rsidRPr="000141A6">
              <w:rPr>
                <w:rFonts w:ascii="Calibri" w:hAnsi="Calibri" w:cs="Calibri"/>
                <w:sz w:val="22"/>
                <w:szCs w:val="22"/>
                <w:lang w:val="el-GR"/>
              </w:rPr>
              <w:t xml:space="preserve"> για την </w:t>
            </w:r>
            <w:r>
              <w:rPr>
                <w:rFonts w:ascii="Calibri" w:hAnsi="Calibri" w:cs="Calibri"/>
                <w:sz w:val="22"/>
                <w:szCs w:val="22"/>
                <w:lang w:val="el-GR"/>
              </w:rPr>
              <w:t xml:space="preserve">χημική </w:t>
            </w:r>
            <w:r w:rsidRPr="000141A6">
              <w:rPr>
                <w:rFonts w:ascii="Calibri" w:hAnsi="Calibri" w:cs="Calibri"/>
                <w:sz w:val="22"/>
                <w:szCs w:val="22"/>
                <w:lang w:val="el-GR"/>
              </w:rPr>
              <w:t>καταπολέμηση της Μύγας είναι:</w:t>
            </w:r>
          </w:p>
          <w:p w:rsidR="007208CC" w:rsidRPr="00E97987" w:rsidRDefault="007208CC" w:rsidP="00E97987">
            <w:pPr>
              <w:spacing w:before="120" w:after="120" w:line="320" w:lineRule="exact"/>
              <w:jc w:val="both"/>
              <w:rPr>
                <w:rFonts w:ascii="Calibri" w:hAnsi="Calibri" w:cs="Calibri"/>
                <w:sz w:val="22"/>
                <w:szCs w:val="22"/>
              </w:rPr>
            </w:pPr>
            <w:proofErr w:type="spellStart"/>
            <w:r w:rsidRPr="000141A6">
              <w:rPr>
                <w:rFonts w:ascii="Calibri" w:hAnsi="Calibri" w:cs="Calibri"/>
                <w:b/>
                <w:sz w:val="22"/>
                <w:szCs w:val="22"/>
              </w:rPr>
              <w:t>Πυρεθρίνες</w:t>
            </w:r>
            <w:proofErr w:type="spellEnd"/>
            <w:r w:rsidR="00E97987" w:rsidRPr="00E97987">
              <w:rPr>
                <w:rFonts w:ascii="Calibri" w:hAnsi="Calibri" w:cs="Calibri"/>
                <w:b/>
                <w:sz w:val="22"/>
                <w:szCs w:val="22"/>
              </w:rPr>
              <w:t xml:space="preserve"> </w:t>
            </w:r>
            <w:r w:rsidR="00E97987" w:rsidRPr="00E97987">
              <w:rPr>
                <w:rFonts w:ascii="Calibri" w:hAnsi="Calibri" w:cs="Calibri"/>
                <w:sz w:val="22"/>
                <w:szCs w:val="22"/>
              </w:rPr>
              <w:t>(</w:t>
            </w:r>
            <w:proofErr w:type="spellStart"/>
            <w:r w:rsidR="00E97987" w:rsidRPr="00E97987">
              <w:rPr>
                <w:rFonts w:ascii="Calibri" w:hAnsi="Calibri" w:cs="Calibri"/>
                <w:sz w:val="22"/>
                <w:szCs w:val="22"/>
                <w:lang w:val="en-US"/>
              </w:rPr>
              <w:t>Deltamethrin</w:t>
            </w:r>
            <w:proofErr w:type="spellEnd"/>
            <w:r w:rsidR="00E97987" w:rsidRPr="00E97987">
              <w:rPr>
                <w:rFonts w:ascii="Calibri" w:hAnsi="Calibri" w:cs="Calibri"/>
                <w:sz w:val="22"/>
                <w:szCs w:val="22"/>
              </w:rPr>
              <w:t xml:space="preserve"> &amp; </w:t>
            </w:r>
            <w:r w:rsidR="00E97987" w:rsidRPr="00E97987">
              <w:rPr>
                <w:rFonts w:ascii="Calibri" w:hAnsi="Calibri" w:cs="Calibri"/>
                <w:sz w:val="22"/>
                <w:szCs w:val="22"/>
                <w:lang w:val="en-US"/>
              </w:rPr>
              <w:t>lambda</w:t>
            </w:r>
            <w:r w:rsidR="00E97987" w:rsidRPr="00E97987">
              <w:rPr>
                <w:rFonts w:ascii="Calibri" w:hAnsi="Calibri" w:cs="Calibri"/>
                <w:sz w:val="22"/>
                <w:szCs w:val="22"/>
              </w:rPr>
              <w:t xml:space="preserve"> </w:t>
            </w:r>
            <w:proofErr w:type="spellStart"/>
            <w:r w:rsidR="00E97987" w:rsidRPr="00E97987">
              <w:rPr>
                <w:rFonts w:ascii="Calibri" w:hAnsi="Calibri" w:cs="Calibri"/>
                <w:sz w:val="22"/>
                <w:szCs w:val="22"/>
                <w:lang w:val="en-US"/>
              </w:rPr>
              <w:t>cyhalothrin</w:t>
            </w:r>
            <w:proofErr w:type="spellEnd"/>
            <w:r w:rsidR="00E97987" w:rsidRPr="00E97987">
              <w:rPr>
                <w:rFonts w:ascii="Calibri" w:hAnsi="Calibri" w:cs="Calibri"/>
                <w:sz w:val="22"/>
                <w:szCs w:val="22"/>
              </w:rPr>
              <w:t>)</w:t>
            </w:r>
            <w:r w:rsidR="00E97987">
              <w:rPr>
                <w:rFonts w:ascii="Calibri" w:hAnsi="Calibri" w:cs="Calibri"/>
                <w:b/>
                <w:sz w:val="22"/>
                <w:szCs w:val="22"/>
              </w:rPr>
              <w:t xml:space="preserve">, </w:t>
            </w:r>
            <w:r w:rsidRPr="000141A6">
              <w:rPr>
                <w:rFonts w:ascii="Calibri" w:hAnsi="Calibri" w:cs="Calibri"/>
                <w:sz w:val="22"/>
                <w:szCs w:val="22"/>
              </w:rPr>
              <w:t xml:space="preserve"> </w:t>
            </w:r>
            <w:proofErr w:type="spellStart"/>
            <w:r w:rsidRPr="000141A6">
              <w:rPr>
                <w:rFonts w:ascii="Calibri" w:hAnsi="Calibri" w:cs="Calibri"/>
                <w:b/>
                <w:sz w:val="22"/>
                <w:szCs w:val="22"/>
              </w:rPr>
              <w:t>Οργανοφωσφορικό</w:t>
            </w:r>
            <w:proofErr w:type="spellEnd"/>
            <w:r w:rsidR="00E97987">
              <w:rPr>
                <w:rFonts w:ascii="Calibri" w:hAnsi="Calibri" w:cs="Calibri"/>
                <w:b/>
                <w:sz w:val="22"/>
                <w:szCs w:val="22"/>
              </w:rPr>
              <w:t xml:space="preserve"> </w:t>
            </w:r>
            <w:r w:rsidR="00E97987" w:rsidRPr="00E97987">
              <w:rPr>
                <w:rFonts w:ascii="Calibri" w:hAnsi="Calibri" w:cs="Calibri"/>
                <w:sz w:val="22"/>
                <w:szCs w:val="22"/>
              </w:rPr>
              <w:t>(</w:t>
            </w:r>
            <w:proofErr w:type="spellStart"/>
            <w:r w:rsidR="00E97987" w:rsidRPr="00E97987">
              <w:rPr>
                <w:rFonts w:ascii="Calibri" w:hAnsi="Calibri" w:cs="Calibri"/>
                <w:sz w:val="22"/>
                <w:szCs w:val="22"/>
                <w:lang w:val="en-US"/>
              </w:rPr>
              <w:t>phosmet</w:t>
            </w:r>
            <w:proofErr w:type="spellEnd"/>
            <w:r w:rsidR="00E97987" w:rsidRPr="00E97987">
              <w:rPr>
                <w:rFonts w:ascii="Calibri" w:hAnsi="Calibri" w:cs="Calibri"/>
                <w:sz w:val="22"/>
                <w:szCs w:val="22"/>
              </w:rPr>
              <w:t>)</w:t>
            </w:r>
            <w:r w:rsidR="00E97987">
              <w:rPr>
                <w:rFonts w:ascii="Calibri" w:hAnsi="Calibri" w:cs="Calibri"/>
                <w:b/>
                <w:sz w:val="22"/>
                <w:szCs w:val="22"/>
              </w:rPr>
              <w:t xml:space="preserve">, </w:t>
            </w:r>
            <w:proofErr w:type="spellStart"/>
            <w:r w:rsidRPr="000141A6">
              <w:rPr>
                <w:rFonts w:ascii="Calibri" w:hAnsi="Calibri" w:cs="Calibri"/>
                <w:b/>
                <w:sz w:val="22"/>
                <w:szCs w:val="22"/>
              </w:rPr>
              <w:t>Νεονικοτινοειδές</w:t>
            </w:r>
            <w:proofErr w:type="spellEnd"/>
            <w:r w:rsidR="00E97987" w:rsidRPr="00E97987">
              <w:rPr>
                <w:rFonts w:ascii="Calibri" w:hAnsi="Calibri" w:cs="Calibri"/>
                <w:b/>
                <w:sz w:val="22"/>
                <w:szCs w:val="22"/>
              </w:rPr>
              <w:t xml:space="preserve"> </w:t>
            </w:r>
            <w:r w:rsidR="00E97987" w:rsidRPr="00E97987">
              <w:rPr>
                <w:rFonts w:ascii="Calibri" w:hAnsi="Calibri" w:cs="Calibri"/>
                <w:sz w:val="22"/>
                <w:szCs w:val="22"/>
              </w:rPr>
              <w:t>(</w:t>
            </w:r>
            <w:proofErr w:type="spellStart"/>
            <w:r w:rsidR="00E97987" w:rsidRPr="00E97987">
              <w:rPr>
                <w:rFonts w:ascii="Calibri" w:hAnsi="Calibri" w:cs="Calibri"/>
                <w:sz w:val="22"/>
                <w:szCs w:val="22"/>
                <w:lang w:val="en-US"/>
              </w:rPr>
              <w:t>acetamiprid</w:t>
            </w:r>
            <w:proofErr w:type="spellEnd"/>
            <w:r w:rsidR="00E97987" w:rsidRPr="00E97987">
              <w:rPr>
                <w:rFonts w:ascii="Calibri" w:hAnsi="Calibri" w:cs="Calibri"/>
                <w:sz w:val="22"/>
                <w:szCs w:val="22"/>
              </w:rPr>
              <w:t>)</w:t>
            </w:r>
            <w:r w:rsidR="00E97987">
              <w:rPr>
                <w:rFonts w:ascii="Calibri" w:hAnsi="Calibri" w:cs="Calibri"/>
                <w:b/>
                <w:sz w:val="22"/>
                <w:szCs w:val="22"/>
              </w:rPr>
              <w:t xml:space="preserve"> και </w:t>
            </w:r>
            <w:proofErr w:type="spellStart"/>
            <w:r w:rsidR="00E97987">
              <w:rPr>
                <w:rFonts w:ascii="Calibri" w:hAnsi="Calibri" w:cs="Calibri"/>
                <w:b/>
                <w:sz w:val="22"/>
                <w:szCs w:val="22"/>
              </w:rPr>
              <w:t>Ε</w:t>
            </w:r>
            <w:r w:rsidRPr="00DF6705">
              <w:rPr>
                <w:rFonts w:ascii="Calibri" w:hAnsi="Calibri" w:cs="Calibri"/>
                <w:b/>
                <w:sz w:val="22"/>
                <w:szCs w:val="22"/>
              </w:rPr>
              <w:t>ντομοπαθογόνος</w:t>
            </w:r>
            <w:proofErr w:type="spellEnd"/>
            <w:r w:rsidRPr="00DF6705">
              <w:rPr>
                <w:rFonts w:ascii="Calibri" w:hAnsi="Calibri" w:cs="Calibri"/>
                <w:b/>
                <w:sz w:val="22"/>
                <w:szCs w:val="22"/>
              </w:rPr>
              <w:t xml:space="preserve"> μύκητας</w:t>
            </w:r>
            <w:r w:rsidR="00E97987" w:rsidRPr="00E97987">
              <w:rPr>
                <w:rFonts w:ascii="Calibri" w:hAnsi="Calibri" w:cs="Calibri"/>
                <w:b/>
                <w:sz w:val="22"/>
                <w:szCs w:val="22"/>
              </w:rPr>
              <w:t xml:space="preserve"> (</w:t>
            </w:r>
            <w:proofErr w:type="spellStart"/>
            <w:r w:rsidR="00E97987" w:rsidRPr="00DF6705">
              <w:rPr>
                <w:rFonts w:ascii="Calibri" w:hAnsi="Calibri" w:cs="Calibri"/>
                <w:i/>
                <w:sz w:val="22"/>
                <w:szCs w:val="22"/>
                <w:lang w:val="en-US"/>
              </w:rPr>
              <w:t>Beauveria</w:t>
            </w:r>
            <w:proofErr w:type="spellEnd"/>
            <w:r w:rsidR="00E97987" w:rsidRPr="00DF6705">
              <w:rPr>
                <w:rFonts w:ascii="Calibri" w:hAnsi="Calibri" w:cs="Calibri"/>
                <w:i/>
                <w:sz w:val="22"/>
                <w:szCs w:val="22"/>
              </w:rPr>
              <w:t xml:space="preserve"> </w:t>
            </w:r>
            <w:proofErr w:type="spellStart"/>
            <w:r w:rsidR="00E97987" w:rsidRPr="00DF6705">
              <w:rPr>
                <w:rFonts w:ascii="Calibri" w:hAnsi="Calibri" w:cs="Calibri"/>
                <w:i/>
                <w:sz w:val="22"/>
                <w:szCs w:val="22"/>
                <w:lang w:val="en-US"/>
              </w:rPr>
              <w:t>bassiana</w:t>
            </w:r>
            <w:proofErr w:type="spellEnd"/>
            <w:r w:rsidR="00E97987" w:rsidRPr="00E97987">
              <w:rPr>
                <w:rFonts w:ascii="Calibri" w:hAnsi="Calibri" w:cs="Calibri"/>
                <w:i/>
                <w:sz w:val="22"/>
                <w:szCs w:val="22"/>
              </w:rPr>
              <w:t>)</w:t>
            </w:r>
            <w:r w:rsidRPr="000141A6">
              <w:rPr>
                <w:rFonts w:ascii="Calibri" w:hAnsi="Calibri" w:cs="Calibri"/>
                <w:sz w:val="22"/>
                <w:szCs w:val="22"/>
              </w:rPr>
              <w:t xml:space="preserve">: </w:t>
            </w:r>
          </w:p>
          <w:p w:rsidR="007208CC" w:rsidRPr="000141A6" w:rsidRDefault="007208CC" w:rsidP="007208CC">
            <w:pPr>
              <w:spacing w:before="120" w:after="120" w:line="320" w:lineRule="exact"/>
              <w:ind w:firstLine="720"/>
              <w:jc w:val="both"/>
              <w:rPr>
                <w:rFonts w:ascii="Calibri" w:hAnsi="Calibri" w:cs="Calibri"/>
                <w:sz w:val="22"/>
                <w:szCs w:val="22"/>
              </w:rPr>
            </w:pPr>
            <w:proofErr w:type="spellStart"/>
            <w:r w:rsidRPr="000141A6">
              <w:rPr>
                <w:rFonts w:ascii="Calibri" w:hAnsi="Calibri" w:cs="Calibri"/>
                <w:sz w:val="22"/>
                <w:szCs w:val="22"/>
              </w:rPr>
              <w:t>Επι</w:t>
            </w:r>
            <w:proofErr w:type="spellEnd"/>
            <w:r w:rsidRPr="000141A6">
              <w:rPr>
                <w:rFonts w:ascii="Calibri" w:hAnsi="Calibri" w:cs="Calibri"/>
                <w:sz w:val="22"/>
                <w:szCs w:val="22"/>
              </w:rPr>
              <w:t xml:space="preserve"> της ουσίας η χημική καταπολέμηση της </w:t>
            </w:r>
            <w:r w:rsidRPr="000E7EFD">
              <w:rPr>
                <w:rFonts w:ascii="Calibri" w:hAnsi="Calibri" w:cs="Calibri"/>
                <w:b/>
                <w:i/>
                <w:sz w:val="22"/>
                <w:szCs w:val="22"/>
              </w:rPr>
              <w:t>Μύγας</w:t>
            </w:r>
            <w:r w:rsidRPr="000E7EFD">
              <w:rPr>
                <w:rFonts w:ascii="Calibri" w:hAnsi="Calibri" w:cs="Calibri"/>
                <w:i/>
                <w:sz w:val="22"/>
                <w:szCs w:val="22"/>
              </w:rPr>
              <w:t>,</w:t>
            </w:r>
            <w:r w:rsidRPr="000141A6">
              <w:rPr>
                <w:rFonts w:ascii="Calibri" w:hAnsi="Calibri" w:cs="Calibri"/>
                <w:sz w:val="22"/>
                <w:szCs w:val="22"/>
              </w:rPr>
              <w:t xml:space="preserve"> εμφανίζει κενά και βασίζεται </w:t>
            </w:r>
            <w:r>
              <w:rPr>
                <w:rFonts w:ascii="Calibri" w:hAnsi="Calibri" w:cs="Calibri"/>
                <w:sz w:val="22"/>
                <w:szCs w:val="22"/>
              </w:rPr>
              <w:t>κατά κύριο λόγο</w:t>
            </w:r>
            <w:r w:rsidRPr="000141A6">
              <w:rPr>
                <w:rFonts w:ascii="Calibri" w:hAnsi="Calibri" w:cs="Calibri"/>
                <w:sz w:val="22"/>
                <w:szCs w:val="22"/>
              </w:rPr>
              <w:t xml:space="preserve"> σε εντομοκτόνα παλιά</w:t>
            </w:r>
            <w:r w:rsidR="00E97987" w:rsidRPr="00E97987">
              <w:rPr>
                <w:rFonts w:ascii="Calibri" w:hAnsi="Calibri" w:cs="Calibri"/>
                <w:sz w:val="22"/>
                <w:szCs w:val="22"/>
              </w:rPr>
              <w:t xml:space="preserve"> </w:t>
            </w:r>
            <w:r w:rsidR="00E97987">
              <w:rPr>
                <w:rFonts w:ascii="Calibri" w:hAnsi="Calibri" w:cs="Calibri"/>
                <w:sz w:val="22"/>
                <w:szCs w:val="22"/>
              </w:rPr>
              <w:t xml:space="preserve">και </w:t>
            </w:r>
            <w:r w:rsidRPr="000141A6">
              <w:rPr>
                <w:rFonts w:ascii="Calibri" w:hAnsi="Calibri" w:cs="Calibri"/>
                <w:sz w:val="22"/>
                <w:szCs w:val="22"/>
              </w:rPr>
              <w:t>σε μεγάλο βαθμό μη εκλεκτικά</w:t>
            </w:r>
            <w:r w:rsidR="00F53906" w:rsidRPr="00F53906">
              <w:rPr>
                <w:rFonts w:ascii="Calibri" w:hAnsi="Calibri" w:cs="Calibri"/>
                <w:sz w:val="22"/>
                <w:szCs w:val="22"/>
              </w:rPr>
              <w:t>*</w:t>
            </w:r>
            <w:r w:rsidRPr="000141A6">
              <w:rPr>
                <w:rFonts w:ascii="Calibri" w:hAnsi="Calibri" w:cs="Calibri"/>
                <w:sz w:val="22"/>
                <w:szCs w:val="22"/>
              </w:rPr>
              <w:t xml:space="preserve">. Προκειμένου να </w:t>
            </w:r>
            <w:r>
              <w:rPr>
                <w:rFonts w:ascii="Calibri" w:hAnsi="Calibri" w:cs="Calibri"/>
                <w:sz w:val="22"/>
                <w:szCs w:val="22"/>
              </w:rPr>
              <w:t xml:space="preserve">προσεγγίσουμε </w:t>
            </w:r>
            <w:r w:rsidRPr="000141A6">
              <w:rPr>
                <w:rFonts w:ascii="Calibri" w:hAnsi="Calibri" w:cs="Calibri"/>
                <w:sz w:val="22"/>
                <w:szCs w:val="22"/>
              </w:rPr>
              <w:t>το πρ</w:t>
            </w:r>
            <w:r>
              <w:rPr>
                <w:rFonts w:ascii="Calibri" w:hAnsi="Calibri" w:cs="Calibri"/>
                <w:sz w:val="22"/>
                <w:szCs w:val="22"/>
              </w:rPr>
              <w:t>ό</w:t>
            </w:r>
            <w:r w:rsidRPr="000141A6">
              <w:rPr>
                <w:rFonts w:ascii="Calibri" w:hAnsi="Calibri" w:cs="Calibri"/>
                <w:sz w:val="22"/>
                <w:szCs w:val="22"/>
              </w:rPr>
              <w:t>βλ</w:t>
            </w:r>
            <w:r>
              <w:rPr>
                <w:rFonts w:ascii="Calibri" w:hAnsi="Calibri" w:cs="Calibri"/>
                <w:sz w:val="22"/>
                <w:szCs w:val="22"/>
              </w:rPr>
              <w:t>η</w:t>
            </w:r>
            <w:r w:rsidRPr="000141A6">
              <w:rPr>
                <w:rFonts w:ascii="Calibri" w:hAnsi="Calibri" w:cs="Calibri"/>
                <w:sz w:val="22"/>
                <w:szCs w:val="22"/>
              </w:rPr>
              <w:t>μα</w:t>
            </w:r>
            <w:r w:rsidR="00F53906">
              <w:rPr>
                <w:rFonts w:ascii="Calibri" w:hAnsi="Calibri" w:cs="Calibri"/>
                <w:sz w:val="22"/>
                <w:szCs w:val="22"/>
              </w:rPr>
              <w:t xml:space="preserve"> της Μύγας Μεσογείου</w:t>
            </w:r>
            <w:r w:rsidRPr="000141A6">
              <w:rPr>
                <w:rFonts w:ascii="Calibri" w:hAnsi="Calibri" w:cs="Calibri"/>
                <w:sz w:val="22"/>
                <w:szCs w:val="22"/>
              </w:rPr>
              <w:t>, χωρίς εκπτώσεις στην ασφάλεια των χρηστών και των καταναλωτών</w:t>
            </w:r>
            <w:r w:rsidR="00F53906" w:rsidRPr="00F53906">
              <w:rPr>
                <w:rFonts w:ascii="Calibri" w:hAnsi="Calibri" w:cs="Calibri"/>
                <w:sz w:val="22"/>
                <w:szCs w:val="22"/>
              </w:rPr>
              <w:t>**</w:t>
            </w:r>
            <w:r w:rsidRPr="000141A6">
              <w:rPr>
                <w:rFonts w:ascii="Calibri" w:hAnsi="Calibri" w:cs="Calibri"/>
                <w:sz w:val="22"/>
                <w:szCs w:val="22"/>
              </w:rPr>
              <w:t xml:space="preserve">, αλλά και να μη </w:t>
            </w:r>
            <w:r>
              <w:rPr>
                <w:rFonts w:ascii="Calibri" w:hAnsi="Calibri" w:cs="Calibri"/>
                <w:sz w:val="22"/>
                <w:szCs w:val="22"/>
              </w:rPr>
              <w:t>ρισκάρουμε</w:t>
            </w:r>
            <w:r w:rsidRPr="000141A6">
              <w:rPr>
                <w:rFonts w:ascii="Calibri" w:hAnsi="Calibri" w:cs="Calibri"/>
                <w:sz w:val="22"/>
                <w:szCs w:val="22"/>
              </w:rPr>
              <w:t xml:space="preserve"> και μεγάλο μέρος της παραγωγής</w:t>
            </w:r>
            <w:r>
              <w:rPr>
                <w:rFonts w:ascii="Calibri" w:hAnsi="Calibri" w:cs="Calibri"/>
                <w:sz w:val="22"/>
                <w:szCs w:val="22"/>
              </w:rPr>
              <w:t xml:space="preserve"> με </w:t>
            </w:r>
            <w:proofErr w:type="spellStart"/>
            <w:r>
              <w:rPr>
                <w:rFonts w:ascii="Calibri" w:hAnsi="Calibri" w:cs="Calibri"/>
                <w:sz w:val="22"/>
                <w:szCs w:val="22"/>
              </w:rPr>
              <w:t>εντομοπαθογόνους</w:t>
            </w:r>
            <w:proofErr w:type="spellEnd"/>
            <w:r>
              <w:rPr>
                <w:rFonts w:ascii="Calibri" w:hAnsi="Calibri" w:cs="Calibri"/>
                <w:sz w:val="22"/>
                <w:szCs w:val="22"/>
              </w:rPr>
              <w:t xml:space="preserve"> μύκητες</w:t>
            </w:r>
            <w:r w:rsidR="00F53906" w:rsidRPr="00F53906">
              <w:rPr>
                <w:rFonts w:ascii="Calibri" w:hAnsi="Calibri" w:cs="Calibri"/>
                <w:sz w:val="22"/>
                <w:szCs w:val="22"/>
              </w:rPr>
              <w:t>***</w:t>
            </w:r>
            <w:r>
              <w:rPr>
                <w:rFonts w:ascii="Calibri" w:hAnsi="Calibri" w:cs="Calibri"/>
                <w:sz w:val="22"/>
                <w:szCs w:val="22"/>
              </w:rPr>
              <w:t xml:space="preserve"> σχεδιασμένους για χαμηλούς πληθυσμούς</w:t>
            </w:r>
            <w:r w:rsidRPr="000141A6">
              <w:rPr>
                <w:rFonts w:ascii="Calibri" w:hAnsi="Calibri" w:cs="Calibri"/>
                <w:sz w:val="22"/>
                <w:szCs w:val="22"/>
              </w:rPr>
              <w:t>, είναι αναγκαίο να αναζητήσουμε νέες λύσεις.</w:t>
            </w:r>
          </w:p>
          <w:p w:rsidR="007208CC" w:rsidRPr="00E97987" w:rsidRDefault="00E97987" w:rsidP="007208CC">
            <w:pPr>
              <w:spacing w:before="120" w:after="120" w:line="320" w:lineRule="exact"/>
              <w:ind w:firstLine="720"/>
              <w:jc w:val="both"/>
              <w:rPr>
                <w:rFonts w:ascii="Calibri" w:hAnsi="Calibri" w:cs="Calibri"/>
                <w:sz w:val="22"/>
                <w:szCs w:val="22"/>
              </w:rPr>
            </w:pPr>
            <w:r w:rsidRPr="00E97987">
              <w:rPr>
                <w:rFonts w:ascii="Calibri" w:hAnsi="Calibri" w:cs="Calibri"/>
                <w:sz w:val="22"/>
                <w:szCs w:val="22"/>
              </w:rPr>
              <w:t>Για το λόγο αυτό</w:t>
            </w:r>
            <w:r w:rsidR="007208CC" w:rsidRPr="00E97987">
              <w:rPr>
                <w:rFonts w:ascii="Calibri" w:hAnsi="Calibri" w:cs="Calibri"/>
                <w:sz w:val="22"/>
                <w:szCs w:val="22"/>
              </w:rPr>
              <w:t xml:space="preserve">, αιτούμαστε την χορήγηση της κατ’ εξαίρεσης έγκρισης του </w:t>
            </w:r>
            <w:r w:rsidR="007208CC" w:rsidRPr="00E97987">
              <w:rPr>
                <w:rFonts w:ascii="Calibri" w:hAnsi="Calibri" w:cs="Calibri"/>
                <w:sz w:val="22"/>
                <w:szCs w:val="22"/>
              </w:rPr>
              <w:lastRenderedPageBreak/>
              <w:t xml:space="preserve">εντομοκτόνου </w:t>
            </w:r>
            <w:r w:rsidR="007208CC" w:rsidRPr="00E97987">
              <w:rPr>
                <w:rFonts w:ascii="Calibri" w:hAnsi="Calibri" w:cs="Calibri"/>
                <w:b/>
                <w:sz w:val="22"/>
                <w:szCs w:val="22"/>
                <w:lang w:val="en-US"/>
              </w:rPr>
              <w:t>EXIREL</w:t>
            </w:r>
            <w:r w:rsidR="007208CC" w:rsidRPr="00E97987">
              <w:rPr>
                <w:rFonts w:ascii="Calibri" w:hAnsi="Calibri" w:cs="Calibri"/>
                <w:b/>
                <w:sz w:val="22"/>
                <w:szCs w:val="22"/>
              </w:rPr>
              <w:t xml:space="preserve"> 10</w:t>
            </w:r>
            <w:r w:rsidR="00CC554E" w:rsidRPr="00CC554E">
              <w:rPr>
                <w:rFonts w:ascii="Calibri" w:hAnsi="Calibri" w:cs="Calibri"/>
                <w:b/>
                <w:sz w:val="22"/>
                <w:szCs w:val="22"/>
              </w:rPr>
              <w:t xml:space="preserve"> </w:t>
            </w:r>
            <w:r w:rsidR="007208CC" w:rsidRPr="00E97987">
              <w:rPr>
                <w:rFonts w:ascii="Calibri" w:hAnsi="Calibri" w:cs="Calibri"/>
                <w:b/>
                <w:sz w:val="22"/>
                <w:szCs w:val="22"/>
                <w:lang w:val="en-US"/>
              </w:rPr>
              <w:t>SE</w:t>
            </w:r>
            <w:r w:rsidR="007208CC" w:rsidRPr="00E97987">
              <w:rPr>
                <w:rFonts w:ascii="Calibri" w:hAnsi="Calibri" w:cs="Calibri"/>
                <w:sz w:val="22"/>
                <w:szCs w:val="22"/>
              </w:rPr>
              <w:t xml:space="preserve"> (</w:t>
            </w:r>
            <w:proofErr w:type="spellStart"/>
            <w:r w:rsidR="007208CC" w:rsidRPr="00E97987">
              <w:rPr>
                <w:rFonts w:ascii="Calibri" w:hAnsi="Calibri" w:cs="Calibri"/>
                <w:sz w:val="22"/>
                <w:szCs w:val="22"/>
                <w:lang w:val="en-US"/>
              </w:rPr>
              <w:t>cyantraniliprole</w:t>
            </w:r>
            <w:proofErr w:type="spellEnd"/>
            <w:r w:rsidR="007208CC" w:rsidRPr="00E97987">
              <w:rPr>
                <w:rFonts w:ascii="Calibri" w:hAnsi="Calibri" w:cs="Calibri"/>
                <w:sz w:val="22"/>
                <w:szCs w:val="22"/>
              </w:rPr>
              <w:t xml:space="preserve"> 10% β/ο) της εταιρείας </w:t>
            </w:r>
            <w:r w:rsidR="007208CC" w:rsidRPr="00E97987">
              <w:rPr>
                <w:rFonts w:ascii="Calibri" w:hAnsi="Calibri" w:cs="Calibri"/>
                <w:sz w:val="22"/>
                <w:szCs w:val="22"/>
                <w:lang w:val="en-US"/>
              </w:rPr>
              <w:t>FMC</w:t>
            </w:r>
            <w:r w:rsidR="007208CC" w:rsidRPr="00E97987">
              <w:rPr>
                <w:rFonts w:ascii="Calibri" w:hAnsi="Calibri" w:cs="Calibri"/>
                <w:sz w:val="22"/>
                <w:szCs w:val="22"/>
              </w:rPr>
              <w:t xml:space="preserve">  </w:t>
            </w:r>
          </w:p>
          <w:p w:rsidR="007208CC" w:rsidRDefault="007208CC" w:rsidP="007208CC">
            <w:pPr>
              <w:spacing w:before="120" w:after="120" w:line="320" w:lineRule="exact"/>
              <w:ind w:firstLine="720"/>
              <w:jc w:val="both"/>
              <w:rPr>
                <w:rFonts w:ascii="Calibri" w:hAnsi="Calibri" w:cs="Calibri"/>
                <w:sz w:val="22"/>
                <w:szCs w:val="22"/>
              </w:rPr>
            </w:pPr>
            <w:r w:rsidRPr="000141A6">
              <w:rPr>
                <w:rFonts w:ascii="Calibri" w:hAnsi="Calibri" w:cs="Calibri"/>
                <w:sz w:val="22"/>
                <w:szCs w:val="22"/>
              </w:rPr>
              <w:t xml:space="preserve">Το </w:t>
            </w:r>
            <w:r w:rsidR="004E3C34" w:rsidRPr="00E97987">
              <w:rPr>
                <w:rFonts w:ascii="Calibri" w:hAnsi="Calibri" w:cs="Calibri"/>
                <w:b/>
                <w:sz w:val="22"/>
                <w:szCs w:val="22"/>
                <w:lang w:val="en-US"/>
              </w:rPr>
              <w:t>EXIREL</w:t>
            </w:r>
            <w:r w:rsidR="004E3C34" w:rsidRPr="00E97987">
              <w:rPr>
                <w:rFonts w:ascii="Calibri" w:hAnsi="Calibri" w:cs="Calibri"/>
                <w:b/>
                <w:sz w:val="22"/>
                <w:szCs w:val="22"/>
              </w:rPr>
              <w:t xml:space="preserve"> 10</w:t>
            </w:r>
            <w:r w:rsidR="00CC554E" w:rsidRPr="00CC554E">
              <w:rPr>
                <w:rFonts w:ascii="Calibri" w:hAnsi="Calibri" w:cs="Calibri"/>
                <w:b/>
                <w:sz w:val="22"/>
                <w:szCs w:val="22"/>
              </w:rPr>
              <w:t xml:space="preserve"> </w:t>
            </w:r>
            <w:r w:rsidR="004E3C34" w:rsidRPr="00E97987">
              <w:rPr>
                <w:rFonts w:ascii="Calibri" w:hAnsi="Calibri" w:cs="Calibri"/>
                <w:b/>
                <w:sz w:val="22"/>
                <w:szCs w:val="22"/>
                <w:lang w:val="en-US"/>
              </w:rPr>
              <w:t>SE</w:t>
            </w:r>
            <w:r w:rsidRPr="000141A6">
              <w:rPr>
                <w:rFonts w:ascii="Calibri" w:hAnsi="Calibri" w:cs="Calibri"/>
                <w:sz w:val="22"/>
                <w:szCs w:val="22"/>
              </w:rPr>
              <w:t xml:space="preserve">, διαθέτει πολύ υψηλή αποτελεσματικότητά ενάντια στη </w:t>
            </w:r>
            <w:r w:rsidRPr="000E7EFD">
              <w:rPr>
                <w:rFonts w:ascii="Calibri" w:hAnsi="Calibri" w:cs="Calibri"/>
                <w:b/>
                <w:i/>
                <w:sz w:val="22"/>
                <w:szCs w:val="22"/>
              </w:rPr>
              <w:t>Μύγα Μεσογείου</w:t>
            </w:r>
            <w:r w:rsidRPr="000141A6">
              <w:rPr>
                <w:rFonts w:ascii="Calibri" w:hAnsi="Calibri" w:cs="Calibri"/>
                <w:sz w:val="22"/>
                <w:szCs w:val="22"/>
              </w:rPr>
              <w:t xml:space="preserve"> ενώ </w:t>
            </w:r>
            <w:r w:rsidR="00E97987">
              <w:rPr>
                <w:rFonts w:ascii="Calibri" w:hAnsi="Calibri" w:cs="Calibri"/>
                <w:sz w:val="22"/>
                <w:szCs w:val="22"/>
              </w:rPr>
              <w:t xml:space="preserve">παράλληλα </w:t>
            </w:r>
            <w:r w:rsidRPr="000141A6">
              <w:rPr>
                <w:rFonts w:ascii="Calibri" w:hAnsi="Calibri" w:cs="Calibri"/>
                <w:sz w:val="22"/>
                <w:szCs w:val="22"/>
              </w:rPr>
              <w:t xml:space="preserve">ανήκει στην χημική ομάδα των </w:t>
            </w:r>
            <w:proofErr w:type="spellStart"/>
            <w:r w:rsidRPr="000141A6">
              <w:rPr>
                <w:rFonts w:ascii="Calibri" w:hAnsi="Calibri" w:cs="Calibri"/>
                <w:sz w:val="22"/>
                <w:szCs w:val="22"/>
              </w:rPr>
              <w:t>ανθρανιλικών</w:t>
            </w:r>
            <w:proofErr w:type="spellEnd"/>
            <w:r w:rsidRPr="000141A6">
              <w:rPr>
                <w:rFonts w:ascii="Calibri" w:hAnsi="Calibri" w:cs="Calibri"/>
                <w:sz w:val="22"/>
                <w:szCs w:val="22"/>
              </w:rPr>
              <w:t xml:space="preserve"> </w:t>
            </w:r>
            <w:proofErr w:type="spellStart"/>
            <w:r w:rsidRPr="000141A6">
              <w:rPr>
                <w:rFonts w:ascii="Calibri" w:hAnsi="Calibri" w:cs="Calibri"/>
                <w:sz w:val="22"/>
                <w:szCs w:val="22"/>
              </w:rPr>
              <w:t>διαμιδίων</w:t>
            </w:r>
            <w:proofErr w:type="spellEnd"/>
            <w:r w:rsidRPr="000141A6">
              <w:rPr>
                <w:rFonts w:ascii="Calibri" w:hAnsi="Calibri" w:cs="Calibri"/>
                <w:sz w:val="22"/>
                <w:szCs w:val="22"/>
              </w:rPr>
              <w:t xml:space="preserve"> και ως εκ τούτου </w:t>
            </w:r>
            <w:r>
              <w:rPr>
                <w:rFonts w:ascii="Calibri" w:hAnsi="Calibri" w:cs="Calibri"/>
                <w:sz w:val="22"/>
                <w:szCs w:val="22"/>
              </w:rPr>
              <w:t>έχει</w:t>
            </w:r>
            <w:r w:rsidRPr="000141A6">
              <w:rPr>
                <w:rFonts w:ascii="Calibri" w:hAnsi="Calibri" w:cs="Calibri"/>
                <w:sz w:val="22"/>
                <w:szCs w:val="22"/>
              </w:rPr>
              <w:t xml:space="preserve"> εντελώς διαφορετικό και νέο τρόπο δράσης σε σχέση με όλα τα εγκεκριμένα σκευάσματα στην καλλιέργεια της πορτοκαλιάς. Παράλληλα διαθέτει σύγχρονο τοξικολογικό προφίλ αλλά και μεγάλη εκλεκτικότητα στα ωφέλιμα έντομα, κάτι που τόσο λείπει από τα μέχρι τώρα εγκεκριμένα σκευάσματα. </w:t>
            </w:r>
          </w:p>
          <w:p w:rsidR="00F53906" w:rsidRDefault="00F53906" w:rsidP="007208CC">
            <w:pPr>
              <w:spacing w:before="120" w:after="120" w:line="320" w:lineRule="exact"/>
              <w:ind w:firstLine="720"/>
              <w:jc w:val="both"/>
              <w:rPr>
                <w:rFonts w:ascii="Calibri" w:hAnsi="Calibri" w:cs="Calibri"/>
                <w:sz w:val="22"/>
                <w:szCs w:val="22"/>
              </w:rPr>
            </w:pPr>
          </w:p>
          <w:p w:rsidR="00F53906" w:rsidRPr="004E3C34" w:rsidRDefault="00F53906" w:rsidP="006F0DEE">
            <w:pPr>
              <w:spacing w:before="120" w:after="120" w:line="320" w:lineRule="exact"/>
              <w:jc w:val="both"/>
              <w:rPr>
                <w:rFonts w:ascii="Calibri" w:hAnsi="Calibri" w:cs="Calibri"/>
                <w:i/>
                <w:szCs w:val="22"/>
              </w:rPr>
            </w:pPr>
            <w:r w:rsidRPr="00F53906">
              <w:rPr>
                <w:rFonts w:ascii="Calibri" w:hAnsi="Calibri" w:cs="Calibri"/>
                <w:sz w:val="22"/>
                <w:szCs w:val="22"/>
              </w:rPr>
              <w:t>*</w:t>
            </w:r>
            <w:proofErr w:type="spellStart"/>
            <w:r w:rsidRPr="004E3C34">
              <w:rPr>
                <w:rFonts w:ascii="Calibri" w:hAnsi="Calibri" w:cs="Calibri"/>
                <w:b/>
                <w:i/>
                <w:szCs w:val="22"/>
              </w:rPr>
              <w:t>Πυρεθρίνες</w:t>
            </w:r>
            <w:proofErr w:type="spellEnd"/>
            <w:r w:rsidRPr="004E3C34">
              <w:rPr>
                <w:rFonts w:ascii="Calibri" w:hAnsi="Calibri" w:cs="Calibri"/>
                <w:i/>
                <w:szCs w:val="22"/>
              </w:rPr>
              <w:t xml:space="preserve">: </w:t>
            </w:r>
            <w:r w:rsidR="006F0DEE">
              <w:rPr>
                <w:rFonts w:ascii="Calibri" w:hAnsi="Calibri" w:cs="Calibri"/>
                <w:i/>
                <w:szCs w:val="22"/>
              </w:rPr>
              <w:t>Πολύ συχνά</w:t>
            </w:r>
            <w:r w:rsidRPr="004E3C34">
              <w:rPr>
                <w:rFonts w:ascii="Calibri" w:hAnsi="Calibri" w:cs="Calibri"/>
                <w:i/>
                <w:szCs w:val="22"/>
              </w:rPr>
              <w:t xml:space="preserve">, μετά από εφαρμογή </w:t>
            </w:r>
            <w:proofErr w:type="spellStart"/>
            <w:r w:rsidRPr="004E3C34">
              <w:rPr>
                <w:rFonts w:ascii="Calibri" w:hAnsi="Calibri" w:cs="Calibri"/>
                <w:i/>
                <w:szCs w:val="22"/>
              </w:rPr>
              <w:t>πυρεθρ</w:t>
            </w:r>
            <w:r w:rsidR="006F0DEE">
              <w:rPr>
                <w:rFonts w:ascii="Calibri" w:hAnsi="Calibri" w:cs="Calibri"/>
                <w:i/>
                <w:szCs w:val="22"/>
              </w:rPr>
              <w:t>ινών</w:t>
            </w:r>
            <w:proofErr w:type="spellEnd"/>
            <w:r w:rsidRPr="004E3C34">
              <w:rPr>
                <w:rFonts w:ascii="Calibri" w:hAnsi="Calibri" w:cs="Calibri"/>
                <w:i/>
                <w:szCs w:val="22"/>
              </w:rPr>
              <w:t xml:space="preserve"> </w:t>
            </w:r>
            <w:r w:rsidR="004E3C34">
              <w:rPr>
                <w:rFonts w:ascii="Calibri" w:hAnsi="Calibri" w:cs="Calibri"/>
                <w:i/>
                <w:szCs w:val="22"/>
              </w:rPr>
              <w:t xml:space="preserve">δημιουργείται η ανάγκη επιπλέον ψεκασμών για καταπολέμηση </w:t>
            </w:r>
            <w:proofErr w:type="spellStart"/>
            <w:r w:rsidRPr="004E3C34">
              <w:rPr>
                <w:rFonts w:ascii="Calibri" w:hAnsi="Calibri" w:cs="Calibri"/>
                <w:i/>
                <w:szCs w:val="22"/>
              </w:rPr>
              <w:t>τετράνυχο</w:t>
            </w:r>
            <w:r w:rsidR="004E3C34">
              <w:rPr>
                <w:rFonts w:ascii="Calibri" w:hAnsi="Calibri" w:cs="Calibri"/>
                <w:i/>
                <w:szCs w:val="22"/>
              </w:rPr>
              <w:t>υ</w:t>
            </w:r>
            <w:proofErr w:type="spellEnd"/>
            <w:r w:rsidRPr="004E3C34">
              <w:rPr>
                <w:rFonts w:ascii="Calibri" w:hAnsi="Calibri" w:cs="Calibri"/>
                <w:i/>
                <w:szCs w:val="22"/>
              </w:rPr>
              <w:t xml:space="preserve"> ή αλευρώ</w:t>
            </w:r>
            <w:r w:rsidR="006F0DEE">
              <w:rPr>
                <w:rFonts w:ascii="Calibri" w:hAnsi="Calibri" w:cs="Calibri"/>
                <w:i/>
                <w:szCs w:val="22"/>
              </w:rPr>
              <w:t>δους</w:t>
            </w:r>
            <w:r w:rsidRPr="004E3C34">
              <w:rPr>
                <w:rFonts w:ascii="Calibri" w:hAnsi="Calibri" w:cs="Calibri"/>
                <w:i/>
                <w:szCs w:val="22"/>
              </w:rPr>
              <w:t xml:space="preserve">. Αυτές οι επιπλέον εφαρμογές επιβαρύνουν </w:t>
            </w:r>
            <w:commentRangeStart w:id="0"/>
            <w:r w:rsidRPr="004E3C34">
              <w:rPr>
                <w:rFonts w:ascii="Calibri" w:hAnsi="Calibri" w:cs="Calibri"/>
                <w:i/>
                <w:szCs w:val="22"/>
              </w:rPr>
              <w:t xml:space="preserve">την τσέπη </w:t>
            </w:r>
            <w:r w:rsidR="004E3C34">
              <w:rPr>
                <w:rFonts w:ascii="Calibri" w:hAnsi="Calibri" w:cs="Calibri"/>
                <w:i/>
                <w:szCs w:val="22"/>
              </w:rPr>
              <w:t>του παραγωγού</w:t>
            </w:r>
            <w:commentRangeEnd w:id="0"/>
            <w:r w:rsidR="00F661FC">
              <w:rPr>
                <w:rStyle w:val="a6"/>
              </w:rPr>
              <w:commentReference w:id="0"/>
            </w:r>
            <w:r w:rsidR="004E3C34">
              <w:rPr>
                <w:rFonts w:ascii="Calibri" w:hAnsi="Calibri" w:cs="Calibri"/>
                <w:i/>
                <w:szCs w:val="22"/>
              </w:rPr>
              <w:t xml:space="preserve">, </w:t>
            </w:r>
            <w:r w:rsidRPr="004E3C34">
              <w:rPr>
                <w:rFonts w:ascii="Calibri" w:hAnsi="Calibri" w:cs="Calibri"/>
                <w:i/>
                <w:szCs w:val="22"/>
              </w:rPr>
              <w:t>αλλά και την ίδια την καλλιέργεια με ψεκασμούς που θα μπορούσαν να είχαν αποφευχθεί αν χρησιμοποιούνταν πιο εκλεκτικά σκευάσματα</w:t>
            </w:r>
          </w:p>
          <w:p w:rsidR="00F53906" w:rsidRPr="004E3C34" w:rsidRDefault="00F53906" w:rsidP="006F0DEE">
            <w:pPr>
              <w:spacing w:before="120" w:after="120" w:line="320" w:lineRule="exact"/>
              <w:jc w:val="both"/>
              <w:rPr>
                <w:rFonts w:ascii="Calibri" w:hAnsi="Calibri" w:cs="Calibri"/>
                <w:i/>
                <w:szCs w:val="22"/>
              </w:rPr>
            </w:pPr>
            <w:r w:rsidRPr="004E3C34">
              <w:rPr>
                <w:rFonts w:ascii="Calibri" w:hAnsi="Calibri" w:cs="Calibri"/>
                <w:i/>
                <w:szCs w:val="22"/>
              </w:rPr>
              <w:t>*</w:t>
            </w:r>
            <w:r w:rsidRPr="00370134">
              <w:rPr>
                <w:rFonts w:ascii="Calibri" w:hAnsi="Calibri" w:cs="Calibri"/>
                <w:i/>
                <w:szCs w:val="22"/>
              </w:rPr>
              <w:t>*</w:t>
            </w:r>
            <w:proofErr w:type="spellStart"/>
            <w:r w:rsidRPr="004E3C34">
              <w:rPr>
                <w:rFonts w:ascii="Calibri" w:hAnsi="Calibri" w:cs="Calibri"/>
                <w:b/>
                <w:i/>
                <w:szCs w:val="22"/>
              </w:rPr>
              <w:t>Οργανοφωσφορικό</w:t>
            </w:r>
            <w:proofErr w:type="spellEnd"/>
            <w:r w:rsidRPr="004E3C34">
              <w:rPr>
                <w:rFonts w:ascii="Calibri" w:hAnsi="Calibri" w:cs="Calibri"/>
                <w:i/>
                <w:szCs w:val="22"/>
              </w:rPr>
              <w:t xml:space="preserve">: </w:t>
            </w:r>
            <w:proofErr w:type="spellStart"/>
            <w:r w:rsidRPr="004E3C34">
              <w:rPr>
                <w:rFonts w:ascii="Calibri" w:hAnsi="Calibri" w:cs="Calibri"/>
                <w:i/>
                <w:szCs w:val="22"/>
                <w:lang w:val="en-US"/>
              </w:rPr>
              <w:t>phosmet</w:t>
            </w:r>
            <w:proofErr w:type="spellEnd"/>
          </w:p>
          <w:p w:rsidR="00F53906" w:rsidRPr="004E3C34" w:rsidRDefault="00F53906" w:rsidP="006F0DEE">
            <w:pPr>
              <w:spacing w:before="120" w:after="120" w:line="320" w:lineRule="exact"/>
              <w:jc w:val="both"/>
              <w:rPr>
                <w:rFonts w:ascii="Calibri" w:hAnsi="Calibri" w:cs="Calibri"/>
                <w:i/>
                <w:szCs w:val="22"/>
              </w:rPr>
            </w:pPr>
            <w:r w:rsidRPr="004E3C34">
              <w:rPr>
                <w:rFonts w:ascii="Calibri" w:hAnsi="Calibri" w:cs="Calibri"/>
                <w:i/>
                <w:szCs w:val="22"/>
              </w:rPr>
              <w:t>Δραστική ουσία παλιάς τεχνολογίας με ιδιαίτερα βεβαρυμμένη σήμανση όπως:</w:t>
            </w:r>
          </w:p>
          <w:p w:rsidR="00F53906" w:rsidRPr="004E3C34" w:rsidRDefault="00F53906" w:rsidP="006F0DEE">
            <w:pPr>
              <w:spacing w:before="120" w:after="120" w:line="320" w:lineRule="exact"/>
              <w:ind w:firstLine="720"/>
              <w:jc w:val="both"/>
              <w:rPr>
                <w:rFonts w:ascii="Calibri" w:hAnsi="Calibri" w:cs="Calibri"/>
                <w:i/>
                <w:szCs w:val="22"/>
              </w:rPr>
            </w:pPr>
            <w:r w:rsidRPr="004E3C34">
              <w:rPr>
                <w:rFonts w:ascii="Calibri" w:hAnsi="Calibri" w:cs="Calibri"/>
                <w:i/>
                <w:szCs w:val="22"/>
                <w:lang w:val="en-US"/>
              </w:rPr>
              <w:t>H</w:t>
            </w:r>
            <w:r w:rsidRPr="004E3C34">
              <w:rPr>
                <w:rFonts w:ascii="Calibri" w:hAnsi="Calibri" w:cs="Calibri"/>
                <w:i/>
                <w:szCs w:val="22"/>
              </w:rPr>
              <w:t xml:space="preserve">301: Τοξικό σε περίπτωση κατάποσης, </w:t>
            </w:r>
            <w:r w:rsidRPr="004E3C34">
              <w:rPr>
                <w:rFonts w:ascii="Calibri" w:hAnsi="Calibri" w:cs="Calibri"/>
                <w:i/>
                <w:szCs w:val="22"/>
                <w:lang w:val="en-US"/>
              </w:rPr>
              <w:t>H</w:t>
            </w:r>
            <w:r w:rsidRPr="004E3C34">
              <w:rPr>
                <w:rFonts w:ascii="Calibri" w:hAnsi="Calibri" w:cs="Calibri"/>
                <w:i/>
                <w:szCs w:val="22"/>
              </w:rPr>
              <w:t xml:space="preserve">318: Προκαλεί σοβαρή οφθαλμική βλάβη, </w:t>
            </w:r>
            <w:r w:rsidRPr="004E3C34">
              <w:rPr>
                <w:rFonts w:ascii="Calibri" w:hAnsi="Calibri" w:cs="Calibri"/>
                <w:i/>
                <w:szCs w:val="22"/>
                <w:lang w:val="en-US"/>
              </w:rPr>
              <w:t>H</w:t>
            </w:r>
            <w:r w:rsidRPr="004E3C34">
              <w:rPr>
                <w:rFonts w:ascii="Calibri" w:hAnsi="Calibri" w:cs="Calibri"/>
                <w:i/>
                <w:szCs w:val="22"/>
              </w:rPr>
              <w:t xml:space="preserve">410: Πολύ τοξικό για τους υδρόβιους οργανισμούς, με μακροχρόνιες επιπτώσεις, </w:t>
            </w:r>
            <w:r w:rsidRPr="004E3C34">
              <w:rPr>
                <w:rFonts w:ascii="Calibri" w:hAnsi="Calibri" w:cs="Calibri"/>
                <w:i/>
                <w:szCs w:val="22"/>
                <w:lang w:val="en-US"/>
              </w:rPr>
              <w:t>H</w:t>
            </w:r>
            <w:r w:rsidRPr="004E3C34">
              <w:rPr>
                <w:rFonts w:ascii="Calibri" w:hAnsi="Calibri" w:cs="Calibri"/>
                <w:i/>
                <w:szCs w:val="22"/>
              </w:rPr>
              <w:t>361</w:t>
            </w:r>
            <w:r w:rsidRPr="004E3C34">
              <w:rPr>
                <w:rFonts w:ascii="Calibri" w:hAnsi="Calibri" w:cs="Calibri"/>
                <w:i/>
                <w:szCs w:val="22"/>
                <w:lang w:val="en-US"/>
              </w:rPr>
              <w:t>f</w:t>
            </w:r>
            <w:r w:rsidRPr="004E3C34">
              <w:rPr>
                <w:rFonts w:ascii="Calibri" w:hAnsi="Calibri" w:cs="Calibri"/>
                <w:i/>
                <w:szCs w:val="22"/>
              </w:rPr>
              <w:t xml:space="preserve">: Ύποπτο για πρόκληση βλάβης στη γονιμότητα, </w:t>
            </w:r>
            <w:r w:rsidRPr="004E3C34">
              <w:rPr>
                <w:rFonts w:ascii="Calibri" w:hAnsi="Calibri" w:cs="Calibri"/>
                <w:i/>
                <w:szCs w:val="22"/>
                <w:lang w:val="en-US"/>
              </w:rPr>
              <w:t>H</w:t>
            </w:r>
            <w:r w:rsidRPr="004E3C34">
              <w:rPr>
                <w:rFonts w:ascii="Calibri" w:hAnsi="Calibri" w:cs="Calibri"/>
                <w:i/>
                <w:szCs w:val="22"/>
              </w:rPr>
              <w:t>370</w:t>
            </w:r>
            <w:proofErr w:type="gramStart"/>
            <w:r w:rsidRPr="004E3C34">
              <w:rPr>
                <w:rFonts w:ascii="Calibri" w:hAnsi="Calibri" w:cs="Calibri"/>
                <w:i/>
                <w:szCs w:val="22"/>
              </w:rPr>
              <w:t>:Προκαλεί</w:t>
            </w:r>
            <w:proofErr w:type="gramEnd"/>
            <w:r w:rsidRPr="004E3C34">
              <w:rPr>
                <w:rFonts w:ascii="Calibri" w:hAnsi="Calibri" w:cs="Calibri"/>
                <w:i/>
                <w:szCs w:val="22"/>
              </w:rPr>
              <w:t xml:space="preserve"> βλάβες στα όργανα (νευρικό σύστημα). Παράλληλα τα </w:t>
            </w:r>
            <w:proofErr w:type="spellStart"/>
            <w:r w:rsidRPr="004E3C34">
              <w:rPr>
                <w:rFonts w:ascii="Calibri" w:hAnsi="Calibri" w:cs="Calibri"/>
                <w:i/>
                <w:szCs w:val="22"/>
              </w:rPr>
              <w:t>εικονογράμματα</w:t>
            </w:r>
            <w:proofErr w:type="spellEnd"/>
            <w:r w:rsidRPr="004E3C34">
              <w:rPr>
                <w:rFonts w:ascii="Calibri" w:hAnsi="Calibri" w:cs="Calibri"/>
                <w:i/>
                <w:szCs w:val="22"/>
              </w:rPr>
              <w:t xml:space="preserve"> που εμφανίζονται στις </w:t>
            </w:r>
            <w:r w:rsidR="006F0DEE">
              <w:rPr>
                <w:rFonts w:ascii="Calibri" w:hAnsi="Calibri" w:cs="Calibri"/>
                <w:i/>
                <w:szCs w:val="22"/>
              </w:rPr>
              <w:t xml:space="preserve">διάφορες </w:t>
            </w:r>
            <w:r w:rsidRPr="004E3C34">
              <w:rPr>
                <w:rFonts w:ascii="Calibri" w:hAnsi="Calibri" w:cs="Calibri"/>
                <w:i/>
                <w:szCs w:val="22"/>
              </w:rPr>
              <w:t xml:space="preserve">ετικέτες αναφέρουν κινδύνους οξείας τοξικότητας, διάβρωσης, εγκαυμάτων, σοβαρών κινδύνων για την υγεία κλπ. </w:t>
            </w:r>
          </w:p>
          <w:p w:rsidR="00F53906" w:rsidRPr="004E3C34" w:rsidRDefault="00F53906" w:rsidP="006F0DEE">
            <w:pPr>
              <w:spacing w:before="120" w:after="120" w:line="320" w:lineRule="exact"/>
              <w:jc w:val="both"/>
              <w:rPr>
                <w:rFonts w:ascii="Calibri" w:hAnsi="Calibri" w:cs="Calibri"/>
                <w:i/>
                <w:szCs w:val="22"/>
              </w:rPr>
            </w:pPr>
            <w:r w:rsidRPr="004E3C34">
              <w:rPr>
                <w:rFonts w:ascii="Calibri" w:hAnsi="Calibri" w:cs="Calibri"/>
                <w:i/>
                <w:szCs w:val="22"/>
              </w:rPr>
              <w:t>***</w:t>
            </w:r>
            <w:proofErr w:type="spellStart"/>
            <w:r w:rsidRPr="0064151C">
              <w:rPr>
                <w:rFonts w:ascii="Calibri" w:hAnsi="Calibri" w:cs="Calibri"/>
                <w:b/>
                <w:i/>
                <w:szCs w:val="22"/>
              </w:rPr>
              <w:t>Εντομοπαθογόνος</w:t>
            </w:r>
            <w:proofErr w:type="spellEnd"/>
            <w:r w:rsidRPr="0064151C">
              <w:rPr>
                <w:rFonts w:ascii="Calibri" w:hAnsi="Calibri" w:cs="Calibri"/>
                <w:b/>
                <w:i/>
                <w:szCs w:val="22"/>
              </w:rPr>
              <w:t xml:space="preserve"> μύκητας</w:t>
            </w:r>
            <w:r w:rsidRPr="0064151C">
              <w:rPr>
                <w:rFonts w:ascii="Calibri" w:hAnsi="Calibri" w:cs="Calibri"/>
                <w:i/>
                <w:szCs w:val="22"/>
              </w:rPr>
              <w:t xml:space="preserve">: </w:t>
            </w:r>
            <w:proofErr w:type="spellStart"/>
            <w:r w:rsidRPr="0064151C">
              <w:rPr>
                <w:rFonts w:ascii="Calibri" w:hAnsi="Calibri" w:cs="Calibri"/>
                <w:i/>
                <w:szCs w:val="22"/>
                <w:lang w:val="en-US"/>
              </w:rPr>
              <w:t>Beauveria</w:t>
            </w:r>
            <w:proofErr w:type="spellEnd"/>
            <w:r w:rsidRPr="0064151C">
              <w:rPr>
                <w:rFonts w:ascii="Calibri" w:hAnsi="Calibri" w:cs="Calibri"/>
                <w:i/>
                <w:szCs w:val="22"/>
              </w:rPr>
              <w:t xml:space="preserve"> </w:t>
            </w:r>
            <w:proofErr w:type="spellStart"/>
            <w:r w:rsidRPr="0064151C">
              <w:rPr>
                <w:rFonts w:ascii="Calibri" w:hAnsi="Calibri" w:cs="Calibri"/>
                <w:i/>
                <w:szCs w:val="22"/>
                <w:lang w:val="en-US"/>
              </w:rPr>
              <w:t>bassiana</w:t>
            </w:r>
            <w:proofErr w:type="spellEnd"/>
            <w:r w:rsidR="006F0DEE" w:rsidRPr="0064151C">
              <w:rPr>
                <w:rFonts w:ascii="Calibri" w:hAnsi="Calibri" w:cs="Calibri"/>
                <w:i/>
                <w:szCs w:val="22"/>
              </w:rPr>
              <w:t xml:space="preserve">: </w:t>
            </w:r>
            <w:r w:rsidRPr="0064151C">
              <w:rPr>
                <w:rFonts w:ascii="Calibri" w:hAnsi="Calibri" w:cs="Calibri"/>
                <w:i/>
                <w:szCs w:val="22"/>
              </w:rPr>
              <w:t>Το συγκεκριμένο σκεύασμα όπως αναφέρ</w:t>
            </w:r>
            <w:r w:rsidR="00EC3053" w:rsidRPr="0064151C">
              <w:rPr>
                <w:rFonts w:ascii="Calibri" w:hAnsi="Calibri" w:cs="Calibri"/>
                <w:i/>
                <w:szCs w:val="22"/>
              </w:rPr>
              <w:t>ει</w:t>
            </w:r>
            <w:r w:rsidRPr="0064151C">
              <w:rPr>
                <w:rFonts w:ascii="Calibri" w:hAnsi="Calibri" w:cs="Calibri"/>
                <w:i/>
                <w:szCs w:val="22"/>
              </w:rPr>
              <w:t xml:space="preserve"> </w:t>
            </w:r>
            <w:r w:rsidR="00EC3053" w:rsidRPr="0064151C">
              <w:rPr>
                <w:rFonts w:ascii="Calibri" w:hAnsi="Calibri" w:cs="Calibri"/>
                <w:i/>
                <w:szCs w:val="22"/>
              </w:rPr>
              <w:t>η</w:t>
            </w:r>
            <w:r w:rsidRPr="0064151C">
              <w:rPr>
                <w:rFonts w:ascii="Calibri" w:hAnsi="Calibri" w:cs="Calibri"/>
                <w:i/>
                <w:szCs w:val="22"/>
              </w:rPr>
              <w:t xml:space="preserve"> ετικέτα του προτείνεται «να εφαρμόζεται όταν οι πληθυσμοί των εντόμων είναι σε χαμηλά επίπεδα. Σε περίπτωση μεγάλου πληθυσμού εντόμων δύναται να συνδυαστεί με κατάλληλα εγκεκριμένα εντομοκτόνα σκευάσματα, περιλαμβανομένων των θερινών </w:t>
            </w:r>
            <w:proofErr w:type="spellStart"/>
            <w:r w:rsidRPr="0064151C">
              <w:rPr>
                <w:rFonts w:ascii="Calibri" w:hAnsi="Calibri" w:cs="Calibri"/>
                <w:i/>
                <w:szCs w:val="22"/>
              </w:rPr>
              <w:t>παραφινικών</w:t>
            </w:r>
            <w:proofErr w:type="spellEnd"/>
            <w:r w:rsidRPr="0064151C">
              <w:rPr>
                <w:rFonts w:ascii="Calibri" w:hAnsi="Calibri" w:cs="Calibri"/>
                <w:i/>
                <w:szCs w:val="22"/>
              </w:rPr>
              <w:t xml:space="preserve"> λαδιών». Από μόνο του το γεγονός αυτό δεν δίνει </w:t>
            </w:r>
            <w:r w:rsidRPr="0064151C">
              <w:rPr>
                <w:rFonts w:ascii="Calibri" w:hAnsi="Calibri" w:cs="Calibri"/>
                <w:i/>
                <w:szCs w:val="22"/>
              </w:rPr>
              <w:lastRenderedPageBreak/>
              <w:t>την αυτοπεποίθηση που χρει</w:t>
            </w:r>
            <w:r w:rsidR="004E3C34" w:rsidRPr="0064151C">
              <w:rPr>
                <w:rFonts w:ascii="Calibri" w:hAnsi="Calibri" w:cs="Calibri"/>
                <w:i/>
                <w:szCs w:val="22"/>
              </w:rPr>
              <w:t>άζεται</w:t>
            </w:r>
            <w:r w:rsidRPr="0064151C">
              <w:rPr>
                <w:rFonts w:ascii="Calibri" w:hAnsi="Calibri" w:cs="Calibri"/>
                <w:i/>
                <w:szCs w:val="22"/>
              </w:rPr>
              <w:t xml:space="preserve"> ώστε να </w:t>
            </w:r>
            <w:r w:rsidR="004E3C34" w:rsidRPr="0064151C">
              <w:rPr>
                <w:rFonts w:ascii="Calibri" w:hAnsi="Calibri" w:cs="Calibri"/>
                <w:i/>
                <w:szCs w:val="22"/>
              </w:rPr>
              <w:t>ενταχθεί</w:t>
            </w:r>
            <w:r w:rsidRPr="0064151C">
              <w:rPr>
                <w:rFonts w:ascii="Calibri" w:hAnsi="Calibri" w:cs="Calibri"/>
                <w:i/>
                <w:szCs w:val="22"/>
              </w:rPr>
              <w:t xml:space="preserve"> </w:t>
            </w:r>
            <w:r w:rsidR="00EC3053" w:rsidRPr="0064151C">
              <w:rPr>
                <w:rFonts w:ascii="Calibri" w:hAnsi="Calibri" w:cs="Calibri"/>
                <w:i/>
                <w:szCs w:val="22"/>
              </w:rPr>
              <w:t xml:space="preserve">από μόνο του </w:t>
            </w:r>
            <w:r w:rsidRPr="0064151C">
              <w:rPr>
                <w:rFonts w:ascii="Calibri" w:hAnsi="Calibri" w:cs="Calibri"/>
                <w:i/>
                <w:szCs w:val="22"/>
              </w:rPr>
              <w:t xml:space="preserve">σε ένα πρόγραμμα ψεκασμών που θα καταπολεμήσει την Μύγα σε συνθήκες υψηλών πληθυσμών που είναι και η συνήθης πραγματικότητα της περιοχής. Το να μπει σε μίγματα με άλλα εντομοκτόνα δεν </w:t>
            </w:r>
            <w:r w:rsidR="004E3C34" w:rsidRPr="0064151C">
              <w:rPr>
                <w:rFonts w:ascii="Calibri" w:hAnsi="Calibri" w:cs="Calibri"/>
                <w:i/>
                <w:szCs w:val="22"/>
              </w:rPr>
              <w:t>προτείνεται</w:t>
            </w:r>
            <w:r w:rsidRPr="0064151C">
              <w:rPr>
                <w:rFonts w:ascii="Calibri" w:hAnsi="Calibri" w:cs="Calibri"/>
                <w:i/>
                <w:szCs w:val="22"/>
              </w:rPr>
              <w:t xml:space="preserve"> καθώς αυξάνει σημαντικά το κόστος ψεκασμού .</w:t>
            </w:r>
          </w:p>
          <w:p w:rsidR="00D646C4" w:rsidRPr="0063590C" w:rsidRDefault="00D646C4" w:rsidP="0063590C">
            <w:pPr>
              <w:spacing w:before="120" w:after="120" w:line="280" w:lineRule="exact"/>
              <w:ind w:firstLine="720"/>
              <w:jc w:val="both"/>
              <w:rPr>
                <w:rFonts w:ascii="Calibri" w:hAnsi="Calibri" w:cs="Calibri"/>
                <w:sz w:val="22"/>
                <w:szCs w:val="22"/>
              </w:rPr>
            </w:pPr>
          </w:p>
        </w:tc>
      </w:tr>
      <w:tr w:rsidR="00D646C4" w:rsidRPr="008F0C00" w:rsidTr="00904C71">
        <w:tc>
          <w:tcPr>
            <w:tcW w:w="530" w:type="dxa"/>
            <w:tcBorders>
              <w:left w:val="nil"/>
              <w:right w:val="single" w:sz="4" w:space="0" w:color="auto"/>
            </w:tcBorders>
            <w:shd w:val="clear" w:color="auto" w:fill="auto"/>
          </w:tcPr>
          <w:p w:rsidR="00D646C4" w:rsidRPr="00D646C4" w:rsidRDefault="005A332A" w:rsidP="00F855E0">
            <w:pPr>
              <w:rPr>
                <w:rFonts w:ascii="Calibri" w:hAnsi="Calibri"/>
              </w:rPr>
            </w:pPr>
            <w:r>
              <w:rPr>
                <w:rFonts w:ascii="Calibri" w:hAnsi="Calibri"/>
              </w:rPr>
              <w:lastRenderedPageBreak/>
              <w:t>5.1</w:t>
            </w:r>
            <w:r w:rsidR="00D646C4">
              <w:rPr>
                <w:rFonts w:ascii="Calibri" w:hAnsi="Calibri"/>
              </w:rPr>
              <w:t>)</w:t>
            </w:r>
          </w:p>
        </w:tc>
        <w:tc>
          <w:tcPr>
            <w:tcW w:w="5248" w:type="dxa"/>
            <w:tcBorders>
              <w:left w:val="single" w:sz="4" w:space="0" w:color="auto"/>
            </w:tcBorders>
            <w:shd w:val="clear" w:color="auto" w:fill="auto"/>
          </w:tcPr>
          <w:p w:rsidR="00D646C4" w:rsidRPr="009134B1" w:rsidRDefault="00D646C4" w:rsidP="00F855E0">
            <w:pPr>
              <w:rPr>
                <w:rFonts w:ascii="Calibri" w:hAnsi="Calibri"/>
              </w:rPr>
            </w:pPr>
            <w:r w:rsidRPr="009134B1">
              <w:rPr>
                <w:rFonts w:ascii="Calibri" w:hAnsi="Calibri"/>
              </w:rPr>
              <w:t>Ανάγκη κάλυψης μιας καλλιέργειας σε διαφορετικό βλαστικό στάδιο από αυτό που δύνανται να καλύψουν τα εγκεκριμένα φπ</w:t>
            </w:r>
          </w:p>
        </w:tc>
        <w:tc>
          <w:tcPr>
            <w:tcW w:w="4416" w:type="dxa"/>
            <w:tcBorders>
              <w:left w:val="single" w:sz="4" w:space="0" w:color="auto"/>
            </w:tcBorders>
            <w:shd w:val="clear" w:color="auto" w:fill="auto"/>
          </w:tcPr>
          <w:p w:rsidR="00D646C4" w:rsidRDefault="00D646C4" w:rsidP="00E2120D">
            <w:pPr>
              <w:jc w:val="both"/>
            </w:pPr>
          </w:p>
        </w:tc>
      </w:tr>
    </w:tbl>
    <w:p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rsidR="009134B1" w:rsidRDefault="005A332A">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2"/>
        <w:gridCol w:w="1843"/>
        <w:gridCol w:w="708"/>
        <w:gridCol w:w="7251"/>
      </w:tblGrid>
      <w:tr w:rsidR="00100296" w:rsidRPr="008F0C00" w:rsidTr="008F0C00">
        <w:tc>
          <w:tcPr>
            <w:tcW w:w="392" w:type="dxa"/>
            <w:tcBorders>
              <w:top w:val="nil"/>
              <w:left w:val="nil"/>
              <w:bottom w:val="nil"/>
              <w:right w:val="nil"/>
            </w:tcBorders>
            <w:shd w:val="clear" w:color="auto" w:fill="auto"/>
          </w:tcPr>
          <w:p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100296" w:rsidRPr="008F0C00" w:rsidTr="008F0C00">
        <w:tc>
          <w:tcPr>
            <w:tcW w:w="392" w:type="dxa"/>
            <w:vMerge w:val="restart"/>
            <w:tcBorders>
              <w:top w:val="nil"/>
              <w:left w:val="nil"/>
              <w:right w:val="single" w:sz="4" w:space="0" w:color="auto"/>
            </w:tcBorders>
            <w:shd w:val="clear" w:color="auto" w:fill="auto"/>
          </w:tcPr>
          <w:p w:rsidR="00100296" w:rsidRPr="008F0C00" w:rsidRDefault="00100296" w:rsidP="0047481A">
            <w:pPr>
              <w:rPr>
                <w:rFonts w:ascii="Calibri" w:hAnsi="Calibri"/>
                <w:b/>
              </w:rPr>
            </w:pPr>
          </w:p>
        </w:tc>
        <w:tc>
          <w:tcPr>
            <w:tcW w:w="1843" w:type="dxa"/>
            <w:vMerge w:val="restart"/>
            <w:tcBorders>
              <w:left w:val="single" w:sz="4" w:space="0" w:color="auto"/>
            </w:tcBorders>
            <w:shd w:val="clear" w:color="auto" w:fill="auto"/>
          </w:tcPr>
          <w:p w:rsidR="00100296" w:rsidRPr="008F0C00" w:rsidRDefault="00100296"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rsidR="00100296" w:rsidRPr="008F0C00" w:rsidRDefault="00100296"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rsidR="00100296" w:rsidRPr="008F0C00" w:rsidRDefault="00100296" w:rsidP="0047481A">
            <w:pPr>
              <w:rPr>
                <w:rFonts w:ascii="Calibri" w:hAnsi="Calibri"/>
                <w:b/>
              </w:rPr>
            </w:pPr>
            <w:r w:rsidRPr="008F0C00">
              <w:rPr>
                <w:rFonts w:ascii="Calibri" w:hAnsi="Calibri"/>
                <w:b/>
              </w:rPr>
              <w:t>Π.Ε.</w:t>
            </w:r>
          </w:p>
        </w:tc>
      </w:tr>
      <w:tr w:rsidR="00295CB2" w:rsidRPr="008F0C00" w:rsidTr="008F0C00">
        <w:tc>
          <w:tcPr>
            <w:tcW w:w="392" w:type="dxa"/>
            <w:vMerge/>
            <w:tcBorders>
              <w:left w:val="nil"/>
              <w:right w:val="single" w:sz="4" w:space="0" w:color="auto"/>
            </w:tcBorders>
            <w:shd w:val="clear" w:color="auto" w:fill="auto"/>
          </w:tcPr>
          <w:p w:rsidR="00295CB2" w:rsidRPr="008F0C00" w:rsidRDefault="00295CB2" w:rsidP="0047481A">
            <w:pPr>
              <w:rPr>
                <w:rFonts w:ascii="Calibri" w:hAnsi="Calibri"/>
                <w:b/>
              </w:rPr>
            </w:pPr>
          </w:p>
        </w:tc>
        <w:tc>
          <w:tcPr>
            <w:tcW w:w="1843" w:type="dxa"/>
            <w:vMerge/>
            <w:tcBorders>
              <w:left w:val="single" w:sz="4" w:space="0" w:color="auto"/>
            </w:tcBorders>
            <w:shd w:val="clear" w:color="auto" w:fill="auto"/>
          </w:tcPr>
          <w:p w:rsidR="00295CB2" w:rsidRPr="008F0C00" w:rsidRDefault="00295CB2"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295CB2" w:rsidRPr="008F0C00" w:rsidRDefault="006362F6" w:rsidP="0047481A">
            <w:pPr>
              <w:rPr>
                <w:rFonts w:ascii="Calibri" w:hAnsi="Calibri"/>
              </w:rPr>
            </w:pPr>
            <w:r>
              <w:rPr>
                <w:rFonts w:ascii="Calibri" w:hAnsi="Calibri"/>
              </w:rPr>
              <w:t>1</w:t>
            </w:r>
          </w:p>
        </w:tc>
        <w:tc>
          <w:tcPr>
            <w:tcW w:w="7251" w:type="dxa"/>
            <w:tcBorders>
              <w:left w:val="single" w:sz="4" w:space="0" w:color="auto"/>
            </w:tcBorders>
            <w:shd w:val="clear" w:color="auto" w:fill="auto"/>
          </w:tcPr>
          <w:p w:rsidR="00295CB2" w:rsidRPr="00970180" w:rsidRDefault="004E3C34" w:rsidP="0047481A">
            <w:pPr>
              <w:rPr>
                <w:rFonts w:ascii="Calibri" w:hAnsi="Calibri"/>
              </w:rPr>
            </w:pPr>
            <w:r>
              <w:rPr>
                <w:rFonts w:ascii="Calibri" w:hAnsi="Calibri"/>
              </w:rPr>
              <w:t>ΑΡΓΟΛΙΔΟΣ</w:t>
            </w:r>
          </w:p>
        </w:tc>
      </w:tr>
      <w:tr w:rsidR="00100296" w:rsidRPr="008F0C00" w:rsidTr="008F0C00">
        <w:tc>
          <w:tcPr>
            <w:tcW w:w="392" w:type="dxa"/>
            <w:vMerge/>
            <w:tcBorders>
              <w:left w:val="nil"/>
              <w:right w:val="single" w:sz="4" w:space="0" w:color="auto"/>
            </w:tcBorders>
            <w:shd w:val="clear" w:color="auto" w:fill="auto"/>
          </w:tcPr>
          <w:p w:rsidR="00100296" w:rsidRPr="008F0C00" w:rsidRDefault="00100296" w:rsidP="0047481A">
            <w:pPr>
              <w:rPr>
                <w:rFonts w:ascii="Calibri" w:hAnsi="Calibri"/>
                <w:b/>
              </w:rPr>
            </w:pPr>
          </w:p>
        </w:tc>
        <w:tc>
          <w:tcPr>
            <w:tcW w:w="1843" w:type="dxa"/>
            <w:vMerge/>
            <w:tcBorders>
              <w:left w:val="single" w:sz="4" w:space="0" w:color="auto"/>
            </w:tcBorders>
            <w:shd w:val="clear" w:color="auto" w:fill="auto"/>
          </w:tcPr>
          <w:p w:rsidR="00100296" w:rsidRPr="008F0C00" w:rsidRDefault="00100296"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rsidR="00100296" w:rsidRPr="008F0C00" w:rsidRDefault="006362F6" w:rsidP="0047481A">
            <w:pPr>
              <w:rPr>
                <w:rFonts w:ascii="Calibri" w:hAnsi="Calibri"/>
              </w:rPr>
            </w:pPr>
            <w:r>
              <w:rPr>
                <w:rFonts w:ascii="Calibri" w:hAnsi="Calibri"/>
              </w:rPr>
              <w:t>2</w:t>
            </w:r>
          </w:p>
        </w:tc>
        <w:tc>
          <w:tcPr>
            <w:tcW w:w="7251" w:type="dxa"/>
            <w:tcBorders>
              <w:left w:val="single" w:sz="4" w:space="0" w:color="auto"/>
            </w:tcBorders>
            <w:shd w:val="clear" w:color="auto" w:fill="auto"/>
          </w:tcPr>
          <w:p w:rsidR="00100296" w:rsidRPr="008F0C00" w:rsidRDefault="004E3C34" w:rsidP="0047481A">
            <w:pPr>
              <w:rPr>
                <w:rFonts w:ascii="Calibri" w:hAnsi="Calibri"/>
              </w:rPr>
            </w:pPr>
            <w:r>
              <w:rPr>
                <w:rFonts w:ascii="Calibri" w:hAnsi="Calibri"/>
              </w:rPr>
              <w:t>ΛΑΚΩΝΙΑΣ</w:t>
            </w:r>
          </w:p>
        </w:tc>
      </w:tr>
      <w:tr w:rsidR="006362F6" w:rsidRPr="008F0C00" w:rsidTr="008F0C00">
        <w:tc>
          <w:tcPr>
            <w:tcW w:w="392" w:type="dxa"/>
            <w:tcBorders>
              <w:left w:val="nil"/>
              <w:right w:val="single" w:sz="4" w:space="0" w:color="auto"/>
            </w:tcBorders>
            <w:shd w:val="clear" w:color="auto" w:fill="auto"/>
          </w:tcPr>
          <w:p w:rsidR="006362F6" w:rsidRPr="008F0C00" w:rsidRDefault="006362F6" w:rsidP="0047481A">
            <w:pPr>
              <w:rPr>
                <w:rFonts w:ascii="Calibri" w:hAnsi="Calibri"/>
                <w:b/>
              </w:rPr>
            </w:pPr>
          </w:p>
        </w:tc>
        <w:tc>
          <w:tcPr>
            <w:tcW w:w="1843" w:type="dxa"/>
            <w:tcBorders>
              <w:left w:val="single" w:sz="4" w:space="0" w:color="auto"/>
            </w:tcBorders>
            <w:shd w:val="clear" w:color="auto" w:fill="auto"/>
          </w:tcPr>
          <w:p w:rsidR="006362F6" w:rsidRPr="008F0C00" w:rsidRDefault="006362F6" w:rsidP="006362F6">
            <w:pPr>
              <w:ind w:left="320"/>
              <w:rPr>
                <w:rFonts w:ascii="Calibri" w:hAnsi="Calibri"/>
              </w:rPr>
            </w:pPr>
          </w:p>
        </w:tc>
        <w:tc>
          <w:tcPr>
            <w:tcW w:w="708" w:type="dxa"/>
            <w:tcBorders>
              <w:left w:val="single" w:sz="4" w:space="0" w:color="auto"/>
            </w:tcBorders>
            <w:shd w:val="clear" w:color="auto" w:fill="auto"/>
          </w:tcPr>
          <w:p w:rsidR="006362F6" w:rsidRPr="008F0C00" w:rsidRDefault="006362F6" w:rsidP="0047481A">
            <w:pPr>
              <w:rPr>
                <w:rFonts w:ascii="Calibri" w:hAnsi="Calibri"/>
              </w:rPr>
            </w:pPr>
            <w:bookmarkStart w:id="1" w:name="_GoBack"/>
            <w:bookmarkEnd w:id="1"/>
          </w:p>
        </w:tc>
        <w:tc>
          <w:tcPr>
            <w:tcW w:w="7251" w:type="dxa"/>
            <w:tcBorders>
              <w:left w:val="single" w:sz="4" w:space="0" w:color="auto"/>
            </w:tcBorders>
            <w:shd w:val="clear" w:color="auto" w:fill="auto"/>
          </w:tcPr>
          <w:p w:rsidR="006362F6" w:rsidRPr="008F0C00" w:rsidRDefault="006362F6" w:rsidP="0047481A">
            <w:pPr>
              <w:rPr>
                <w:rFonts w:ascii="Calibri" w:hAnsi="Calibri"/>
              </w:rPr>
            </w:pPr>
          </w:p>
        </w:tc>
      </w:tr>
      <w:tr w:rsidR="006362F6" w:rsidRPr="008F0C00" w:rsidTr="008F0C00">
        <w:tc>
          <w:tcPr>
            <w:tcW w:w="392" w:type="dxa"/>
            <w:tcBorders>
              <w:left w:val="nil"/>
              <w:right w:val="single" w:sz="4" w:space="0" w:color="auto"/>
            </w:tcBorders>
            <w:shd w:val="clear" w:color="auto" w:fill="auto"/>
          </w:tcPr>
          <w:p w:rsidR="006362F6" w:rsidRPr="008F0C00" w:rsidRDefault="006362F6" w:rsidP="0047481A">
            <w:pPr>
              <w:rPr>
                <w:rFonts w:ascii="Calibri" w:hAnsi="Calibri"/>
                <w:b/>
              </w:rPr>
            </w:pPr>
          </w:p>
        </w:tc>
        <w:tc>
          <w:tcPr>
            <w:tcW w:w="1843" w:type="dxa"/>
            <w:tcBorders>
              <w:left w:val="single" w:sz="4" w:space="0" w:color="auto"/>
            </w:tcBorders>
            <w:shd w:val="clear" w:color="auto" w:fill="auto"/>
          </w:tcPr>
          <w:p w:rsidR="006362F6" w:rsidRPr="008F0C00" w:rsidRDefault="006362F6" w:rsidP="006362F6">
            <w:pPr>
              <w:ind w:left="320"/>
              <w:rPr>
                <w:rFonts w:ascii="Calibri" w:hAnsi="Calibri"/>
              </w:rPr>
            </w:pPr>
          </w:p>
        </w:tc>
        <w:tc>
          <w:tcPr>
            <w:tcW w:w="708" w:type="dxa"/>
            <w:tcBorders>
              <w:left w:val="single" w:sz="4" w:space="0" w:color="auto"/>
            </w:tcBorders>
            <w:shd w:val="clear" w:color="auto" w:fill="auto"/>
          </w:tcPr>
          <w:p w:rsidR="006362F6" w:rsidRPr="008F0C00" w:rsidRDefault="006362F6" w:rsidP="0047481A">
            <w:pPr>
              <w:rPr>
                <w:rFonts w:ascii="Calibri" w:hAnsi="Calibri"/>
              </w:rPr>
            </w:pPr>
          </w:p>
        </w:tc>
        <w:tc>
          <w:tcPr>
            <w:tcW w:w="7251" w:type="dxa"/>
            <w:tcBorders>
              <w:left w:val="single" w:sz="4" w:space="0" w:color="auto"/>
            </w:tcBorders>
            <w:shd w:val="clear" w:color="auto" w:fill="auto"/>
          </w:tcPr>
          <w:p w:rsidR="00036B12" w:rsidRPr="005972EA" w:rsidRDefault="00036B12" w:rsidP="0047481A">
            <w:pPr>
              <w:rPr>
                <w:rFonts w:ascii="Calibri" w:hAnsi="Calibri"/>
              </w:rPr>
            </w:pPr>
          </w:p>
        </w:tc>
      </w:tr>
    </w:tbl>
    <w:p w:rsidR="00AC7E98" w:rsidRDefault="00AC7E98" w:rsidP="00370134">
      <w:pPr>
        <w:pStyle w:val="a4"/>
      </w:pPr>
    </w:p>
    <w:sectPr w:rsidR="00AC7E98" w:rsidSect="00D646C4">
      <w:headerReference w:type="default" r:id="rId8"/>
      <w:headerReference w:type="first" r:id="rId9"/>
      <w:pgSz w:w="11906" w:h="16838"/>
      <w:pgMar w:top="709" w:right="964" w:bottom="426" w:left="964"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VANGELOS DIAMANTIS" w:date="2020-12-16T13:19:00Z" w:initials="ED">
    <w:p w:rsidR="00F661FC" w:rsidRDefault="00F661FC">
      <w:pPr>
        <w:pStyle w:val="a7"/>
      </w:pPr>
      <w:r>
        <w:rPr>
          <w:rStyle w:val="a6"/>
        </w:rPr>
        <w:annotationRef/>
      </w:r>
      <w:r>
        <w:t>οικονομικά τον παραγωγό</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46120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461207" w16cid:durableId="238487D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F57" w:rsidRDefault="003B0F57">
      <w:r>
        <w:separator/>
      </w:r>
    </w:p>
  </w:endnote>
  <w:endnote w:type="continuationSeparator" w:id="0">
    <w:p w:rsidR="003B0F57" w:rsidRDefault="003B0F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F57" w:rsidRDefault="003B0F57">
      <w:r>
        <w:separator/>
      </w:r>
    </w:p>
  </w:footnote>
  <w:footnote w:type="continuationSeparator" w:id="0">
    <w:p w:rsidR="003B0F57" w:rsidRDefault="003B0F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973C5B" w:rsidRDefault="00614278"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78" w:rsidRPr="00F5694E" w:rsidRDefault="00614278" w:rsidP="00E95135">
    <w:pPr>
      <w:pStyle w:val="a3"/>
      <w:jc w:val="center"/>
      <w:rPr>
        <w:b/>
        <w:sz w:val="24"/>
        <w:szCs w:val="24"/>
      </w:rPr>
    </w:pPr>
    <w:r w:rsidRPr="00F5694E">
      <w:rPr>
        <w:b/>
        <w:sz w:val="24"/>
        <w:szCs w:val="24"/>
      </w:rPr>
      <w:t>ΕΝΤΥΠΟ ΙΙΙ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useFELayout/>
  </w:compat>
  <w:rsids>
    <w:rsidRoot w:val="00E95135"/>
    <w:rsid w:val="00021278"/>
    <w:rsid w:val="00036B12"/>
    <w:rsid w:val="000474F9"/>
    <w:rsid w:val="000503B7"/>
    <w:rsid w:val="00051FC7"/>
    <w:rsid w:val="00055EC3"/>
    <w:rsid w:val="00084B50"/>
    <w:rsid w:val="00093C18"/>
    <w:rsid w:val="0009591C"/>
    <w:rsid w:val="000B27C7"/>
    <w:rsid w:val="000B49C6"/>
    <w:rsid w:val="000B6980"/>
    <w:rsid w:val="000D3E6A"/>
    <w:rsid w:val="000F71E9"/>
    <w:rsid w:val="00100296"/>
    <w:rsid w:val="0012514E"/>
    <w:rsid w:val="001323EC"/>
    <w:rsid w:val="00150A9F"/>
    <w:rsid w:val="00163C67"/>
    <w:rsid w:val="001A396C"/>
    <w:rsid w:val="001C5D51"/>
    <w:rsid w:val="001D2F3E"/>
    <w:rsid w:val="001D3CA0"/>
    <w:rsid w:val="001F0E82"/>
    <w:rsid w:val="001F1B01"/>
    <w:rsid w:val="001F4A2E"/>
    <w:rsid w:val="00245CD8"/>
    <w:rsid w:val="00255CAD"/>
    <w:rsid w:val="00273745"/>
    <w:rsid w:val="00287AB6"/>
    <w:rsid w:val="00295CB2"/>
    <w:rsid w:val="002A0B20"/>
    <w:rsid w:val="002C6B60"/>
    <w:rsid w:val="002E1AFA"/>
    <w:rsid w:val="00305164"/>
    <w:rsid w:val="003206C7"/>
    <w:rsid w:val="003248D7"/>
    <w:rsid w:val="00341D93"/>
    <w:rsid w:val="003433BD"/>
    <w:rsid w:val="003607B5"/>
    <w:rsid w:val="0036612F"/>
    <w:rsid w:val="00370134"/>
    <w:rsid w:val="0037203A"/>
    <w:rsid w:val="00382777"/>
    <w:rsid w:val="003B0F57"/>
    <w:rsid w:val="003D20B2"/>
    <w:rsid w:val="003F6AF2"/>
    <w:rsid w:val="003F7044"/>
    <w:rsid w:val="00402E30"/>
    <w:rsid w:val="00435CDF"/>
    <w:rsid w:val="00455BE7"/>
    <w:rsid w:val="0047481A"/>
    <w:rsid w:val="004805BC"/>
    <w:rsid w:val="004C51F9"/>
    <w:rsid w:val="004E3C34"/>
    <w:rsid w:val="004F5A4B"/>
    <w:rsid w:val="00500233"/>
    <w:rsid w:val="005074B2"/>
    <w:rsid w:val="005274B7"/>
    <w:rsid w:val="0053026A"/>
    <w:rsid w:val="00532A1E"/>
    <w:rsid w:val="00544B58"/>
    <w:rsid w:val="005632A9"/>
    <w:rsid w:val="00575E95"/>
    <w:rsid w:val="005823F5"/>
    <w:rsid w:val="00592557"/>
    <w:rsid w:val="00592FC9"/>
    <w:rsid w:val="00595FE2"/>
    <w:rsid w:val="00596139"/>
    <w:rsid w:val="005972EA"/>
    <w:rsid w:val="005A332A"/>
    <w:rsid w:val="005B0231"/>
    <w:rsid w:val="005B6C5C"/>
    <w:rsid w:val="005C2C47"/>
    <w:rsid w:val="005D21FA"/>
    <w:rsid w:val="005D5372"/>
    <w:rsid w:val="00614278"/>
    <w:rsid w:val="0063590C"/>
    <w:rsid w:val="006359E4"/>
    <w:rsid w:val="006362F6"/>
    <w:rsid w:val="0064151C"/>
    <w:rsid w:val="00651FAD"/>
    <w:rsid w:val="00681EED"/>
    <w:rsid w:val="00696863"/>
    <w:rsid w:val="006A48AB"/>
    <w:rsid w:val="006B4625"/>
    <w:rsid w:val="006B4A3E"/>
    <w:rsid w:val="006C1AF7"/>
    <w:rsid w:val="006C64CA"/>
    <w:rsid w:val="006D577A"/>
    <w:rsid w:val="006E37D7"/>
    <w:rsid w:val="006F0DEE"/>
    <w:rsid w:val="006F1614"/>
    <w:rsid w:val="006F21F3"/>
    <w:rsid w:val="007102B3"/>
    <w:rsid w:val="0071377E"/>
    <w:rsid w:val="007208CC"/>
    <w:rsid w:val="00735102"/>
    <w:rsid w:val="007824D6"/>
    <w:rsid w:val="007A2A81"/>
    <w:rsid w:val="007A3A29"/>
    <w:rsid w:val="007D2169"/>
    <w:rsid w:val="007F67EC"/>
    <w:rsid w:val="007F6DCB"/>
    <w:rsid w:val="007F704C"/>
    <w:rsid w:val="007F75A5"/>
    <w:rsid w:val="007F775A"/>
    <w:rsid w:val="00803900"/>
    <w:rsid w:val="008166D8"/>
    <w:rsid w:val="00817CD4"/>
    <w:rsid w:val="00874BB7"/>
    <w:rsid w:val="008871FB"/>
    <w:rsid w:val="008957BA"/>
    <w:rsid w:val="0089680F"/>
    <w:rsid w:val="008A393B"/>
    <w:rsid w:val="008B675D"/>
    <w:rsid w:val="008C5CD5"/>
    <w:rsid w:val="008C60F6"/>
    <w:rsid w:val="008D2E0A"/>
    <w:rsid w:val="008D6FFA"/>
    <w:rsid w:val="008E4158"/>
    <w:rsid w:val="008F02DA"/>
    <w:rsid w:val="008F035A"/>
    <w:rsid w:val="008F0C00"/>
    <w:rsid w:val="00902F6F"/>
    <w:rsid w:val="0090368F"/>
    <w:rsid w:val="00904C71"/>
    <w:rsid w:val="00910E3A"/>
    <w:rsid w:val="009134B1"/>
    <w:rsid w:val="00957FF3"/>
    <w:rsid w:val="009604C0"/>
    <w:rsid w:val="00970180"/>
    <w:rsid w:val="009702D1"/>
    <w:rsid w:val="00971E58"/>
    <w:rsid w:val="009777DF"/>
    <w:rsid w:val="0098033C"/>
    <w:rsid w:val="00981FFA"/>
    <w:rsid w:val="00990FE9"/>
    <w:rsid w:val="009D0B82"/>
    <w:rsid w:val="009D795C"/>
    <w:rsid w:val="00A16E33"/>
    <w:rsid w:val="00A4016F"/>
    <w:rsid w:val="00AB5184"/>
    <w:rsid w:val="00AC7E98"/>
    <w:rsid w:val="00AD23A8"/>
    <w:rsid w:val="00AD4FBC"/>
    <w:rsid w:val="00B212C6"/>
    <w:rsid w:val="00B22367"/>
    <w:rsid w:val="00B93030"/>
    <w:rsid w:val="00B943D3"/>
    <w:rsid w:val="00BA7353"/>
    <w:rsid w:val="00BB3F47"/>
    <w:rsid w:val="00BF24A2"/>
    <w:rsid w:val="00BF6B38"/>
    <w:rsid w:val="00C13B78"/>
    <w:rsid w:val="00C269CE"/>
    <w:rsid w:val="00C42E25"/>
    <w:rsid w:val="00C62080"/>
    <w:rsid w:val="00C9158B"/>
    <w:rsid w:val="00C92A52"/>
    <w:rsid w:val="00CC554E"/>
    <w:rsid w:val="00CD680A"/>
    <w:rsid w:val="00CE6F59"/>
    <w:rsid w:val="00D14A76"/>
    <w:rsid w:val="00D373F6"/>
    <w:rsid w:val="00D4183B"/>
    <w:rsid w:val="00D47E15"/>
    <w:rsid w:val="00D553D3"/>
    <w:rsid w:val="00D646C4"/>
    <w:rsid w:val="00DD633B"/>
    <w:rsid w:val="00DD7EEC"/>
    <w:rsid w:val="00E13BFB"/>
    <w:rsid w:val="00E15BD9"/>
    <w:rsid w:val="00E2120D"/>
    <w:rsid w:val="00E34B81"/>
    <w:rsid w:val="00E558CD"/>
    <w:rsid w:val="00E81776"/>
    <w:rsid w:val="00E95135"/>
    <w:rsid w:val="00E97987"/>
    <w:rsid w:val="00EC0505"/>
    <w:rsid w:val="00EC3053"/>
    <w:rsid w:val="00ED36FC"/>
    <w:rsid w:val="00ED3D8A"/>
    <w:rsid w:val="00EE15B2"/>
    <w:rsid w:val="00F024E1"/>
    <w:rsid w:val="00F034A6"/>
    <w:rsid w:val="00F20778"/>
    <w:rsid w:val="00F37B00"/>
    <w:rsid w:val="00F53906"/>
    <w:rsid w:val="00F661FC"/>
    <w:rsid w:val="00F66911"/>
    <w:rsid w:val="00F771D1"/>
    <w:rsid w:val="00F855E0"/>
    <w:rsid w:val="00F867F1"/>
    <w:rsid w:val="00F95A8F"/>
    <w:rsid w:val="00FD7CAE"/>
    <w:rsid w:val="00FE1838"/>
    <w:rsid w:val="00FF1CCA"/>
    <w:rsid w:val="00FF34D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474F9"/>
    <w:rPr>
      <w:rFonts w:eastAsia="Times New Roman"/>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semiHidden/>
    <w:rsid w:val="00E95135"/>
    <w:rPr>
      <w:sz w:val="16"/>
      <w:szCs w:val="16"/>
    </w:rPr>
  </w:style>
  <w:style w:type="paragraph" w:styleId="a7">
    <w:name w:val="annotation text"/>
    <w:basedOn w:val="a"/>
    <w:link w:val="Char"/>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0"/>
    <w:rsid w:val="009604C0"/>
  </w:style>
  <w:style w:type="character" w:customStyle="1" w:styleId="Char0">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styleId="ac">
    <w:name w:val="List Paragraph"/>
    <w:basedOn w:val="a"/>
    <w:uiPriority w:val="34"/>
    <w:qFormat/>
    <w:rsid w:val="000474F9"/>
    <w:pPr>
      <w:ind w:left="720"/>
    </w:pPr>
  </w:style>
  <w:style w:type="paragraph" w:customStyle="1" w:styleId="Default">
    <w:name w:val="Default"/>
    <w:rsid w:val="0063590C"/>
    <w:pPr>
      <w:autoSpaceDE w:val="0"/>
      <w:autoSpaceDN w:val="0"/>
      <w:adjustRightInd w:val="0"/>
    </w:pPr>
    <w:rPr>
      <w:rFonts w:ascii="Calibri" w:eastAsia="Times New Roman" w:hAnsi="Calibri" w:cs="Calibri"/>
      <w:color w:val="000000"/>
      <w:sz w:val="24"/>
      <w:szCs w:val="24"/>
      <w:lang w:eastAsia="en-US"/>
    </w:rPr>
  </w:style>
  <w:style w:type="paragraph" w:styleId="Web">
    <w:name w:val="Normal (Web)"/>
    <w:basedOn w:val="a"/>
    <w:uiPriority w:val="99"/>
    <w:unhideWhenUsed/>
    <w:rsid w:val="007208CC"/>
    <w:pPr>
      <w:spacing w:before="100" w:beforeAutospacing="1" w:after="100" w:afterAutospacing="1"/>
    </w:pPr>
    <w:rPr>
      <w:sz w:val="24"/>
      <w:szCs w:val="24"/>
      <w:lang w:val="en-US" w:eastAsia="en-US"/>
    </w:rPr>
  </w:style>
  <w:style w:type="paragraph" w:styleId="ad">
    <w:name w:val="annotation subject"/>
    <w:basedOn w:val="a7"/>
    <w:next w:val="a7"/>
    <w:link w:val="Char1"/>
    <w:rsid w:val="00F661FC"/>
    <w:rPr>
      <w:b/>
      <w:bCs/>
    </w:rPr>
  </w:style>
  <w:style w:type="character" w:customStyle="1" w:styleId="Char">
    <w:name w:val="Κείμενο σχολίου Char"/>
    <w:link w:val="a7"/>
    <w:semiHidden/>
    <w:rsid w:val="00F661FC"/>
    <w:rPr>
      <w:rFonts w:eastAsia="Times New Roman"/>
    </w:rPr>
  </w:style>
  <w:style w:type="character" w:customStyle="1" w:styleId="Char1">
    <w:name w:val="Θέμα σχολίου Char"/>
    <w:link w:val="ad"/>
    <w:rsid w:val="00F661FC"/>
    <w:rPr>
      <w:rFonts w:eastAsia="Times New Roman"/>
      <w:b/>
      <w:bCs/>
    </w:rPr>
  </w:style>
</w:styles>
</file>

<file path=word/webSettings.xml><?xml version="1.0" encoding="utf-8"?>
<w:webSettings xmlns:r="http://schemas.openxmlformats.org/officeDocument/2006/relationships" xmlns:w="http://schemas.openxmlformats.org/wordprocessingml/2006/main">
  <w:divs>
    <w:div w:id="16994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659</Words>
  <Characters>4217</Characters>
  <Application>Microsoft Office Word</Application>
  <DocSecurity>0</DocSecurity>
  <Lines>35</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4867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syg061</dc:creator>
  <cp:lastModifiedBy>Stougiannidis Komninos</cp:lastModifiedBy>
  <cp:revision>3</cp:revision>
  <cp:lastPrinted>2018-04-02T10:09:00Z</cp:lastPrinted>
  <dcterms:created xsi:type="dcterms:W3CDTF">2021-01-27T12:25:00Z</dcterms:created>
  <dcterms:modified xsi:type="dcterms:W3CDTF">2021-01-27T12:32:00Z</dcterms:modified>
</cp:coreProperties>
</file>