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7F" w:rsidRPr="001B6685" w:rsidRDefault="0054337F" w:rsidP="00BA7353">
      <w:pPr>
        <w:pStyle w:val="a4"/>
        <w:jc w:val="left"/>
        <w:rPr>
          <w:rFonts w:ascii="Calibri" w:hAnsi="Calibri" w:cs="Calibri"/>
          <w:szCs w:val="22"/>
          <w:u w:val="single"/>
        </w:rPr>
      </w:pPr>
      <w:r w:rsidRPr="001B6685">
        <w:rPr>
          <w:rFonts w:ascii="Calibri" w:hAnsi="Calibri" w:cs="Calibri"/>
          <w:szCs w:val="22"/>
          <w:u w:val="single"/>
        </w:rPr>
        <w:t>ΤΜΗΜΑ</w:t>
      </w:r>
      <w:r w:rsidRPr="00B76DE0">
        <w:rPr>
          <w:rFonts w:ascii="Calibri" w:hAnsi="Calibri" w:cs="Calibri"/>
          <w:szCs w:val="22"/>
          <w:u w:val="single"/>
        </w:rPr>
        <w:t xml:space="preserve"> </w:t>
      </w:r>
      <w:r w:rsidRPr="001B6685">
        <w:rPr>
          <w:rFonts w:ascii="Calibri" w:hAnsi="Calibri" w:cs="Calibri"/>
          <w:szCs w:val="22"/>
          <w:u w:val="single"/>
        </w:rPr>
        <w:t>Γ</w:t>
      </w:r>
      <w:r w:rsidRPr="00B76DE0">
        <w:rPr>
          <w:rFonts w:ascii="Calibri" w:hAnsi="Calibri" w:cs="Calibri"/>
          <w:szCs w:val="22"/>
          <w:u w:val="single"/>
        </w:rPr>
        <w:t xml:space="preserve"> – </w:t>
      </w:r>
      <w:r w:rsidRPr="001B6685">
        <w:rPr>
          <w:rFonts w:ascii="Calibri" w:hAnsi="Calibri" w:cs="Calibri"/>
          <w:szCs w:val="22"/>
          <w:u w:val="single"/>
        </w:rPr>
        <w:t xml:space="preserve">Στοιχεία της αίτησης: </w:t>
      </w:r>
    </w:p>
    <w:p w:rsidR="0054337F" w:rsidRPr="001B6685" w:rsidRDefault="0054337F" w:rsidP="00BB3F47">
      <w:pPr>
        <w:rPr>
          <w:rFonts w:ascii="Calibri" w:hAnsi="Calibri" w:cs="Calibri"/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2135"/>
        <w:gridCol w:w="564"/>
        <w:gridCol w:w="1701"/>
        <w:gridCol w:w="1701"/>
        <w:gridCol w:w="1986"/>
        <w:gridCol w:w="1701"/>
      </w:tblGrid>
      <w:tr w:rsidR="0054337F" w:rsidRPr="00B218A6" w:rsidTr="007C294B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337F" w:rsidRPr="00B218A6" w:rsidRDefault="0054337F" w:rsidP="008A0922">
            <w:pPr>
              <w:ind w:right="-15"/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</w:tcBorders>
          </w:tcPr>
          <w:p w:rsidR="0054337F" w:rsidRPr="00B218A6" w:rsidRDefault="0054337F" w:rsidP="005632A9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Αιτούμενο</w:t>
            </w:r>
          </w:p>
          <w:p w:rsidR="0054337F" w:rsidRPr="00B218A6" w:rsidRDefault="0054337F" w:rsidP="00E52A95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Φυτοπροστατευτικό Προϊόν</w:t>
            </w:r>
          </w:p>
        </w:tc>
        <w:tc>
          <w:tcPr>
            <w:tcW w:w="277" w:type="pct"/>
          </w:tcPr>
          <w:p w:rsidR="0054337F" w:rsidRPr="00B218A6" w:rsidRDefault="0054337F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α/α</w:t>
            </w:r>
          </w:p>
        </w:tc>
        <w:tc>
          <w:tcPr>
            <w:tcW w:w="836" w:type="pct"/>
          </w:tcPr>
          <w:p w:rsidR="0054337F" w:rsidRPr="00B218A6" w:rsidRDefault="0054337F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Εμπορικό όνομα</w:t>
            </w:r>
          </w:p>
        </w:tc>
        <w:tc>
          <w:tcPr>
            <w:tcW w:w="836" w:type="pct"/>
          </w:tcPr>
          <w:p w:rsidR="0054337F" w:rsidRPr="00B218A6" w:rsidRDefault="0054337F" w:rsidP="003C1A4C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Δραστική ουσία</w:t>
            </w:r>
          </w:p>
        </w:tc>
        <w:tc>
          <w:tcPr>
            <w:tcW w:w="976" w:type="pct"/>
          </w:tcPr>
          <w:p w:rsidR="0054337F" w:rsidRDefault="0054337F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ΑΑΔΑ</w:t>
            </w:r>
          </w:p>
          <w:p w:rsidR="0054337F" w:rsidRPr="00B218A6" w:rsidRDefault="0054337F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C247C">
              <w:rPr>
                <w:rFonts w:ascii="Calibri" w:hAnsi="Calibri" w:cs="Calibri"/>
                <w:sz w:val="21"/>
                <w:szCs w:val="21"/>
              </w:rPr>
              <w:t>(αν υφίσταται)</w:t>
            </w:r>
          </w:p>
          <w:p w:rsidR="0054337F" w:rsidRPr="00B218A6" w:rsidRDefault="0054337F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36" w:type="pct"/>
          </w:tcPr>
          <w:p w:rsidR="0054337F" w:rsidRPr="00B218A6" w:rsidRDefault="0054337F" w:rsidP="00AD4FBC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  <w:lang w:val="en-US"/>
              </w:rPr>
              <w:t>PPPAMS</w:t>
            </w:r>
            <w:r w:rsidRPr="00B218A6">
              <w:rPr>
                <w:rFonts w:ascii="Calibri" w:hAnsi="Calibri" w:cs="Calibri"/>
                <w:sz w:val="21"/>
                <w:szCs w:val="21"/>
              </w:rPr>
              <w:t xml:space="preserve"> (αποδεικτικό)</w:t>
            </w:r>
          </w:p>
        </w:tc>
      </w:tr>
      <w:tr w:rsidR="0054337F" w:rsidRPr="00B218A6" w:rsidTr="007C294B">
        <w:tc>
          <w:tcPr>
            <w:tcW w:w="190" w:type="pct"/>
            <w:vMerge/>
            <w:tcBorders>
              <w:left w:val="nil"/>
              <w:bottom w:val="nil"/>
              <w:right w:val="nil"/>
            </w:tcBorders>
          </w:tcPr>
          <w:p w:rsidR="0054337F" w:rsidRPr="00B218A6" w:rsidRDefault="0054337F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049" w:type="pct"/>
            <w:vMerge/>
            <w:tcBorders>
              <w:left w:val="nil"/>
            </w:tcBorders>
          </w:tcPr>
          <w:p w:rsidR="0054337F" w:rsidRPr="00B218A6" w:rsidRDefault="0054337F" w:rsidP="0047481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7" w:type="pct"/>
          </w:tcPr>
          <w:p w:rsidR="0054337F" w:rsidRPr="00B218A6" w:rsidRDefault="0054337F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836" w:type="pct"/>
          </w:tcPr>
          <w:p w:rsidR="0054337F" w:rsidRPr="00B218A6" w:rsidRDefault="0054337F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6255AC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ISONET PF</w:t>
            </w:r>
          </w:p>
        </w:tc>
        <w:tc>
          <w:tcPr>
            <w:tcW w:w="836" w:type="pct"/>
          </w:tcPr>
          <w:p w:rsidR="0054337F" w:rsidRPr="00B218A6" w:rsidRDefault="0054337F" w:rsidP="0047481A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655C5F">
              <w:rPr>
                <w:rFonts w:ascii="Calibri" w:hAnsi="Calibri"/>
                <w:i/>
                <w:sz w:val="22"/>
                <w:szCs w:val="22"/>
                <w:lang w:val="en-US"/>
              </w:rPr>
              <w:t>Lavandulyl senecioate</w:t>
            </w:r>
          </w:p>
        </w:tc>
        <w:tc>
          <w:tcPr>
            <w:tcW w:w="976" w:type="pct"/>
          </w:tcPr>
          <w:p w:rsidR="0054337F" w:rsidRPr="00B218A6" w:rsidRDefault="0054337F" w:rsidP="00354020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--</w:t>
            </w:r>
          </w:p>
        </w:tc>
        <w:tc>
          <w:tcPr>
            <w:tcW w:w="836" w:type="pct"/>
          </w:tcPr>
          <w:p w:rsidR="0054337F" w:rsidRPr="00487CEE" w:rsidRDefault="0054337F" w:rsidP="008B7C29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487CEE">
              <w:rPr>
                <w:rFonts w:ascii="Calibri" w:hAnsi="Calibri" w:cs="Calibri"/>
                <w:i/>
                <w:sz w:val="21"/>
                <w:szCs w:val="21"/>
              </w:rPr>
              <w:t xml:space="preserve">Θα κατατεθεί  μόλις είναι διαθέσιμο </w:t>
            </w:r>
          </w:p>
        </w:tc>
      </w:tr>
    </w:tbl>
    <w:p w:rsidR="0054337F" w:rsidRPr="00B218A6" w:rsidRDefault="0054337F">
      <w:pPr>
        <w:rPr>
          <w:rFonts w:ascii="Calibri" w:hAnsi="Calibri"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2126"/>
        <w:gridCol w:w="7676"/>
      </w:tblGrid>
      <w:tr w:rsidR="0054337F" w:rsidRPr="00B218A6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337F" w:rsidRPr="00B218A6" w:rsidRDefault="0054337F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54337F" w:rsidRPr="00B218A6" w:rsidRDefault="0054337F" w:rsidP="00B31BAC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Πεδίο εφαρμογής:</w:t>
            </w:r>
          </w:p>
        </w:tc>
        <w:tc>
          <w:tcPr>
            <w:tcW w:w="7676" w:type="dxa"/>
          </w:tcPr>
          <w:p w:rsidR="0054337F" w:rsidRPr="00B218A6" w:rsidRDefault="0054337F" w:rsidP="004B5211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 xml:space="preserve">για περιορισμένη και ελεγχόμενη χρήση στην καλλιέργεια του </w:t>
            </w:r>
            <w:r w:rsidRPr="004B5211">
              <w:rPr>
                <w:rFonts w:ascii="Calibri" w:hAnsi="Calibri" w:cs="Calibri"/>
                <w:sz w:val="21"/>
                <w:szCs w:val="21"/>
              </w:rPr>
              <w:t>αμπελιού</w:t>
            </w:r>
            <w:r w:rsidRPr="00B218A6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</w:tbl>
    <w:p w:rsidR="0054337F" w:rsidRPr="00B218A6" w:rsidRDefault="0054337F">
      <w:pPr>
        <w:rPr>
          <w:rFonts w:ascii="Calibri" w:hAnsi="Calibri"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2126"/>
        <w:gridCol w:w="7676"/>
      </w:tblGrid>
      <w:tr w:rsidR="0054337F" w:rsidRPr="00B218A6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337F" w:rsidRPr="00B218A6" w:rsidRDefault="0054337F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54337F" w:rsidRPr="00B218A6" w:rsidRDefault="0054337F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Στόχος:</w:t>
            </w:r>
          </w:p>
        </w:tc>
        <w:tc>
          <w:tcPr>
            <w:tcW w:w="7676" w:type="dxa"/>
          </w:tcPr>
          <w:p w:rsidR="0054337F" w:rsidRPr="00347979" w:rsidRDefault="0054337F" w:rsidP="00880DE6">
            <w:pPr>
              <w:rPr>
                <w:rFonts w:ascii="Calibri" w:hAnsi="Calibri" w:cs="Calibri"/>
                <w:sz w:val="21"/>
                <w:szCs w:val="21"/>
              </w:rPr>
            </w:pPr>
            <w:r w:rsidRPr="00880DE6">
              <w:rPr>
                <w:rFonts w:ascii="Calibri" w:hAnsi="Calibri" w:cs="Calibri"/>
                <w:sz w:val="21"/>
                <w:szCs w:val="21"/>
              </w:rPr>
              <w:t>Ψευδόκοκκος του αμπελιού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</w:t>
            </w:r>
            <w:r w:rsidRPr="00880DE6">
              <w:rPr>
                <w:rFonts w:ascii="Calibri" w:hAnsi="Calibri" w:cs="Calibri"/>
                <w:i/>
                <w:sz w:val="21"/>
                <w:szCs w:val="21"/>
              </w:rPr>
              <w:t>Planococcus ficus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- </w:t>
            </w:r>
            <w:r w:rsidRPr="00880DE6">
              <w:rPr>
                <w:rFonts w:ascii="Calibri" w:hAnsi="Calibri" w:cs="Calibri"/>
                <w:sz w:val="21"/>
                <w:szCs w:val="21"/>
              </w:rPr>
              <w:t>PLANFI)</w:t>
            </w:r>
          </w:p>
        </w:tc>
      </w:tr>
    </w:tbl>
    <w:p w:rsidR="0054337F" w:rsidRPr="00B218A6" w:rsidRDefault="0054337F">
      <w:pPr>
        <w:rPr>
          <w:rFonts w:ascii="Calibri" w:hAnsi="Calibri" w:cs="Calibri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"/>
        <w:gridCol w:w="2853"/>
        <w:gridCol w:w="3033"/>
        <w:gridCol w:w="3929"/>
      </w:tblGrid>
      <w:tr w:rsidR="0054337F" w:rsidRPr="00B218A6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337F" w:rsidRPr="00B218A6" w:rsidRDefault="0054337F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</w:tcBorders>
          </w:tcPr>
          <w:p w:rsidR="0054337F" w:rsidRPr="00B218A6" w:rsidRDefault="0054337F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</w:tcPr>
          <w:p w:rsidR="0054337F" w:rsidRPr="00B218A6" w:rsidRDefault="0054337F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Έναρξη</w:t>
            </w:r>
          </w:p>
        </w:tc>
        <w:tc>
          <w:tcPr>
            <w:tcW w:w="1928" w:type="pct"/>
          </w:tcPr>
          <w:p w:rsidR="0054337F" w:rsidRPr="00B218A6" w:rsidRDefault="0054337F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Λήξη</w:t>
            </w:r>
          </w:p>
        </w:tc>
      </w:tr>
      <w:tr w:rsidR="0054337F" w:rsidRPr="00B218A6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</w:tcPr>
          <w:p w:rsidR="0054337F" w:rsidRPr="00B218A6" w:rsidRDefault="0054337F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</w:tcBorders>
          </w:tcPr>
          <w:p w:rsidR="0054337F" w:rsidRPr="00B218A6" w:rsidRDefault="0054337F" w:rsidP="0047481A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89" w:type="pct"/>
          </w:tcPr>
          <w:p w:rsidR="0054337F" w:rsidRPr="003D41CE" w:rsidRDefault="0054337F" w:rsidP="008F0C00">
            <w:pPr>
              <w:jc w:val="center"/>
              <w:rPr>
                <w:rFonts w:ascii="Calibri" w:hAnsi="Calibri" w:cs="Calibri"/>
                <w:i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i/>
                <w:sz w:val="21"/>
                <w:szCs w:val="21"/>
                <w:lang w:val="en-US"/>
              </w:rPr>
              <w:t>01-03-2021</w:t>
            </w:r>
          </w:p>
        </w:tc>
        <w:tc>
          <w:tcPr>
            <w:tcW w:w="1928" w:type="pct"/>
          </w:tcPr>
          <w:p w:rsidR="0054337F" w:rsidRPr="003D41CE" w:rsidRDefault="0054337F" w:rsidP="008F0C00">
            <w:pPr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i/>
                <w:sz w:val="21"/>
                <w:szCs w:val="21"/>
                <w:lang w:val="en-US"/>
              </w:rPr>
              <w:t>28-06-2021</w:t>
            </w:r>
          </w:p>
        </w:tc>
      </w:tr>
    </w:tbl>
    <w:p w:rsidR="0054337F" w:rsidRPr="00B218A6" w:rsidRDefault="0054337F">
      <w:pPr>
        <w:rPr>
          <w:rFonts w:ascii="Calibri" w:hAnsi="Calibri" w:cs="Calibri"/>
          <w:sz w:val="21"/>
          <w:szCs w:val="2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827"/>
        <w:gridCol w:w="5720"/>
      </w:tblGrid>
      <w:tr w:rsidR="0054337F" w:rsidRPr="00B218A6" w:rsidTr="00B23E2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4337F" w:rsidRPr="00B218A6" w:rsidRDefault="0054337F" w:rsidP="005823F5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5.</w:t>
            </w:r>
          </w:p>
        </w:tc>
        <w:tc>
          <w:tcPr>
            <w:tcW w:w="9547" w:type="dxa"/>
            <w:gridSpan w:val="2"/>
            <w:tcBorders>
              <w:top w:val="nil"/>
              <w:left w:val="nil"/>
              <w:right w:val="nil"/>
            </w:tcBorders>
          </w:tcPr>
          <w:p w:rsidR="0054337F" w:rsidRPr="00B218A6" w:rsidRDefault="0054337F" w:rsidP="00100296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Βασική αιτιολόγηση του κινδύνου:</w:t>
            </w:r>
          </w:p>
        </w:tc>
      </w:tr>
      <w:tr w:rsidR="0054337F" w:rsidRPr="00B218A6" w:rsidTr="00B23E26">
        <w:tc>
          <w:tcPr>
            <w:tcW w:w="426" w:type="dxa"/>
            <w:tcBorders>
              <w:top w:val="nil"/>
              <w:left w:val="nil"/>
            </w:tcBorders>
          </w:tcPr>
          <w:p w:rsidR="0054337F" w:rsidRPr="00B218A6" w:rsidRDefault="0054337F" w:rsidP="005823F5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54337F" w:rsidRPr="00B218A6" w:rsidRDefault="0054337F" w:rsidP="008F0C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Περιπτώσεις</w:t>
            </w:r>
          </w:p>
        </w:tc>
        <w:tc>
          <w:tcPr>
            <w:tcW w:w="5720" w:type="dxa"/>
          </w:tcPr>
          <w:p w:rsidR="0054337F" w:rsidRPr="00B218A6" w:rsidRDefault="0054337F" w:rsidP="008F0C00">
            <w:pPr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Αιτιολόγηση</w:t>
            </w:r>
          </w:p>
        </w:tc>
      </w:tr>
      <w:tr w:rsidR="0054337F" w:rsidRPr="00B23E26" w:rsidTr="00B23E26">
        <w:tc>
          <w:tcPr>
            <w:tcW w:w="426" w:type="dxa"/>
            <w:tcBorders>
              <w:left w:val="nil"/>
            </w:tcBorders>
          </w:tcPr>
          <w:p w:rsidR="0054337F" w:rsidRPr="00B23E26" w:rsidRDefault="0054337F" w:rsidP="00DC24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4337F" w:rsidRPr="002742F2" w:rsidRDefault="0054337F" w:rsidP="00DC247C">
            <w:pPr>
              <w:rPr>
                <w:rFonts w:ascii="Calibri" w:hAnsi="Calibri"/>
              </w:rPr>
            </w:pPr>
            <w:r w:rsidRPr="002742F2">
              <w:rPr>
                <w:rFonts w:ascii="Calibri" w:hAnsi="Calibri"/>
                <w:sz w:val="22"/>
                <w:szCs w:val="22"/>
              </w:rPr>
              <w:t>4.1. Η μη ύπαρξη εγκεκριμένων φ.π. με δραστικές ουσίες ως ‘προσελκυστικά’ κατά την έννοια του Μέρους Α της έγκρισής τους.</w:t>
            </w:r>
          </w:p>
        </w:tc>
        <w:tc>
          <w:tcPr>
            <w:tcW w:w="5720" w:type="dxa"/>
          </w:tcPr>
          <w:p w:rsidR="0054337F" w:rsidRPr="002742F2" w:rsidRDefault="0054337F" w:rsidP="006519BD">
            <w:pPr>
              <w:rPr>
                <w:rFonts w:ascii="Calibri" w:hAnsi="Calibri"/>
                <w:sz w:val="22"/>
                <w:szCs w:val="22"/>
              </w:rPr>
            </w:pPr>
            <w:r w:rsidRPr="002742F2">
              <w:rPr>
                <w:rFonts w:ascii="Calibri" w:hAnsi="Calibri"/>
                <w:sz w:val="22"/>
                <w:szCs w:val="22"/>
              </w:rPr>
              <w:t xml:space="preserve">Ανάγκη </w:t>
            </w:r>
            <w:r w:rsidRPr="002742F2">
              <w:rPr>
                <w:rFonts w:ascii="Calibri" w:hAnsi="Calibri" w:cs="Calibri"/>
                <w:sz w:val="22"/>
                <w:szCs w:val="22"/>
              </w:rPr>
              <w:t xml:space="preserve">εγκεκριμένων </w:t>
            </w:r>
            <w:r w:rsidRPr="002742F2">
              <w:rPr>
                <w:rFonts w:ascii="Calibri" w:hAnsi="Calibri"/>
                <w:sz w:val="22"/>
                <w:szCs w:val="22"/>
              </w:rPr>
              <w:t xml:space="preserve">σκευασμάτων για την  αντιμετώπιση του εχθρού με «προσελκυστικά». Η δ.ο. του ISONET PF  είναι  το </w:t>
            </w:r>
            <w:r w:rsidRPr="002742F2">
              <w:rPr>
                <w:rFonts w:ascii="Calibri" w:hAnsi="Calibri"/>
                <w:i/>
                <w:sz w:val="22"/>
                <w:szCs w:val="22"/>
              </w:rPr>
              <w:t>Lavandulyl senecioate</w:t>
            </w:r>
            <w:r w:rsidRPr="002742F2">
              <w:rPr>
                <w:rFonts w:ascii="Calibri" w:hAnsi="Calibri"/>
                <w:sz w:val="22"/>
                <w:szCs w:val="22"/>
              </w:rPr>
              <w:t xml:space="preserve">, φερομόνη για την παρεμπόδιση της σύζευξης του εντόμου. Η χρήση του σκευάσματος  είναι απαραίτητη  σε προγράμματα ολοκληρωμένης καταπολέμησης και σε βιολογικές καλλιέργειες αμπελιού. </w:t>
            </w:r>
          </w:p>
        </w:tc>
      </w:tr>
      <w:tr w:rsidR="0054337F" w:rsidRPr="00B23E26" w:rsidTr="00B23E26">
        <w:tc>
          <w:tcPr>
            <w:tcW w:w="426" w:type="dxa"/>
            <w:tcBorders>
              <w:left w:val="nil"/>
            </w:tcBorders>
          </w:tcPr>
          <w:p w:rsidR="0054337F" w:rsidRPr="00B23E26" w:rsidRDefault="0054337F" w:rsidP="00DC24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4337F" w:rsidRPr="002742F2" w:rsidRDefault="0054337F" w:rsidP="00DC24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0" w:type="dxa"/>
          </w:tcPr>
          <w:p w:rsidR="0054337F" w:rsidRPr="002742F2" w:rsidRDefault="0054337F" w:rsidP="00DC24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337F" w:rsidRPr="00B23E26" w:rsidTr="00B23E26">
        <w:tc>
          <w:tcPr>
            <w:tcW w:w="426" w:type="dxa"/>
            <w:tcBorders>
              <w:left w:val="nil"/>
            </w:tcBorders>
          </w:tcPr>
          <w:p w:rsidR="0054337F" w:rsidRPr="00B23E26" w:rsidRDefault="0054337F" w:rsidP="00DC24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4337F" w:rsidRPr="002742F2" w:rsidRDefault="0054337F" w:rsidP="00DC247C">
            <w:pPr>
              <w:rPr>
                <w:rFonts w:ascii="Calibri" w:hAnsi="Calibri"/>
                <w:sz w:val="22"/>
                <w:szCs w:val="22"/>
              </w:rPr>
            </w:pPr>
            <w:r w:rsidRPr="002742F2">
              <w:rPr>
                <w:rFonts w:ascii="Calibri" w:hAnsi="Calibri"/>
                <w:sz w:val="22"/>
                <w:szCs w:val="22"/>
              </w:rPr>
              <w:t>1. Απουσία εγκεκριμένων φ.π. και μη χημικών μεθόδων αντιμετώπισης για την αιτούμενη χρήση</w:t>
            </w:r>
          </w:p>
        </w:tc>
        <w:tc>
          <w:tcPr>
            <w:tcW w:w="5720" w:type="dxa"/>
          </w:tcPr>
          <w:p w:rsidR="0054337F" w:rsidRPr="002742F2" w:rsidRDefault="0054337F" w:rsidP="00DC247C">
            <w:pPr>
              <w:rPr>
                <w:rFonts w:ascii="Calibri" w:hAnsi="Calibri"/>
                <w:sz w:val="22"/>
                <w:szCs w:val="22"/>
              </w:rPr>
            </w:pPr>
            <w:r w:rsidRPr="002742F2">
              <w:rPr>
                <w:rFonts w:ascii="Calibri" w:hAnsi="Calibri" w:cs="Calibri"/>
                <w:sz w:val="22"/>
                <w:szCs w:val="22"/>
              </w:rPr>
              <w:t>Τα εγκεκριμένα εντομοκτόνα κατά του Ψευδόκοκκος του αμπελιού (</w:t>
            </w:r>
            <w:r w:rsidRPr="002742F2">
              <w:rPr>
                <w:rFonts w:ascii="Calibri" w:hAnsi="Calibri" w:cs="Calibri"/>
                <w:i/>
                <w:sz w:val="22"/>
                <w:szCs w:val="22"/>
              </w:rPr>
              <w:t xml:space="preserve">Planococcus ficus - </w:t>
            </w:r>
            <w:r w:rsidRPr="002742F2">
              <w:rPr>
                <w:rFonts w:ascii="Calibri" w:hAnsi="Calibri" w:cs="Calibri"/>
                <w:sz w:val="22"/>
                <w:szCs w:val="22"/>
              </w:rPr>
              <w:t>PLANFI) είναι το MOVENTO 150 OD (</w:t>
            </w:r>
            <w:r w:rsidRPr="002742F2">
              <w:rPr>
                <w:rFonts w:ascii="Calibri" w:hAnsi="Calibri" w:cs="Calibri"/>
                <w:i/>
                <w:sz w:val="22"/>
                <w:szCs w:val="22"/>
              </w:rPr>
              <w:t>spirotetramat</w:t>
            </w:r>
            <w:r w:rsidRPr="002742F2">
              <w:rPr>
                <w:rFonts w:ascii="Calibri" w:hAnsi="Calibri" w:cs="Calibri"/>
                <w:sz w:val="22"/>
                <w:szCs w:val="22"/>
              </w:rPr>
              <w:t>) και το CLOSER 120 SC (</w:t>
            </w:r>
            <w:r w:rsidRPr="002742F2">
              <w:rPr>
                <w:rFonts w:ascii="Calibri" w:hAnsi="Calibri" w:cs="Calibri"/>
                <w:i/>
                <w:sz w:val="22"/>
                <w:szCs w:val="22"/>
              </w:rPr>
              <w:t>sulfoxaflor</w:t>
            </w:r>
            <w:r w:rsidRPr="002742F2">
              <w:rPr>
                <w:rFonts w:ascii="Calibri" w:hAnsi="Calibri" w:cs="Calibri"/>
                <w:sz w:val="22"/>
                <w:szCs w:val="22"/>
              </w:rPr>
              <w:t xml:space="preserve">). </w:t>
            </w:r>
          </w:p>
        </w:tc>
      </w:tr>
      <w:tr w:rsidR="0054337F" w:rsidRPr="00B23E26" w:rsidTr="00B23E26">
        <w:tc>
          <w:tcPr>
            <w:tcW w:w="426" w:type="dxa"/>
            <w:tcBorders>
              <w:left w:val="nil"/>
            </w:tcBorders>
          </w:tcPr>
          <w:p w:rsidR="0054337F" w:rsidRPr="00B23E26" w:rsidRDefault="0054337F" w:rsidP="00DC24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4337F" w:rsidRPr="002742F2" w:rsidRDefault="0054337F" w:rsidP="00DC247C">
            <w:pPr>
              <w:rPr>
                <w:rFonts w:ascii="Calibri" w:hAnsi="Calibri"/>
                <w:sz w:val="22"/>
                <w:szCs w:val="22"/>
              </w:rPr>
            </w:pPr>
            <w:r w:rsidRPr="002742F2">
              <w:rPr>
                <w:rFonts w:ascii="Calibri" w:hAnsi="Calibri"/>
                <w:sz w:val="22"/>
                <w:szCs w:val="22"/>
              </w:rPr>
              <w:t>Εγνωσμένος κίνδυνος ανάπτυξης ανθεκτικότητας στα εγκεκριμένα φ.π.</w:t>
            </w:r>
          </w:p>
        </w:tc>
        <w:tc>
          <w:tcPr>
            <w:tcW w:w="5720" w:type="dxa"/>
          </w:tcPr>
          <w:p w:rsidR="0054337F" w:rsidRPr="002742F2" w:rsidRDefault="0054337F" w:rsidP="00DC247C">
            <w:pPr>
              <w:rPr>
                <w:rFonts w:ascii="Calibri" w:hAnsi="Calibri"/>
                <w:sz w:val="22"/>
                <w:szCs w:val="22"/>
              </w:rPr>
            </w:pPr>
            <w:r w:rsidRPr="002742F2">
              <w:rPr>
                <w:rFonts w:ascii="Calibri" w:hAnsi="Calibri"/>
                <w:sz w:val="22"/>
                <w:szCs w:val="22"/>
              </w:rPr>
              <w:t>Χρειάζονται 4 διαφορετικοί τρόποι δράσης για την αποφυγή ανάπτυξης ανθεκτικότητας σύμφωνα με διεθνείς βάσεις δεδομένων όπως ΙRAC  και υπάρχουν μόνο δύο.</w:t>
            </w:r>
          </w:p>
          <w:p w:rsidR="0054337F" w:rsidRPr="002742F2" w:rsidRDefault="0054337F" w:rsidP="00DC247C">
            <w:pPr>
              <w:rPr>
                <w:rFonts w:ascii="Calibri" w:hAnsi="Calibri"/>
                <w:sz w:val="22"/>
                <w:szCs w:val="22"/>
              </w:rPr>
            </w:pPr>
            <w:r w:rsidRPr="002742F2">
              <w:rPr>
                <w:rFonts w:ascii="Calibri" w:hAnsi="Calibri"/>
                <w:sz w:val="22"/>
                <w:szCs w:val="22"/>
              </w:rPr>
              <w:t xml:space="preserve">Επιπλέον, σε περιπτώσεις μεγάλης έντασης προσβολής, όπου αναγκαστικά γίνεται εντατική και συνεχόμενη χρήση των συμβατικών εντομοκτόνων, αυξάνεται ο κίνδυνος ανάπτυξης ανθεκτικότητας στα εγκεκριμένα σκευάσματα. </w:t>
            </w:r>
          </w:p>
        </w:tc>
      </w:tr>
    </w:tbl>
    <w:p w:rsidR="0054337F" w:rsidRPr="00B218A6" w:rsidRDefault="0054337F">
      <w:pPr>
        <w:rPr>
          <w:rFonts w:ascii="Calibri" w:hAnsi="Calibri"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1"/>
        <w:gridCol w:w="1978"/>
        <w:gridCol w:w="567"/>
        <w:gridCol w:w="7037"/>
      </w:tblGrid>
      <w:tr w:rsidR="0054337F" w:rsidRPr="00B218A6" w:rsidTr="00E952AB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54337F" w:rsidRPr="00B218A6" w:rsidRDefault="0054337F" w:rsidP="005823F5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6.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</w:tcBorders>
          </w:tcPr>
          <w:p w:rsidR="0054337F" w:rsidRPr="00B218A6" w:rsidRDefault="0054337F" w:rsidP="0047481A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Περιορισμός της αιτούμενης χρήσης:</w:t>
            </w:r>
          </w:p>
        </w:tc>
      </w:tr>
      <w:tr w:rsidR="0054337F" w:rsidRPr="00B218A6" w:rsidTr="00D704B1">
        <w:trPr>
          <w:trHeight w:val="789"/>
        </w:trPr>
        <w:tc>
          <w:tcPr>
            <w:tcW w:w="391" w:type="dxa"/>
            <w:vMerge w:val="restart"/>
            <w:tcBorders>
              <w:top w:val="nil"/>
              <w:left w:val="nil"/>
            </w:tcBorders>
          </w:tcPr>
          <w:p w:rsidR="0054337F" w:rsidRPr="00B218A6" w:rsidRDefault="0054337F" w:rsidP="00DC247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978" w:type="dxa"/>
          </w:tcPr>
          <w:p w:rsidR="0054337F" w:rsidRPr="00B218A6" w:rsidRDefault="0054337F" w:rsidP="00DC247C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Στις Περιφερειακές Ενότητες:</w:t>
            </w:r>
          </w:p>
        </w:tc>
        <w:tc>
          <w:tcPr>
            <w:tcW w:w="567" w:type="dxa"/>
          </w:tcPr>
          <w:p w:rsidR="0054337F" w:rsidRPr="00B218A6" w:rsidRDefault="0054337F" w:rsidP="00DC247C">
            <w:pPr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α/α</w:t>
            </w:r>
          </w:p>
          <w:p w:rsidR="0054337F" w:rsidRPr="00B218A6" w:rsidRDefault="0054337F" w:rsidP="00DC247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37" w:type="dxa"/>
          </w:tcPr>
          <w:p w:rsidR="0054337F" w:rsidRPr="002742F2" w:rsidRDefault="0054337F" w:rsidP="002A5AF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2742F2">
              <w:rPr>
                <w:rFonts w:ascii="Calibri" w:hAnsi="Calibri" w:cs="Calibri"/>
                <w:sz w:val="22"/>
                <w:szCs w:val="22"/>
              </w:rPr>
              <w:t>Π.Ε. ΗΜΑΘΙΑΣ</w:t>
            </w:r>
          </w:p>
          <w:p w:rsidR="0054337F" w:rsidRPr="002742F2" w:rsidRDefault="0054337F" w:rsidP="002A5AF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2742F2">
              <w:rPr>
                <w:rFonts w:ascii="Calibri" w:hAnsi="Calibri" w:cs="Calibri"/>
                <w:sz w:val="22"/>
                <w:szCs w:val="22"/>
              </w:rPr>
              <w:t>Π.Ε. ΚΑΒΑΛΑΣ</w:t>
            </w:r>
          </w:p>
          <w:p w:rsidR="0054337F" w:rsidRPr="002742F2" w:rsidRDefault="0054337F" w:rsidP="002A5AF0">
            <w:pPr>
              <w:numPr>
                <w:ilvl w:val="0"/>
                <w:numId w:val="13"/>
              </w:numPr>
              <w:rPr>
                <w:rStyle w:val="ad"/>
                <w:rFonts w:ascii="Calibri" w:hAnsi="Calibri" w:cs="Calibri"/>
                <w:sz w:val="22"/>
                <w:szCs w:val="22"/>
              </w:rPr>
            </w:pPr>
            <w:r w:rsidRPr="002742F2">
              <w:rPr>
                <w:rStyle w:val="ad"/>
                <w:rFonts w:ascii="Calibri" w:hAnsi="Calibri" w:cs="Calibri"/>
                <w:sz w:val="22"/>
                <w:szCs w:val="22"/>
              </w:rPr>
              <w:t>Π.Ε. ΦΛΩΡΙΝΑΣ</w:t>
            </w:r>
          </w:p>
          <w:p w:rsidR="0054337F" w:rsidRPr="002742F2" w:rsidRDefault="0054337F" w:rsidP="002A5AF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2742F2">
              <w:rPr>
                <w:rFonts w:ascii="Calibri" w:hAnsi="Calibri" w:cs="Calibri"/>
                <w:sz w:val="22"/>
                <w:szCs w:val="22"/>
              </w:rPr>
              <w:t>Π.Ε. ΠΕΛΛΑΣ</w:t>
            </w:r>
          </w:p>
          <w:p w:rsidR="0054337F" w:rsidRDefault="0054337F" w:rsidP="002A5AF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2742F2">
              <w:rPr>
                <w:rFonts w:ascii="Calibri" w:hAnsi="Calibri" w:cs="Calibri"/>
                <w:sz w:val="22"/>
                <w:szCs w:val="22"/>
              </w:rPr>
              <w:t>Π.Ε. ΛΑΡΙΣΑΣ</w:t>
            </w:r>
          </w:p>
          <w:p w:rsidR="0054337F" w:rsidRPr="003D41CE" w:rsidRDefault="0054337F" w:rsidP="002A5AF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2742F2">
              <w:rPr>
                <w:rFonts w:ascii="Calibri" w:hAnsi="Calibri" w:cs="Calibri"/>
                <w:sz w:val="22"/>
                <w:szCs w:val="22"/>
              </w:rPr>
              <w:t>Π.Ε.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ΗΡΑΚΛΕΙΟΥ</w:t>
            </w:r>
          </w:p>
          <w:p w:rsidR="0054337F" w:rsidRDefault="0054337F" w:rsidP="002A5AF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Π.Ε. ΘΕΣΣΑΛΟΝΙΚΗΣ</w:t>
            </w:r>
          </w:p>
          <w:p w:rsidR="0054337F" w:rsidRDefault="0054337F" w:rsidP="002A5AF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Π.Ε. ΚΟΖΑΝΗΣ</w:t>
            </w:r>
          </w:p>
          <w:p w:rsidR="0054337F" w:rsidRDefault="0054337F" w:rsidP="002A5AF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Π.Ε. ΚΟΡΙΝΘΙΑΣ</w:t>
            </w:r>
          </w:p>
          <w:p w:rsidR="0054337F" w:rsidRPr="002742F2" w:rsidRDefault="0054337F" w:rsidP="0076058A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Π.Ε. ΠΙΕΡΙΑΣ</w:t>
            </w:r>
          </w:p>
        </w:tc>
      </w:tr>
      <w:tr w:rsidR="0054337F" w:rsidRPr="00B218A6" w:rsidTr="00E952AB">
        <w:tc>
          <w:tcPr>
            <w:tcW w:w="391" w:type="dxa"/>
            <w:vMerge/>
            <w:tcBorders>
              <w:left w:val="nil"/>
            </w:tcBorders>
          </w:tcPr>
          <w:p w:rsidR="0054337F" w:rsidRPr="00B218A6" w:rsidRDefault="0054337F" w:rsidP="00DC247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978" w:type="dxa"/>
            <w:vMerge w:val="restart"/>
          </w:tcPr>
          <w:p w:rsidR="0054337F" w:rsidRPr="00B218A6" w:rsidRDefault="0054337F" w:rsidP="00DC247C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 w:cs="Calibri"/>
                <w:sz w:val="21"/>
                <w:szCs w:val="21"/>
              </w:rPr>
            </w:pPr>
            <w:r w:rsidRPr="00B218A6">
              <w:rPr>
                <w:rFonts w:ascii="Calibri" w:hAnsi="Calibri" w:cs="Calibri"/>
                <w:sz w:val="21"/>
                <w:szCs w:val="21"/>
              </w:rPr>
              <w:t>Στα νομικά ή φυσικά πρόσωπα:</w:t>
            </w:r>
          </w:p>
        </w:tc>
        <w:tc>
          <w:tcPr>
            <w:tcW w:w="567" w:type="dxa"/>
            <w:vMerge w:val="restart"/>
          </w:tcPr>
          <w:p w:rsidR="0054337F" w:rsidRPr="00B218A6" w:rsidRDefault="0054337F" w:rsidP="00DC247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α/α</w:t>
            </w:r>
          </w:p>
          <w:p w:rsidR="0054337F" w:rsidRPr="00B218A6" w:rsidRDefault="0054337F" w:rsidP="00DC247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7037" w:type="dxa"/>
          </w:tcPr>
          <w:p w:rsidR="0054337F" w:rsidRPr="00B218A6" w:rsidRDefault="0054337F" w:rsidP="00DC247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218A6">
              <w:rPr>
                <w:rFonts w:ascii="Calibri" w:hAnsi="Calibri" w:cs="Calibri"/>
                <w:b/>
                <w:sz w:val="21"/>
                <w:szCs w:val="21"/>
              </w:rPr>
              <w:t>Επωνυμία ή Ονομ/πώνυμο κατά περίπτωση</w:t>
            </w:r>
          </w:p>
        </w:tc>
      </w:tr>
      <w:tr w:rsidR="0054337F" w:rsidRPr="00B218A6" w:rsidTr="0092045A">
        <w:trPr>
          <w:trHeight w:val="256"/>
        </w:trPr>
        <w:tc>
          <w:tcPr>
            <w:tcW w:w="391" w:type="dxa"/>
            <w:vMerge/>
            <w:tcBorders>
              <w:left w:val="nil"/>
            </w:tcBorders>
          </w:tcPr>
          <w:p w:rsidR="0054337F" w:rsidRPr="00B218A6" w:rsidRDefault="0054337F" w:rsidP="0076058A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978" w:type="dxa"/>
            <w:vMerge/>
          </w:tcPr>
          <w:p w:rsidR="0054337F" w:rsidRPr="00B218A6" w:rsidRDefault="0054337F" w:rsidP="0076058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4337F" w:rsidRPr="00B218A6" w:rsidRDefault="0054337F" w:rsidP="0076058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37" w:type="dxa"/>
            <w:vMerge w:val="restart"/>
          </w:tcPr>
          <w:p w:rsidR="0054337F" w:rsidRPr="0076058A" w:rsidRDefault="0054337F" w:rsidP="00E316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Φυσικά και νομικά πρόσωπα </w:t>
            </w:r>
          </w:p>
        </w:tc>
      </w:tr>
      <w:tr w:rsidR="0054337F" w:rsidRPr="00B218A6" w:rsidTr="0092045A">
        <w:trPr>
          <w:trHeight w:val="256"/>
        </w:trPr>
        <w:tc>
          <w:tcPr>
            <w:tcW w:w="391" w:type="dxa"/>
            <w:tcBorders>
              <w:left w:val="nil"/>
            </w:tcBorders>
          </w:tcPr>
          <w:p w:rsidR="0054337F" w:rsidRPr="00B218A6" w:rsidRDefault="0054337F" w:rsidP="00DC247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978" w:type="dxa"/>
            <w:vMerge/>
          </w:tcPr>
          <w:p w:rsidR="0054337F" w:rsidRPr="00B218A6" w:rsidRDefault="0054337F" w:rsidP="00DC247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4337F" w:rsidRPr="00B218A6" w:rsidRDefault="0054337F" w:rsidP="00DC247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37" w:type="dxa"/>
            <w:vMerge/>
          </w:tcPr>
          <w:p w:rsidR="0054337F" w:rsidRPr="00B218A6" w:rsidRDefault="0054337F" w:rsidP="00DC247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54337F" w:rsidRDefault="0054337F" w:rsidP="00295CB2">
      <w:pPr>
        <w:pStyle w:val="a4"/>
        <w:rPr>
          <w:rFonts w:ascii="Calibri" w:hAnsi="Calibri" w:cs="Calibri"/>
          <w:sz w:val="12"/>
          <w:szCs w:val="22"/>
          <w:u w:val="single"/>
        </w:rPr>
      </w:pPr>
    </w:p>
    <w:sectPr w:rsidR="0054337F" w:rsidSect="00D546D9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7F" w:rsidRDefault="0054337F">
      <w:r>
        <w:separator/>
      </w:r>
    </w:p>
  </w:endnote>
  <w:endnote w:type="continuationSeparator" w:id="0">
    <w:p w:rsidR="0054337F" w:rsidRDefault="00543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7F" w:rsidRDefault="0054337F">
      <w:r>
        <w:separator/>
      </w:r>
    </w:p>
  </w:footnote>
  <w:footnote w:type="continuationSeparator" w:id="0">
    <w:p w:rsidR="0054337F" w:rsidRDefault="00543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7F" w:rsidRPr="00973C5B" w:rsidRDefault="0054337F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 xml:space="preserve">4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7F" w:rsidRPr="00F5694E" w:rsidRDefault="0054337F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03B0"/>
    <w:multiLevelType w:val="hybridMultilevel"/>
    <w:tmpl w:val="7DF0EA1E"/>
    <w:lvl w:ilvl="0" w:tplc="D7C40FC6">
      <w:start w:val="908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1B2677"/>
    <w:multiLevelType w:val="hybridMultilevel"/>
    <w:tmpl w:val="6AB4D31A"/>
    <w:lvl w:ilvl="0" w:tplc="F8FC6300">
      <w:start w:val="908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152A8"/>
    <w:multiLevelType w:val="hybridMultilevel"/>
    <w:tmpl w:val="697A01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5F2EAE"/>
    <w:multiLevelType w:val="hybridMultilevel"/>
    <w:tmpl w:val="DAE0447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818A9"/>
    <w:multiLevelType w:val="hybridMultilevel"/>
    <w:tmpl w:val="83F27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C52BC5"/>
    <w:multiLevelType w:val="hybridMultilevel"/>
    <w:tmpl w:val="DAE0447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6417E5"/>
    <w:multiLevelType w:val="hybridMultilevel"/>
    <w:tmpl w:val="697A01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68174F"/>
    <w:multiLevelType w:val="hybridMultilevel"/>
    <w:tmpl w:val="697A01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8E0BDA"/>
    <w:multiLevelType w:val="hybridMultilevel"/>
    <w:tmpl w:val="DAE0447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3"/>
  </w:num>
  <w:num w:numId="5">
    <w:abstractNumId w:val="7"/>
  </w:num>
  <w:num w:numId="6">
    <w:abstractNumId w:val="2"/>
  </w:num>
  <w:num w:numId="7">
    <w:abstractNumId w:val="12"/>
  </w:num>
  <w:num w:numId="8">
    <w:abstractNumId w:val="8"/>
  </w:num>
  <w:num w:numId="9">
    <w:abstractNumId w:val="16"/>
  </w:num>
  <w:num w:numId="10">
    <w:abstractNumId w:val="17"/>
  </w:num>
  <w:num w:numId="11">
    <w:abstractNumId w:val="11"/>
  </w:num>
  <w:num w:numId="12">
    <w:abstractNumId w:val="10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0111"/>
    <w:rsid w:val="00013D99"/>
    <w:rsid w:val="00021278"/>
    <w:rsid w:val="000474F9"/>
    <w:rsid w:val="000503B7"/>
    <w:rsid w:val="00051FC7"/>
    <w:rsid w:val="00055EC3"/>
    <w:rsid w:val="00074AD4"/>
    <w:rsid w:val="000946B3"/>
    <w:rsid w:val="000961A6"/>
    <w:rsid w:val="000B27C7"/>
    <w:rsid w:val="000B49C6"/>
    <w:rsid w:val="000B6980"/>
    <w:rsid w:val="000B7A0A"/>
    <w:rsid w:val="000D3E6A"/>
    <w:rsid w:val="000F35EA"/>
    <w:rsid w:val="00100296"/>
    <w:rsid w:val="00120156"/>
    <w:rsid w:val="001323EC"/>
    <w:rsid w:val="00150A9F"/>
    <w:rsid w:val="0018075E"/>
    <w:rsid w:val="001945D6"/>
    <w:rsid w:val="001A396C"/>
    <w:rsid w:val="001A45F1"/>
    <w:rsid w:val="001B6685"/>
    <w:rsid w:val="001D2F3E"/>
    <w:rsid w:val="001D3CA0"/>
    <w:rsid w:val="001F0E82"/>
    <w:rsid w:val="001F1B01"/>
    <w:rsid w:val="001F4E91"/>
    <w:rsid w:val="00245CD8"/>
    <w:rsid w:val="002742F2"/>
    <w:rsid w:val="00276B8B"/>
    <w:rsid w:val="002776C7"/>
    <w:rsid w:val="00277AF8"/>
    <w:rsid w:val="00283719"/>
    <w:rsid w:val="00295CB2"/>
    <w:rsid w:val="002A5AF0"/>
    <w:rsid w:val="002C6B60"/>
    <w:rsid w:val="002D0D10"/>
    <w:rsid w:val="002D40B9"/>
    <w:rsid w:val="002E1AFA"/>
    <w:rsid w:val="00305164"/>
    <w:rsid w:val="003248D7"/>
    <w:rsid w:val="00327F1F"/>
    <w:rsid w:val="00332BC6"/>
    <w:rsid w:val="003433BD"/>
    <w:rsid w:val="00347979"/>
    <w:rsid w:val="00354020"/>
    <w:rsid w:val="00370FBA"/>
    <w:rsid w:val="0037203A"/>
    <w:rsid w:val="0037395B"/>
    <w:rsid w:val="003C1A4C"/>
    <w:rsid w:val="003C6405"/>
    <w:rsid w:val="003D20B2"/>
    <w:rsid w:val="003D39B0"/>
    <w:rsid w:val="003D41CE"/>
    <w:rsid w:val="003E58C5"/>
    <w:rsid w:val="003F2F7F"/>
    <w:rsid w:val="003F4E2B"/>
    <w:rsid w:val="003F6AF2"/>
    <w:rsid w:val="003F7044"/>
    <w:rsid w:val="00400347"/>
    <w:rsid w:val="00402E30"/>
    <w:rsid w:val="0040540A"/>
    <w:rsid w:val="00407768"/>
    <w:rsid w:val="00414FB9"/>
    <w:rsid w:val="00435CDF"/>
    <w:rsid w:val="004660DB"/>
    <w:rsid w:val="0047481A"/>
    <w:rsid w:val="004805BC"/>
    <w:rsid w:val="004805E4"/>
    <w:rsid w:val="00487208"/>
    <w:rsid w:val="00487CEE"/>
    <w:rsid w:val="004A7E49"/>
    <w:rsid w:val="004B05CC"/>
    <w:rsid w:val="004B3740"/>
    <w:rsid w:val="004B5211"/>
    <w:rsid w:val="004C51F9"/>
    <w:rsid w:val="004C5309"/>
    <w:rsid w:val="004C79F2"/>
    <w:rsid w:val="004D571E"/>
    <w:rsid w:val="004D5D66"/>
    <w:rsid w:val="00500D6E"/>
    <w:rsid w:val="005274B7"/>
    <w:rsid w:val="0053026A"/>
    <w:rsid w:val="0053648E"/>
    <w:rsid w:val="0054337F"/>
    <w:rsid w:val="005632A9"/>
    <w:rsid w:val="005823F5"/>
    <w:rsid w:val="00592557"/>
    <w:rsid w:val="00592FC9"/>
    <w:rsid w:val="00596139"/>
    <w:rsid w:val="00596D2E"/>
    <w:rsid w:val="005A332A"/>
    <w:rsid w:val="005B0231"/>
    <w:rsid w:val="005C0D71"/>
    <w:rsid w:val="005C2C47"/>
    <w:rsid w:val="005D5372"/>
    <w:rsid w:val="00610865"/>
    <w:rsid w:val="006129D1"/>
    <w:rsid w:val="00614278"/>
    <w:rsid w:val="006255AC"/>
    <w:rsid w:val="00630E29"/>
    <w:rsid w:val="006359E4"/>
    <w:rsid w:val="006519BD"/>
    <w:rsid w:val="00655C5F"/>
    <w:rsid w:val="00656421"/>
    <w:rsid w:val="00671A98"/>
    <w:rsid w:val="006775B6"/>
    <w:rsid w:val="006848B7"/>
    <w:rsid w:val="006A48AB"/>
    <w:rsid w:val="006B4A3E"/>
    <w:rsid w:val="006B69FC"/>
    <w:rsid w:val="006C1AF7"/>
    <w:rsid w:val="006D577A"/>
    <w:rsid w:val="006E37D7"/>
    <w:rsid w:val="006F1614"/>
    <w:rsid w:val="006F21F3"/>
    <w:rsid w:val="00701B5F"/>
    <w:rsid w:val="0071377E"/>
    <w:rsid w:val="007214E1"/>
    <w:rsid w:val="00735102"/>
    <w:rsid w:val="0076058A"/>
    <w:rsid w:val="007824D6"/>
    <w:rsid w:val="007B5E5D"/>
    <w:rsid w:val="007C294B"/>
    <w:rsid w:val="007D1E4D"/>
    <w:rsid w:val="007E37E7"/>
    <w:rsid w:val="007F6DCB"/>
    <w:rsid w:val="007F775A"/>
    <w:rsid w:val="00802E8B"/>
    <w:rsid w:val="00807E59"/>
    <w:rsid w:val="008166D8"/>
    <w:rsid w:val="008508FB"/>
    <w:rsid w:val="00880DE6"/>
    <w:rsid w:val="00884DC3"/>
    <w:rsid w:val="008871FB"/>
    <w:rsid w:val="008957BA"/>
    <w:rsid w:val="008A0922"/>
    <w:rsid w:val="008A36AB"/>
    <w:rsid w:val="008A393B"/>
    <w:rsid w:val="008B675D"/>
    <w:rsid w:val="008B7C29"/>
    <w:rsid w:val="008C60F6"/>
    <w:rsid w:val="008E4158"/>
    <w:rsid w:val="008F02DA"/>
    <w:rsid w:val="008F0C00"/>
    <w:rsid w:val="008F6455"/>
    <w:rsid w:val="00902F6F"/>
    <w:rsid w:val="0090368F"/>
    <w:rsid w:val="00904C71"/>
    <w:rsid w:val="00910E3A"/>
    <w:rsid w:val="009134B1"/>
    <w:rsid w:val="009152BD"/>
    <w:rsid w:val="0092045A"/>
    <w:rsid w:val="00935A93"/>
    <w:rsid w:val="009604C0"/>
    <w:rsid w:val="00971E58"/>
    <w:rsid w:val="00973C5B"/>
    <w:rsid w:val="009777DF"/>
    <w:rsid w:val="00977D18"/>
    <w:rsid w:val="00981FFA"/>
    <w:rsid w:val="00991B10"/>
    <w:rsid w:val="009A5B71"/>
    <w:rsid w:val="009A7493"/>
    <w:rsid w:val="009D0B82"/>
    <w:rsid w:val="009D795C"/>
    <w:rsid w:val="009F6EB4"/>
    <w:rsid w:val="00A16E33"/>
    <w:rsid w:val="00A35EC7"/>
    <w:rsid w:val="00A83540"/>
    <w:rsid w:val="00A83B89"/>
    <w:rsid w:val="00AA6148"/>
    <w:rsid w:val="00AB1DF8"/>
    <w:rsid w:val="00AB5184"/>
    <w:rsid w:val="00AB7DF6"/>
    <w:rsid w:val="00AC511E"/>
    <w:rsid w:val="00AC7E98"/>
    <w:rsid w:val="00AD4FBC"/>
    <w:rsid w:val="00AE0972"/>
    <w:rsid w:val="00B00CCC"/>
    <w:rsid w:val="00B152A0"/>
    <w:rsid w:val="00B212C6"/>
    <w:rsid w:val="00B218A6"/>
    <w:rsid w:val="00B22367"/>
    <w:rsid w:val="00B23E26"/>
    <w:rsid w:val="00B31BAC"/>
    <w:rsid w:val="00B76DE0"/>
    <w:rsid w:val="00B85724"/>
    <w:rsid w:val="00B93030"/>
    <w:rsid w:val="00BA5B3F"/>
    <w:rsid w:val="00BA7353"/>
    <w:rsid w:val="00BB3F47"/>
    <w:rsid w:val="00BB57D4"/>
    <w:rsid w:val="00BF08D1"/>
    <w:rsid w:val="00BF4A8B"/>
    <w:rsid w:val="00BF6B38"/>
    <w:rsid w:val="00C12D97"/>
    <w:rsid w:val="00C13B78"/>
    <w:rsid w:val="00C20848"/>
    <w:rsid w:val="00C9158B"/>
    <w:rsid w:val="00CC1EA6"/>
    <w:rsid w:val="00CD680A"/>
    <w:rsid w:val="00CE54C2"/>
    <w:rsid w:val="00CF23B6"/>
    <w:rsid w:val="00D142C1"/>
    <w:rsid w:val="00D14A76"/>
    <w:rsid w:val="00D259FE"/>
    <w:rsid w:val="00D27781"/>
    <w:rsid w:val="00D37DD4"/>
    <w:rsid w:val="00D4183B"/>
    <w:rsid w:val="00D546D9"/>
    <w:rsid w:val="00D646C4"/>
    <w:rsid w:val="00D66351"/>
    <w:rsid w:val="00D704B1"/>
    <w:rsid w:val="00D97961"/>
    <w:rsid w:val="00DC247C"/>
    <w:rsid w:val="00DD633B"/>
    <w:rsid w:val="00DD7EEC"/>
    <w:rsid w:val="00E13BFB"/>
    <w:rsid w:val="00E15BD9"/>
    <w:rsid w:val="00E2063C"/>
    <w:rsid w:val="00E23005"/>
    <w:rsid w:val="00E3164E"/>
    <w:rsid w:val="00E34B81"/>
    <w:rsid w:val="00E34E73"/>
    <w:rsid w:val="00E45ECC"/>
    <w:rsid w:val="00E52A95"/>
    <w:rsid w:val="00E61B38"/>
    <w:rsid w:val="00E81776"/>
    <w:rsid w:val="00E9251E"/>
    <w:rsid w:val="00E95135"/>
    <w:rsid w:val="00E952AB"/>
    <w:rsid w:val="00EA26F4"/>
    <w:rsid w:val="00EB5C39"/>
    <w:rsid w:val="00EC0505"/>
    <w:rsid w:val="00ED36FC"/>
    <w:rsid w:val="00ED3D8A"/>
    <w:rsid w:val="00ED427E"/>
    <w:rsid w:val="00EE15B2"/>
    <w:rsid w:val="00F00F02"/>
    <w:rsid w:val="00F024E1"/>
    <w:rsid w:val="00F034A6"/>
    <w:rsid w:val="00F20778"/>
    <w:rsid w:val="00F250E6"/>
    <w:rsid w:val="00F5694E"/>
    <w:rsid w:val="00F6117C"/>
    <w:rsid w:val="00F771D1"/>
    <w:rsid w:val="00F855E0"/>
    <w:rsid w:val="00F867F1"/>
    <w:rsid w:val="00F95A8F"/>
    <w:rsid w:val="00FB7078"/>
    <w:rsid w:val="00FC1DB8"/>
    <w:rsid w:val="00FD7CAE"/>
    <w:rsid w:val="00FE0B94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F9"/>
    <w:rPr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E95135"/>
    <w:pPr>
      <w:keepNext/>
      <w:outlineLvl w:val="1"/>
    </w:pPr>
    <w:rPr>
      <w:b/>
      <w:sz w:val="22"/>
    </w:rPr>
  </w:style>
  <w:style w:type="paragraph" w:styleId="8">
    <w:name w:val="heading 8"/>
    <w:basedOn w:val="a"/>
    <w:next w:val="a"/>
    <w:link w:val="8Char"/>
    <w:uiPriority w:val="99"/>
    <w:qFormat/>
    <w:rsid w:val="00880DE6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736E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8Char">
    <w:name w:val="Επικεφαλίδα 8 Char"/>
    <w:basedOn w:val="a0"/>
    <w:link w:val="8"/>
    <w:uiPriority w:val="99"/>
    <w:semiHidden/>
    <w:locked/>
    <w:rsid w:val="00880DE6"/>
    <w:rPr>
      <w:rFonts w:ascii="Cambria" w:hAnsi="Cambria" w:cs="Times New Roman"/>
      <w:color w:val="272727"/>
      <w:sz w:val="21"/>
      <w:szCs w:val="21"/>
    </w:rPr>
  </w:style>
  <w:style w:type="paragraph" w:styleId="a3">
    <w:name w:val="header"/>
    <w:basedOn w:val="a"/>
    <w:link w:val="Char"/>
    <w:uiPriority w:val="99"/>
    <w:rsid w:val="00E9513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736E81"/>
    <w:rPr>
      <w:sz w:val="20"/>
      <w:szCs w:val="20"/>
    </w:rPr>
  </w:style>
  <w:style w:type="paragraph" w:styleId="a4">
    <w:name w:val="caption"/>
    <w:basedOn w:val="a"/>
    <w:next w:val="a"/>
    <w:uiPriority w:val="99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uiPriority w:val="99"/>
    <w:rsid w:val="00E951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E95135"/>
    <w:rPr>
      <w:rFonts w:cs="Times New Roman"/>
      <w:sz w:val="16"/>
    </w:rPr>
  </w:style>
  <w:style w:type="paragraph" w:styleId="a7">
    <w:name w:val="annotation text"/>
    <w:basedOn w:val="a"/>
    <w:link w:val="Char0"/>
    <w:uiPriority w:val="99"/>
    <w:semiHidden/>
    <w:rsid w:val="00E95135"/>
  </w:style>
  <w:style w:type="character" w:customStyle="1" w:styleId="Char0">
    <w:name w:val="Κείμενο σχολίου Char"/>
    <w:basedOn w:val="a0"/>
    <w:link w:val="a7"/>
    <w:uiPriority w:val="99"/>
    <w:semiHidden/>
    <w:rsid w:val="00736E81"/>
    <w:rPr>
      <w:sz w:val="20"/>
      <w:szCs w:val="20"/>
    </w:rPr>
  </w:style>
  <w:style w:type="paragraph" w:styleId="a8">
    <w:name w:val="Balloon Text"/>
    <w:basedOn w:val="a"/>
    <w:link w:val="Char1"/>
    <w:uiPriority w:val="99"/>
    <w:semiHidden/>
    <w:rsid w:val="00E9513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36E81"/>
    <w:rPr>
      <w:sz w:val="0"/>
      <w:szCs w:val="0"/>
    </w:rPr>
  </w:style>
  <w:style w:type="paragraph" w:styleId="a9">
    <w:name w:val="footer"/>
    <w:basedOn w:val="a"/>
    <w:link w:val="Char2"/>
    <w:uiPriority w:val="99"/>
    <w:rsid w:val="00DD633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semiHidden/>
    <w:rsid w:val="00736E81"/>
    <w:rPr>
      <w:sz w:val="20"/>
      <w:szCs w:val="20"/>
    </w:rPr>
  </w:style>
  <w:style w:type="paragraph" w:styleId="aa">
    <w:name w:val="footnote text"/>
    <w:basedOn w:val="a"/>
    <w:link w:val="Char3"/>
    <w:uiPriority w:val="99"/>
    <w:rsid w:val="009604C0"/>
  </w:style>
  <w:style w:type="character" w:customStyle="1" w:styleId="Char3">
    <w:name w:val="Κείμενο υποσημείωσης Char"/>
    <w:basedOn w:val="a0"/>
    <w:link w:val="aa"/>
    <w:uiPriority w:val="99"/>
    <w:locked/>
    <w:rsid w:val="009604C0"/>
    <w:rPr>
      <w:rFonts w:eastAsia="Times New Roman"/>
    </w:rPr>
  </w:style>
  <w:style w:type="character" w:styleId="ab">
    <w:name w:val="footnote reference"/>
    <w:basedOn w:val="a0"/>
    <w:uiPriority w:val="99"/>
    <w:rsid w:val="009604C0"/>
    <w:rPr>
      <w:rFonts w:cs="Times New Roman"/>
      <w:vertAlign w:val="superscript"/>
    </w:rPr>
  </w:style>
  <w:style w:type="paragraph" w:styleId="ac">
    <w:name w:val="List Paragraph"/>
    <w:basedOn w:val="a"/>
    <w:uiPriority w:val="99"/>
    <w:qFormat/>
    <w:rsid w:val="000474F9"/>
    <w:pPr>
      <w:ind w:left="720"/>
    </w:pPr>
  </w:style>
  <w:style w:type="character" w:styleId="-">
    <w:name w:val="Hyperlink"/>
    <w:basedOn w:val="a0"/>
    <w:uiPriority w:val="99"/>
    <w:rsid w:val="00CE54C2"/>
    <w:rPr>
      <w:rFonts w:cs="Times New Roman"/>
      <w:color w:val="0563C1"/>
      <w:u w:val="single"/>
    </w:rPr>
  </w:style>
  <w:style w:type="character" w:styleId="ad">
    <w:name w:val="page number"/>
    <w:basedOn w:val="a0"/>
    <w:uiPriority w:val="99"/>
    <w:rsid w:val="00DC24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Γ – Στοιχεία της αίτησης:</dc:title>
  <dc:creator>syg061</dc:creator>
  <cp:lastModifiedBy>Stougiannidis Komninos</cp:lastModifiedBy>
  <cp:revision>3</cp:revision>
  <cp:lastPrinted>2019-03-26T14:06:00Z</cp:lastPrinted>
  <dcterms:created xsi:type="dcterms:W3CDTF">2020-12-16T12:03:00Z</dcterms:created>
  <dcterms:modified xsi:type="dcterms:W3CDTF">2020-12-16T12:04:00Z</dcterms:modified>
</cp:coreProperties>
</file>