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2134"/>
        <w:gridCol w:w="564"/>
        <w:gridCol w:w="1986"/>
        <w:gridCol w:w="1701"/>
        <w:gridCol w:w="1844"/>
        <w:gridCol w:w="1559"/>
      </w:tblGrid>
      <w:tr w:rsidR="00D646C4" w:rsidRPr="008F0C00" w:rsidTr="007A3A29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81E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172316" w:rsidRDefault="00653856" w:rsidP="0047481A">
            <w:pPr>
              <w:rPr>
                <w:rFonts w:ascii="Calibri" w:hAnsi="Calibri"/>
                <w:b/>
                <w:lang w:val="en-US"/>
              </w:rPr>
            </w:pPr>
            <w:r w:rsidRPr="00172316">
              <w:rPr>
                <w:rFonts w:ascii="Calibri" w:hAnsi="Calibri"/>
                <w:b/>
                <w:lang w:val="en-US"/>
              </w:rPr>
              <w:t>VERIMARK 20SC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681EED" w:rsidRDefault="00970180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cyantraniliprole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970180" w:rsidP="009701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970180" w:rsidRDefault="0097018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Επισυνάπτεται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1304E" w:rsidRDefault="007A4F59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Μπρόκολο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172316" w:rsidRDefault="007A4F59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Delia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spp</w:t>
            </w:r>
            <w:proofErr w:type="spellEnd"/>
            <w:r w:rsidR="00172316">
              <w:rPr>
                <w:rFonts w:ascii="Calibri" w:hAnsi="Calibri"/>
                <w:b/>
              </w:rPr>
              <w:t xml:space="preserve">, </w:t>
            </w:r>
            <w:r w:rsidR="00172316">
              <w:rPr>
                <w:rFonts w:ascii="Calibri" w:hAnsi="Calibri"/>
                <w:b/>
                <w:lang w:val="en-US"/>
              </w:rPr>
              <w:t xml:space="preserve">Delia </w:t>
            </w:r>
            <w:proofErr w:type="spellStart"/>
            <w:r w:rsidR="00172316">
              <w:rPr>
                <w:rFonts w:ascii="Calibri" w:hAnsi="Calibri"/>
                <w:b/>
                <w:lang w:val="en-US"/>
              </w:rPr>
              <w:t>antiqua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172316" w:rsidRDefault="007A3A29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01/</w:t>
            </w:r>
            <w:r w:rsidR="00B63545">
              <w:rPr>
                <w:rFonts w:ascii="Calibri" w:hAnsi="Calibri"/>
                <w:i/>
              </w:rPr>
              <w:t>06</w:t>
            </w:r>
            <w:r>
              <w:rPr>
                <w:rFonts w:ascii="Calibri" w:hAnsi="Calibri"/>
                <w:i/>
              </w:rPr>
              <w:t>/20</w:t>
            </w:r>
            <w:r w:rsidR="00C57088">
              <w:rPr>
                <w:rFonts w:ascii="Calibri" w:hAnsi="Calibri"/>
                <w:i/>
                <w:lang w:val="en-US"/>
              </w:rPr>
              <w:t>2</w:t>
            </w:r>
            <w:r w:rsidR="00172316">
              <w:rPr>
                <w:rFonts w:ascii="Calibri" w:hAnsi="Calibri"/>
                <w:i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172316" w:rsidRDefault="007A3A29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3</w:t>
            </w:r>
            <w:r w:rsidR="007A4F59">
              <w:rPr>
                <w:rFonts w:ascii="Calibri" w:hAnsi="Calibri"/>
                <w:i/>
                <w:lang w:val="en-US"/>
              </w:rPr>
              <w:t>1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B63545">
              <w:rPr>
                <w:rFonts w:ascii="Calibri" w:hAnsi="Calibri"/>
                <w:i/>
              </w:rPr>
              <w:t>09</w:t>
            </w:r>
            <w:r>
              <w:rPr>
                <w:rFonts w:ascii="Calibri" w:hAnsi="Calibri"/>
                <w:i/>
              </w:rPr>
              <w:t>/20</w:t>
            </w:r>
            <w:r w:rsidR="00C57088">
              <w:rPr>
                <w:rFonts w:ascii="Calibri" w:hAnsi="Calibri"/>
                <w:i/>
                <w:lang w:val="en-US"/>
              </w:rPr>
              <w:t>2</w:t>
            </w:r>
            <w:r w:rsidR="00172316">
              <w:rPr>
                <w:rFonts w:ascii="Calibri" w:hAnsi="Calibri"/>
                <w:i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E30BF1" w:rsidRPr="009B7E11" w:rsidRDefault="00E30BF1" w:rsidP="009B7E11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B7E11">
              <w:rPr>
                <w:rFonts w:ascii="Calibri" w:hAnsi="Calibri"/>
                <w:sz w:val="22"/>
                <w:szCs w:val="22"/>
              </w:rPr>
              <w:t xml:space="preserve">Για την </w:t>
            </w:r>
            <w:r w:rsidR="00590BF8" w:rsidRPr="009B7E11">
              <w:rPr>
                <w:rFonts w:ascii="Calibri" w:hAnsi="Calibri"/>
                <w:sz w:val="22"/>
                <w:szCs w:val="22"/>
              </w:rPr>
              <w:t>αιτούμενη</w:t>
            </w:r>
            <w:r w:rsidRPr="009B7E11">
              <w:rPr>
                <w:rFonts w:ascii="Calibri" w:hAnsi="Calibri"/>
                <w:sz w:val="22"/>
                <w:szCs w:val="22"/>
              </w:rPr>
              <w:t xml:space="preserve"> χρήση η μόνη </w:t>
            </w:r>
            <w:r w:rsidR="0043582F" w:rsidRPr="009B7E11">
              <w:rPr>
                <w:rFonts w:ascii="Calibri" w:hAnsi="Calibri"/>
                <w:sz w:val="22"/>
                <w:szCs w:val="22"/>
              </w:rPr>
              <w:t xml:space="preserve">εγκεκριμένη </w:t>
            </w:r>
            <w:r w:rsidRPr="009B7E11">
              <w:rPr>
                <w:rFonts w:ascii="Calibri" w:hAnsi="Calibri"/>
                <w:sz w:val="22"/>
                <w:szCs w:val="22"/>
              </w:rPr>
              <w:t xml:space="preserve">δραστική ουσία </w:t>
            </w:r>
            <w:r w:rsidR="0043582F" w:rsidRPr="009B7E11">
              <w:rPr>
                <w:rFonts w:ascii="Calibri" w:hAnsi="Calibri"/>
                <w:sz w:val="22"/>
                <w:szCs w:val="22"/>
              </w:rPr>
              <w:t>ήταν</w:t>
            </w:r>
            <w:r w:rsidRPr="009B7E11">
              <w:rPr>
                <w:rFonts w:ascii="Calibri" w:hAnsi="Calibri"/>
                <w:sz w:val="22"/>
                <w:szCs w:val="22"/>
              </w:rPr>
              <w:t xml:space="preserve"> το </w:t>
            </w:r>
            <w:r w:rsidR="006A509A" w:rsidRPr="009B7E11">
              <w:rPr>
                <w:rFonts w:ascii="Calibri" w:hAnsi="Calibri"/>
                <w:sz w:val="22"/>
                <w:szCs w:val="22"/>
                <w:lang w:val="en-US"/>
              </w:rPr>
              <w:t>chlorpyrifos</w:t>
            </w:r>
            <w:r w:rsidRPr="009B7E11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9B7E11">
              <w:rPr>
                <w:rFonts w:ascii="Calibri" w:hAnsi="Calibri" w:cs="Calibri"/>
                <w:sz w:val="22"/>
                <w:szCs w:val="22"/>
              </w:rPr>
              <w:t>(διαθέσιμο με πολλά εμπορικά σκευάσματα), ένα μόριο που χρησιμοποι</w:t>
            </w:r>
            <w:r w:rsidR="0043582F" w:rsidRPr="009B7E11">
              <w:rPr>
                <w:rFonts w:ascii="Calibri" w:hAnsi="Calibri" w:cs="Calibri"/>
                <w:sz w:val="22"/>
                <w:szCs w:val="22"/>
              </w:rPr>
              <w:t>ούταν</w:t>
            </w:r>
            <w:r w:rsidRPr="009B7E11">
              <w:rPr>
                <w:rFonts w:ascii="Calibri" w:hAnsi="Calibri" w:cs="Calibri"/>
                <w:sz w:val="22"/>
                <w:szCs w:val="22"/>
              </w:rPr>
              <w:t xml:space="preserve"> από την δεκαετία του ’80. </w:t>
            </w:r>
            <w:r w:rsidR="0043582F" w:rsidRPr="009B7E11">
              <w:rPr>
                <w:rFonts w:ascii="Calibri" w:hAnsi="Calibri" w:cs="Calibri"/>
                <w:sz w:val="22"/>
                <w:szCs w:val="22"/>
              </w:rPr>
              <w:t xml:space="preserve">Πλέον το </w:t>
            </w:r>
            <w:r w:rsidR="0043582F" w:rsidRPr="009B7E11">
              <w:rPr>
                <w:rFonts w:ascii="Calibri" w:hAnsi="Calibri" w:cs="Calibri"/>
                <w:sz w:val="22"/>
                <w:szCs w:val="22"/>
                <w:lang w:val="en-US"/>
              </w:rPr>
              <w:t>chlorpyrifos</w:t>
            </w:r>
            <w:r w:rsidR="0043582F" w:rsidRPr="009B7E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72316">
              <w:rPr>
                <w:rFonts w:ascii="Calibri" w:hAnsi="Calibri" w:cs="Calibri"/>
                <w:sz w:val="22"/>
                <w:szCs w:val="22"/>
              </w:rPr>
              <w:t>έχει ανακληθεί και δεν υπάρχει διαθέσιμη λύση για το μπρόκολο υπαίθρου.</w:t>
            </w:r>
            <w:r w:rsidR="0043582F" w:rsidRPr="009B7E1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7E11">
              <w:rPr>
                <w:rFonts w:ascii="Calibri" w:hAnsi="Calibri" w:cs="Calibri"/>
                <w:sz w:val="22"/>
                <w:szCs w:val="22"/>
              </w:rPr>
              <w:t xml:space="preserve">Τα μέλη μας ζητούν επιτακτικά την έγκριση </w:t>
            </w:r>
            <w:r w:rsidR="00172316">
              <w:rPr>
                <w:rFonts w:ascii="Calibri" w:hAnsi="Calibri" w:cs="Calibri"/>
                <w:sz w:val="22"/>
                <w:szCs w:val="22"/>
              </w:rPr>
              <w:t>προϊόντων</w:t>
            </w:r>
            <w:r w:rsidRPr="009B7E11">
              <w:rPr>
                <w:rFonts w:ascii="Calibri" w:hAnsi="Calibri" w:cs="Calibri"/>
                <w:sz w:val="22"/>
                <w:szCs w:val="22"/>
              </w:rPr>
              <w:t xml:space="preserve"> για την </w:t>
            </w:r>
            <w:proofErr w:type="spellStart"/>
            <w:r w:rsidRPr="009B7E11">
              <w:rPr>
                <w:rFonts w:ascii="Calibri" w:hAnsi="Calibri" w:cs="Calibri"/>
                <w:sz w:val="22"/>
                <w:szCs w:val="22"/>
              </w:rPr>
              <w:t>υλέμυια</w:t>
            </w:r>
            <w:proofErr w:type="spellEnd"/>
            <w:r w:rsidRPr="009B7E11">
              <w:rPr>
                <w:rFonts w:ascii="Calibri" w:hAnsi="Calibri" w:cs="Calibri"/>
                <w:sz w:val="22"/>
                <w:szCs w:val="22"/>
              </w:rPr>
              <w:t xml:space="preserve"> καθώς είναι αδύνατο να γίνει </w:t>
            </w:r>
            <w:r w:rsidR="0043582F" w:rsidRPr="009B7E11">
              <w:rPr>
                <w:rFonts w:ascii="Calibri" w:hAnsi="Calibri" w:cs="Calibri"/>
                <w:sz w:val="22"/>
                <w:szCs w:val="22"/>
              </w:rPr>
              <w:t>έλεγχος του εχθρού</w:t>
            </w:r>
            <w:r w:rsidRPr="009B7E11">
              <w:rPr>
                <w:rFonts w:ascii="Calibri" w:hAnsi="Calibri" w:cs="Calibri"/>
                <w:sz w:val="22"/>
                <w:szCs w:val="22"/>
              </w:rPr>
              <w:t xml:space="preserve"> με την κατάσταση ως έχει. </w:t>
            </w:r>
          </w:p>
          <w:p w:rsidR="00172316" w:rsidRPr="00172316" w:rsidRDefault="00172316" w:rsidP="009B7E11">
            <w:pPr>
              <w:spacing w:after="150"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172316">
              <w:rPr>
                <w:rFonts w:ascii="Calibri" w:hAnsi="Calibri" w:cs="Calibri"/>
                <w:sz w:val="22"/>
              </w:rPr>
              <w:t xml:space="preserve">Με την περσινή μας εμπειρία από την εφαρμογή του προϊόντος </w:t>
            </w:r>
            <w:proofErr w:type="spellStart"/>
            <w:r w:rsidRPr="00172316">
              <w:rPr>
                <w:rFonts w:ascii="Calibri" w:hAnsi="Calibri" w:cs="Calibri"/>
                <w:b/>
                <w:sz w:val="22"/>
                <w:lang w:val="en-US"/>
              </w:rPr>
              <w:t>Verimark</w:t>
            </w:r>
            <w:proofErr w:type="spellEnd"/>
            <w:r w:rsidRPr="00172316">
              <w:rPr>
                <w:rFonts w:ascii="Calibri" w:hAnsi="Calibri" w:cs="Calibri"/>
                <w:b/>
                <w:sz w:val="22"/>
              </w:rPr>
              <w:t xml:space="preserve"> 20</w:t>
            </w:r>
            <w:r w:rsidRPr="00172316">
              <w:rPr>
                <w:rFonts w:ascii="Calibri" w:hAnsi="Calibri" w:cs="Calibri"/>
                <w:b/>
                <w:sz w:val="22"/>
                <w:lang w:val="en-US"/>
              </w:rPr>
              <w:t>SC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172316">
              <w:rPr>
                <w:rFonts w:ascii="Calibri" w:hAnsi="Calibri" w:cs="Calibri"/>
                <w:i/>
                <w:sz w:val="22"/>
              </w:rPr>
              <w:t>(</w:t>
            </w:r>
            <w:r w:rsidRPr="00832C65">
              <w:rPr>
                <w:rFonts w:ascii="Calibri" w:hAnsi="Calibri" w:cs="Calibri"/>
                <w:i/>
                <w:sz w:val="22"/>
              </w:rPr>
              <w:t>14747/04-06-2020</w:t>
            </w:r>
            <w:r w:rsidRPr="00172316">
              <w:rPr>
                <w:i/>
                <w:sz w:val="22"/>
              </w:rPr>
              <w:t xml:space="preserve"> </w:t>
            </w:r>
            <w:r w:rsidRPr="00172316">
              <w:rPr>
                <w:rFonts w:ascii="Calibri" w:hAnsi="Calibri" w:cs="Calibri"/>
                <w:i/>
                <w:sz w:val="22"/>
              </w:rPr>
              <w:t>κατά παρέκκλιση άδεια διάθεσης στην αγορά)</w:t>
            </w:r>
            <w:r w:rsidRPr="00172316">
              <w:rPr>
                <w:rFonts w:ascii="Calibri" w:hAnsi="Calibri" w:cs="Calibri"/>
                <w:sz w:val="22"/>
              </w:rPr>
              <w:t xml:space="preserve">, είμαστε σε θέση να γνωρίζουμε πλέον πως η υψηλή του αποτελεσματικότητα και μεγάλη διάρκεια δράσης, είναι σε θέση να καλύψουν επαρκώς την καλλιέργεια από την </w:t>
            </w:r>
            <w:proofErr w:type="spellStart"/>
            <w:r w:rsidRPr="00172316">
              <w:rPr>
                <w:rFonts w:ascii="Calibri" w:hAnsi="Calibri" w:cs="Calibri"/>
                <w:sz w:val="22"/>
              </w:rPr>
              <w:t>Υλέμυια</w:t>
            </w:r>
            <w:proofErr w:type="spellEnd"/>
            <w:r w:rsidRPr="00172316">
              <w:rPr>
                <w:rFonts w:ascii="Calibri" w:hAnsi="Calibri" w:cs="Calibri"/>
                <w:sz w:val="22"/>
              </w:rPr>
              <w:t>, ενώ η εκ νέου χορήγηση της άδειας χρήσης του, θα δώσει την ευκαιρία σε ακόμα περισσότερα μέλη μας να το χρησιμοποιήσουν</w:t>
            </w:r>
            <w:r>
              <w:rPr>
                <w:rFonts w:ascii="Calibri" w:hAnsi="Calibri" w:cs="Calibri"/>
                <w:sz w:val="22"/>
              </w:rPr>
              <w:t>.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90BF8" w:rsidRDefault="00D646C4" w:rsidP="00E30BF1">
            <w:pPr>
              <w:spacing w:before="120" w:line="360" w:lineRule="auto"/>
              <w:jc w:val="both"/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Στις Περιφερειακές </w:t>
            </w:r>
            <w:r w:rsidRPr="008F0C00">
              <w:rPr>
                <w:rFonts w:ascii="Calibri" w:hAnsi="Calibri"/>
                <w:b/>
              </w:rPr>
              <w:lastRenderedPageBreak/>
              <w:t>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lastRenderedPageBreak/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95CB2" w:rsidRPr="007A4F59" w:rsidRDefault="007A4F59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Λαρίσης</w:t>
            </w:r>
          </w:p>
        </w:tc>
      </w:tr>
      <w:tr w:rsidR="0010029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A82C7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Τρικάλων</w:t>
            </w:r>
          </w:p>
        </w:tc>
      </w:tr>
      <w:tr w:rsidR="006362F6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362F6" w:rsidRPr="007B1352" w:rsidRDefault="00A82C7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Καρδίτσας</w:t>
            </w:r>
          </w:p>
        </w:tc>
      </w:tr>
      <w:tr w:rsidR="006362F6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6362F6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362F6" w:rsidRPr="008F0C00" w:rsidRDefault="00A82C7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Μαγνησίας</w:t>
            </w:r>
          </w:p>
        </w:tc>
      </w:tr>
      <w:tr w:rsidR="00B63545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63545" w:rsidRPr="008F0C00" w:rsidRDefault="00B6354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B63545" w:rsidRPr="008F0C00" w:rsidRDefault="00B63545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B63545" w:rsidRPr="008F0C00" w:rsidRDefault="00B63545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B63545" w:rsidRDefault="00B6354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Πέλλας</w:t>
            </w:r>
          </w:p>
        </w:tc>
      </w:tr>
      <w:tr w:rsidR="0043582F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582F" w:rsidRPr="008F0C00" w:rsidRDefault="0043582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43582F" w:rsidRPr="008F0C00" w:rsidRDefault="0043582F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3582F" w:rsidRPr="008F0C00" w:rsidRDefault="0043582F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3582F" w:rsidRDefault="0043582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Αργολίδος</w:t>
            </w:r>
          </w:p>
        </w:tc>
      </w:tr>
      <w:tr w:rsidR="00615FA4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615FA4" w:rsidRPr="008F0C00" w:rsidRDefault="00615FA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615FA4" w:rsidRPr="008F0C00" w:rsidRDefault="00615FA4" w:rsidP="006362F6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15FA4" w:rsidRPr="008F0C00" w:rsidRDefault="00615FA4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15FA4" w:rsidRDefault="00615FA4" w:rsidP="0047481A">
            <w:pPr>
              <w:rPr>
                <w:rFonts w:ascii="Calibri" w:hAnsi="Calibri"/>
              </w:rPr>
            </w:pPr>
            <w:r w:rsidRPr="00172316">
              <w:rPr>
                <w:rFonts w:ascii="Calibri" w:hAnsi="Calibri"/>
              </w:rPr>
              <w:t>Αρκαδίας</w:t>
            </w:r>
          </w:p>
        </w:tc>
      </w:tr>
    </w:tbl>
    <w:p w:rsidR="00AC7E98" w:rsidRDefault="00AC7E98" w:rsidP="00A90396">
      <w:pPr>
        <w:pStyle w:val="a4"/>
      </w:pPr>
      <w:bookmarkStart w:id="0" w:name="_GoBack"/>
      <w:bookmarkEnd w:id="0"/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BB4" w:rsidRDefault="00CC0BB4">
      <w:r>
        <w:separator/>
      </w:r>
    </w:p>
  </w:endnote>
  <w:endnote w:type="continuationSeparator" w:id="0">
    <w:p w:rsidR="00CC0BB4" w:rsidRDefault="00CC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BB4" w:rsidRDefault="00CC0BB4">
      <w:r>
        <w:separator/>
      </w:r>
    </w:p>
  </w:footnote>
  <w:footnote w:type="continuationSeparator" w:id="0">
    <w:p w:rsidR="00CC0BB4" w:rsidRDefault="00CC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135"/>
    <w:rsid w:val="00021278"/>
    <w:rsid w:val="00036B12"/>
    <w:rsid w:val="000456CF"/>
    <w:rsid w:val="000474F9"/>
    <w:rsid w:val="000503B7"/>
    <w:rsid w:val="00051FC7"/>
    <w:rsid w:val="00055EC3"/>
    <w:rsid w:val="000903B8"/>
    <w:rsid w:val="000B27C7"/>
    <w:rsid w:val="000B49C6"/>
    <w:rsid w:val="000B6980"/>
    <w:rsid w:val="000D3E6A"/>
    <w:rsid w:val="000F71E9"/>
    <w:rsid w:val="00100296"/>
    <w:rsid w:val="0012514E"/>
    <w:rsid w:val="001323EC"/>
    <w:rsid w:val="00150A9F"/>
    <w:rsid w:val="00163C67"/>
    <w:rsid w:val="00172316"/>
    <w:rsid w:val="001A396C"/>
    <w:rsid w:val="001D2F3E"/>
    <w:rsid w:val="001D3CA0"/>
    <w:rsid w:val="001F0E82"/>
    <w:rsid w:val="001F1B01"/>
    <w:rsid w:val="001F4A2E"/>
    <w:rsid w:val="00204725"/>
    <w:rsid w:val="002379E7"/>
    <w:rsid w:val="00245CD8"/>
    <w:rsid w:val="00293DB3"/>
    <w:rsid w:val="00295CB2"/>
    <w:rsid w:val="002A0B20"/>
    <w:rsid w:val="002B7525"/>
    <w:rsid w:val="002C6B60"/>
    <w:rsid w:val="002E1AFA"/>
    <w:rsid w:val="003049B6"/>
    <w:rsid w:val="00305164"/>
    <w:rsid w:val="003248D7"/>
    <w:rsid w:val="00341D93"/>
    <w:rsid w:val="003433BD"/>
    <w:rsid w:val="0035382F"/>
    <w:rsid w:val="003607B5"/>
    <w:rsid w:val="0037203A"/>
    <w:rsid w:val="00382777"/>
    <w:rsid w:val="003D20B2"/>
    <w:rsid w:val="003F6AF2"/>
    <w:rsid w:val="003F7044"/>
    <w:rsid w:val="00402E30"/>
    <w:rsid w:val="0040556C"/>
    <w:rsid w:val="0043582F"/>
    <w:rsid w:val="00435CDF"/>
    <w:rsid w:val="0047481A"/>
    <w:rsid w:val="004805BC"/>
    <w:rsid w:val="004922F5"/>
    <w:rsid w:val="004C51F9"/>
    <w:rsid w:val="004F5A4B"/>
    <w:rsid w:val="0050088B"/>
    <w:rsid w:val="005274B7"/>
    <w:rsid w:val="0053026A"/>
    <w:rsid w:val="00532A1E"/>
    <w:rsid w:val="00544B58"/>
    <w:rsid w:val="005632A9"/>
    <w:rsid w:val="00575E95"/>
    <w:rsid w:val="005823F5"/>
    <w:rsid w:val="00590BF8"/>
    <w:rsid w:val="00592557"/>
    <w:rsid w:val="00592D27"/>
    <w:rsid w:val="00592FC9"/>
    <w:rsid w:val="00596139"/>
    <w:rsid w:val="00597DEE"/>
    <w:rsid w:val="005A332A"/>
    <w:rsid w:val="005B0231"/>
    <w:rsid w:val="005B6C5C"/>
    <w:rsid w:val="005C2C47"/>
    <w:rsid w:val="005D21FA"/>
    <w:rsid w:val="005D5372"/>
    <w:rsid w:val="00614278"/>
    <w:rsid w:val="00615FA4"/>
    <w:rsid w:val="006359E4"/>
    <w:rsid w:val="006362F6"/>
    <w:rsid w:val="00653856"/>
    <w:rsid w:val="00655022"/>
    <w:rsid w:val="00677B14"/>
    <w:rsid w:val="00681EED"/>
    <w:rsid w:val="00696863"/>
    <w:rsid w:val="006A48AB"/>
    <w:rsid w:val="006A509A"/>
    <w:rsid w:val="006B305F"/>
    <w:rsid w:val="006B4A3E"/>
    <w:rsid w:val="006C1AF7"/>
    <w:rsid w:val="006C64CA"/>
    <w:rsid w:val="006D577A"/>
    <w:rsid w:val="006E37D7"/>
    <w:rsid w:val="006F1614"/>
    <w:rsid w:val="006F21F3"/>
    <w:rsid w:val="0071377E"/>
    <w:rsid w:val="00735102"/>
    <w:rsid w:val="007824D6"/>
    <w:rsid w:val="007A2A81"/>
    <w:rsid w:val="007A3A29"/>
    <w:rsid w:val="007A4F59"/>
    <w:rsid w:val="007B1352"/>
    <w:rsid w:val="007D2169"/>
    <w:rsid w:val="007F6DCB"/>
    <w:rsid w:val="007F704C"/>
    <w:rsid w:val="007F75A5"/>
    <w:rsid w:val="007F775A"/>
    <w:rsid w:val="008166D8"/>
    <w:rsid w:val="00832C65"/>
    <w:rsid w:val="008728A0"/>
    <w:rsid w:val="008871FB"/>
    <w:rsid w:val="008957BA"/>
    <w:rsid w:val="008A393B"/>
    <w:rsid w:val="008B675D"/>
    <w:rsid w:val="008C5CD5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56880"/>
    <w:rsid w:val="009604C0"/>
    <w:rsid w:val="00970180"/>
    <w:rsid w:val="00971E58"/>
    <w:rsid w:val="009777DF"/>
    <w:rsid w:val="0098033C"/>
    <w:rsid w:val="00981FFA"/>
    <w:rsid w:val="009B7E11"/>
    <w:rsid w:val="009D0B82"/>
    <w:rsid w:val="009D795C"/>
    <w:rsid w:val="00A16E33"/>
    <w:rsid w:val="00A31B23"/>
    <w:rsid w:val="00A82C7E"/>
    <w:rsid w:val="00A90396"/>
    <w:rsid w:val="00AB5184"/>
    <w:rsid w:val="00AC7E98"/>
    <w:rsid w:val="00AD4FBC"/>
    <w:rsid w:val="00B212C6"/>
    <w:rsid w:val="00B22367"/>
    <w:rsid w:val="00B63545"/>
    <w:rsid w:val="00B815BB"/>
    <w:rsid w:val="00B93030"/>
    <w:rsid w:val="00BA7353"/>
    <w:rsid w:val="00BB3F47"/>
    <w:rsid w:val="00BF24A2"/>
    <w:rsid w:val="00BF6B38"/>
    <w:rsid w:val="00C13B78"/>
    <w:rsid w:val="00C269CE"/>
    <w:rsid w:val="00C57088"/>
    <w:rsid w:val="00C62080"/>
    <w:rsid w:val="00C9158B"/>
    <w:rsid w:val="00CC0BB4"/>
    <w:rsid w:val="00CD680A"/>
    <w:rsid w:val="00D049B3"/>
    <w:rsid w:val="00D14A76"/>
    <w:rsid w:val="00D1554E"/>
    <w:rsid w:val="00D4183B"/>
    <w:rsid w:val="00D47E15"/>
    <w:rsid w:val="00D646C4"/>
    <w:rsid w:val="00DD633B"/>
    <w:rsid w:val="00DD7EEC"/>
    <w:rsid w:val="00E13BFB"/>
    <w:rsid w:val="00E15BD9"/>
    <w:rsid w:val="00E2120D"/>
    <w:rsid w:val="00E26099"/>
    <w:rsid w:val="00E30BF1"/>
    <w:rsid w:val="00E34B81"/>
    <w:rsid w:val="00E558CD"/>
    <w:rsid w:val="00E638F1"/>
    <w:rsid w:val="00E81776"/>
    <w:rsid w:val="00E95135"/>
    <w:rsid w:val="00EC0505"/>
    <w:rsid w:val="00ED36FC"/>
    <w:rsid w:val="00ED3D8A"/>
    <w:rsid w:val="00EE15B2"/>
    <w:rsid w:val="00EE7117"/>
    <w:rsid w:val="00F024E1"/>
    <w:rsid w:val="00F034A6"/>
    <w:rsid w:val="00F1304E"/>
    <w:rsid w:val="00F20778"/>
    <w:rsid w:val="00F37B00"/>
    <w:rsid w:val="00F37E98"/>
    <w:rsid w:val="00F54494"/>
    <w:rsid w:val="00F66911"/>
    <w:rsid w:val="00F771D1"/>
    <w:rsid w:val="00F810BF"/>
    <w:rsid w:val="00F855E0"/>
    <w:rsid w:val="00F867F1"/>
    <w:rsid w:val="00F95A8F"/>
    <w:rsid w:val="00FD1115"/>
    <w:rsid w:val="00FD7CAE"/>
    <w:rsid w:val="00FE1838"/>
    <w:rsid w:val="00FF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A4C7A03-BEEA-4CD3-BB08-2BBB6DAE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ad">
    <w:name w:val="Strong"/>
    <w:uiPriority w:val="22"/>
    <w:qFormat/>
    <w:rsid w:val="00D04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4</cp:revision>
  <cp:lastPrinted>2018-04-02T10:09:00Z</cp:lastPrinted>
  <dcterms:created xsi:type="dcterms:W3CDTF">2020-11-12T06:39:00Z</dcterms:created>
  <dcterms:modified xsi:type="dcterms:W3CDTF">2020-12-28T11:13:00Z</dcterms:modified>
</cp:coreProperties>
</file>