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177"/>
        <w:gridCol w:w="556"/>
        <w:gridCol w:w="1980"/>
        <w:gridCol w:w="1980"/>
        <w:gridCol w:w="1553"/>
        <w:gridCol w:w="1551"/>
      </w:tblGrid>
      <w:tr w:rsidR="00D646C4" w:rsidRPr="008F0C00" w:rsidTr="00E32F78"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E32F78" w:rsidRPr="008F0C00" w:rsidTr="00E32F78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32F78" w:rsidRPr="008F0C00" w:rsidRDefault="00E32F78" w:rsidP="00E32F78">
            <w:pPr>
              <w:rPr>
                <w:rFonts w:ascii="Calibri" w:hAnsi="Calibr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2F78" w:rsidRPr="008F0C00" w:rsidRDefault="00E32F78" w:rsidP="00E32F78">
            <w:pPr>
              <w:rPr>
                <w:rFonts w:ascii="Calibri" w:hAnsi="Calibri"/>
                <w:b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E32F78" w:rsidRPr="008F0C00" w:rsidRDefault="00E32F78" w:rsidP="00E32F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</w:tcPr>
          <w:p w:rsidR="00E32F78" w:rsidRPr="00443B5D" w:rsidRDefault="00E32F78" w:rsidP="00E32F7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en-US"/>
              </w:rPr>
              <w:t>LAMD</w:t>
            </w:r>
            <w:r>
              <w:rPr>
                <w:rFonts w:ascii="Verdana" w:hAnsi="Verdana" w:cs="Arial"/>
              </w:rPr>
              <w:t>Ε</w:t>
            </w:r>
            <w:r>
              <w:rPr>
                <w:rFonts w:ascii="Verdana" w:hAnsi="Verdana" w:cs="Arial"/>
                <w:lang w:val="en-US"/>
              </w:rPr>
              <w:t>X 2.5 WG</w:t>
            </w:r>
          </w:p>
          <w:p w:rsidR="00E32F78" w:rsidRPr="00AE7360" w:rsidRDefault="00E32F78" w:rsidP="00E32F78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</w:tcPr>
          <w:p w:rsidR="00E32F78" w:rsidRPr="00E32F78" w:rsidRDefault="00E32F78" w:rsidP="00E32F7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Lambda </w:t>
            </w:r>
            <w:proofErr w:type="spellStart"/>
            <w:r>
              <w:rPr>
                <w:rFonts w:ascii="Calibri" w:hAnsi="Calibri"/>
                <w:lang w:val="en-US"/>
              </w:rPr>
              <w:t>cyhalothrin</w:t>
            </w:r>
            <w:proofErr w:type="spellEnd"/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auto"/>
          </w:tcPr>
          <w:p w:rsidR="00E32F78" w:rsidRPr="006B39F3" w:rsidRDefault="00E32F78" w:rsidP="00E32F7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14330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E32F78" w:rsidRPr="00135641" w:rsidRDefault="00135641" w:rsidP="00135641">
            <w:pPr>
              <w:ind w:left="36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Application id 6572</w:t>
            </w:r>
          </w:p>
        </w:tc>
      </w:tr>
      <w:tr w:rsidR="00E32F78" w:rsidRPr="008F0C00" w:rsidTr="00E32F78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32F78" w:rsidRPr="008F0C00" w:rsidRDefault="00E32F78" w:rsidP="00E32F78">
            <w:pPr>
              <w:rPr>
                <w:rFonts w:ascii="Calibri" w:hAnsi="Calibr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78" w:rsidRPr="008F0C00" w:rsidRDefault="00E32F78" w:rsidP="00E32F78">
            <w:pPr>
              <w:rPr>
                <w:rFonts w:ascii="Calibri" w:hAnsi="Calibri"/>
                <w:b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E32F78" w:rsidRPr="008F0C00" w:rsidRDefault="00E32F78" w:rsidP="00E32F78">
            <w:pPr>
              <w:rPr>
                <w:rFonts w:ascii="Calibri" w:hAnsi="Calibri"/>
              </w:rPr>
            </w:pP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</w:tcPr>
          <w:p w:rsidR="00E32F78" w:rsidRPr="008F0C00" w:rsidRDefault="00E32F78" w:rsidP="00E32F78">
            <w:pPr>
              <w:rPr>
                <w:rFonts w:ascii="Calibri" w:hAnsi="Calibri"/>
              </w:rPr>
            </w:pP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</w:tcPr>
          <w:p w:rsidR="00E32F78" w:rsidRPr="008F0C00" w:rsidRDefault="00E32F78" w:rsidP="00E32F78">
            <w:pPr>
              <w:rPr>
                <w:rFonts w:ascii="Calibri" w:hAnsi="Calibri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auto"/>
          </w:tcPr>
          <w:p w:rsidR="00E32F78" w:rsidRPr="008F0C00" w:rsidRDefault="00E32F78" w:rsidP="00E32F78">
            <w:pPr>
              <w:rPr>
                <w:rFonts w:ascii="Calibri" w:hAnsi="Calibri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E32F78" w:rsidRPr="008F0C00" w:rsidRDefault="00E32F78" w:rsidP="00E32F78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17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15352"/>
      </w:tblGrid>
      <w:tr w:rsidR="00E32F78" w:rsidRPr="008F0C00" w:rsidTr="00B272C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F78" w:rsidRPr="008F0C00" w:rsidRDefault="00E32F78" w:rsidP="002F0FB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78" w:rsidRPr="008F0C00" w:rsidRDefault="00E32F78" w:rsidP="002F0FB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15352" w:type="dxa"/>
            <w:tcBorders>
              <w:left w:val="single" w:sz="4" w:space="0" w:color="auto"/>
              <w:right w:val="single" w:sz="4" w:space="0" w:color="auto"/>
            </w:tcBorders>
          </w:tcPr>
          <w:p w:rsidR="00E32F78" w:rsidRPr="00E32F78" w:rsidRDefault="00E32F78" w:rsidP="002F0FB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Πορτοκαλιά 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8E3B3F">
              <w:rPr>
                <w:rFonts w:ascii="Calibri" w:hAnsi="Calibri"/>
                <w:lang w:val="en-US"/>
              </w:rPr>
              <w:t>(CIDSI)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E32F78" w:rsidRDefault="00E32F78" w:rsidP="006B39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Πράσινη βρωμούσα (</w:t>
            </w:r>
            <w:proofErr w:type="spellStart"/>
            <w:r>
              <w:rPr>
                <w:rFonts w:ascii="Calibri" w:hAnsi="Calibri"/>
                <w:lang w:val="en-US"/>
              </w:rPr>
              <w:t>Nezara</w:t>
            </w:r>
            <w:proofErr w:type="spellEnd"/>
            <w:r w:rsidRPr="00E32F78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viridula</w:t>
            </w:r>
            <w:proofErr w:type="spellEnd"/>
            <w:r w:rsidRPr="00E32F78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NEZVI</w:t>
            </w:r>
            <w:r w:rsidRPr="00E32F78"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782457" w:rsidRPr="0067118F" w:rsidRDefault="00E32F78" w:rsidP="00131DA2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</w:t>
            </w:r>
            <w:r w:rsidR="004F0267">
              <w:rPr>
                <w:rFonts w:ascii="Calibri" w:hAnsi="Calibri"/>
                <w:i/>
                <w:lang w:val="en-US"/>
              </w:rPr>
              <w:t>0</w:t>
            </w:r>
            <w:r w:rsidR="00DC0AEB">
              <w:rPr>
                <w:rFonts w:ascii="Calibri" w:hAnsi="Calibri"/>
                <w:i/>
                <w:lang w:val="en-US"/>
              </w:rPr>
              <w:t>/0</w:t>
            </w:r>
            <w:r w:rsidR="00DE00EF">
              <w:rPr>
                <w:rFonts w:ascii="Calibri" w:hAnsi="Calibri"/>
                <w:i/>
                <w:lang w:val="en-US"/>
              </w:rPr>
              <w:t>3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67118F">
              <w:rPr>
                <w:rFonts w:ascii="Calibri" w:hAnsi="Calibri"/>
                <w:i/>
                <w:lang w:val="en-US"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782457" w:rsidRPr="0067118F" w:rsidRDefault="00E32F78" w:rsidP="00131DA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</w:t>
            </w:r>
            <w:r w:rsidR="004F0267">
              <w:rPr>
                <w:rFonts w:ascii="Calibri" w:hAnsi="Calibri"/>
                <w:i/>
                <w:lang w:val="en-US"/>
              </w:rPr>
              <w:t>0</w:t>
            </w:r>
            <w:r w:rsidR="00DC0AEB">
              <w:rPr>
                <w:rFonts w:ascii="Calibri" w:hAnsi="Calibri"/>
                <w:i/>
                <w:lang w:val="en-US"/>
              </w:rPr>
              <w:t>/0</w:t>
            </w:r>
            <w:r w:rsidR="00DE00EF">
              <w:rPr>
                <w:rFonts w:ascii="Calibri" w:hAnsi="Calibri"/>
                <w:i/>
                <w:lang w:val="en-US"/>
              </w:rPr>
              <w:t>7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67118F">
              <w:rPr>
                <w:rFonts w:ascii="Calibri" w:hAnsi="Calibri"/>
                <w:i/>
                <w:lang w:val="en-US"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1B7D70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1B7D70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686F0A" w:rsidRPr="008F0C00" w:rsidRDefault="00686F0A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E32F78" w:rsidRPr="00E32F78" w:rsidRDefault="00E32F78" w:rsidP="00E32F78">
            <w:pPr>
              <w:rPr>
                <w:rFonts w:asciiTheme="minorHAnsi" w:hAnsiTheme="minorHAnsi" w:cstheme="minorHAnsi"/>
              </w:rPr>
            </w:pPr>
            <w:r w:rsidRPr="00E32F78">
              <w:rPr>
                <w:rFonts w:asciiTheme="minorHAnsi" w:hAnsiTheme="minorHAnsi" w:cstheme="minorHAnsi"/>
                <w:lang w:val="en-US"/>
              </w:rPr>
              <w:t>H</w:t>
            </w:r>
            <w:r w:rsidRPr="00E32F78">
              <w:rPr>
                <w:rFonts w:asciiTheme="minorHAnsi" w:hAnsiTheme="minorHAnsi" w:cstheme="minorHAnsi"/>
              </w:rPr>
              <w:t xml:space="preserve"> προσβολή από Βρωμούσα αποτελεί τα τελευταία χρόνια ένα σοβαρό και αυξανόμενο πρόβλημα για την καλλιέργεια. </w:t>
            </w:r>
          </w:p>
          <w:p w:rsidR="00E32F78" w:rsidRPr="00E32F78" w:rsidRDefault="00E32F78" w:rsidP="00E32F78">
            <w:pPr>
              <w:rPr>
                <w:rFonts w:asciiTheme="minorHAnsi" w:hAnsiTheme="minorHAnsi" w:cstheme="minorHAnsi"/>
              </w:rPr>
            </w:pPr>
            <w:r w:rsidRPr="00E32F78">
              <w:rPr>
                <w:rFonts w:asciiTheme="minorHAnsi" w:hAnsiTheme="minorHAnsi" w:cstheme="minorHAnsi"/>
              </w:rPr>
              <w:t>Δεν υπάρχει εγκεκριμένο εντομοκτόνο.</w:t>
            </w:r>
          </w:p>
          <w:p w:rsidR="00E32F78" w:rsidRPr="00E32F78" w:rsidRDefault="00E32F78" w:rsidP="00E32F78">
            <w:pPr>
              <w:rPr>
                <w:rFonts w:asciiTheme="minorHAnsi" w:hAnsiTheme="minorHAnsi" w:cstheme="minorHAnsi"/>
              </w:rPr>
            </w:pPr>
            <w:r w:rsidRPr="00E32F78">
              <w:rPr>
                <w:rFonts w:asciiTheme="minorHAnsi" w:hAnsiTheme="minorHAnsi" w:cstheme="minorHAnsi"/>
              </w:rPr>
              <w:t xml:space="preserve">Το εντομοκτόνο </w:t>
            </w:r>
            <w:proofErr w:type="spellStart"/>
            <w:r w:rsidRPr="00E32F78">
              <w:rPr>
                <w:rFonts w:asciiTheme="minorHAnsi" w:hAnsiTheme="minorHAnsi" w:cstheme="minorHAnsi"/>
                <w:lang w:val="en-US"/>
              </w:rPr>
              <w:t>Lamdex</w:t>
            </w:r>
            <w:proofErr w:type="spellEnd"/>
            <w:r w:rsidRPr="00E32F78">
              <w:rPr>
                <w:rFonts w:asciiTheme="minorHAnsi" w:hAnsiTheme="minorHAnsi" w:cstheme="minorHAnsi"/>
              </w:rPr>
              <w:t xml:space="preserve"> 2,5 </w:t>
            </w:r>
            <w:r w:rsidRPr="00E32F78">
              <w:rPr>
                <w:rFonts w:asciiTheme="minorHAnsi" w:hAnsiTheme="minorHAnsi" w:cstheme="minorHAnsi"/>
                <w:lang w:val="en-US"/>
              </w:rPr>
              <w:t>WG</w:t>
            </w:r>
            <w:r w:rsidRPr="00E32F78">
              <w:rPr>
                <w:rFonts w:asciiTheme="minorHAnsi" w:hAnsiTheme="minorHAnsi" w:cstheme="minorHAnsi"/>
              </w:rPr>
              <w:t xml:space="preserve"> με δραστική ουσία </w:t>
            </w:r>
            <w:r w:rsidRPr="00E32F78">
              <w:rPr>
                <w:rFonts w:asciiTheme="minorHAnsi" w:hAnsiTheme="minorHAnsi" w:cstheme="minorHAnsi"/>
                <w:lang w:val="en-US"/>
              </w:rPr>
              <w:t>lambda</w:t>
            </w:r>
            <w:r w:rsidRPr="00E32F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2F78">
              <w:rPr>
                <w:rFonts w:asciiTheme="minorHAnsi" w:hAnsiTheme="minorHAnsi" w:cstheme="minorHAnsi"/>
                <w:lang w:val="en-US"/>
              </w:rPr>
              <w:t>cyhalothrin</w:t>
            </w:r>
            <w:proofErr w:type="spellEnd"/>
            <w:r w:rsidRPr="00E32F78">
              <w:rPr>
                <w:rFonts w:asciiTheme="minorHAnsi" w:hAnsiTheme="minorHAnsi" w:cstheme="minorHAnsi"/>
              </w:rPr>
              <w:t xml:space="preserve"> 2,5% είναι μια δοκιμασμένη και γνωστή για την αποτελεσματικότητά της </w:t>
            </w:r>
            <w:proofErr w:type="spellStart"/>
            <w:r w:rsidRPr="00E32F78">
              <w:rPr>
                <w:rFonts w:asciiTheme="minorHAnsi" w:hAnsiTheme="minorHAnsi" w:cstheme="minorHAnsi"/>
              </w:rPr>
              <w:t>πυρεθρίνη</w:t>
            </w:r>
            <w:r w:rsidR="00E613FE">
              <w:rPr>
                <w:rFonts w:asciiTheme="minorHAnsi" w:hAnsiTheme="minorHAnsi" w:cstheme="minorHAnsi"/>
              </w:rPr>
              <w:t>ς</w:t>
            </w:r>
            <w:proofErr w:type="spellEnd"/>
            <w:r w:rsidRPr="00E32F78">
              <w:rPr>
                <w:rFonts w:asciiTheme="minorHAnsi" w:hAnsiTheme="minorHAnsi" w:cstheme="minorHAnsi"/>
              </w:rPr>
              <w:t xml:space="preserve"> που έχει έγκριση και χρησιμοποιείται σε άλλες καλλιέργειες. Στην πορτοκαλιά διαθέτει έγκριση σε άλλες χώρες για την </w:t>
            </w:r>
            <w:r w:rsidR="00E613FE" w:rsidRPr="00E32F78">
              <w:rPr>
                <w:rFonts w:asciiTheme="minorHAnsi" w:hAnsiTheme="minorHAnsi" w:cstheme="minorHAnsi"/>
              </w:rPr>
              <w:t>αντιμετώπιση</w:t>
            </w:r>
            <w:r w:rsidRPr="00E32F78">
              <w:rPr>
                <w:rFonts w:asciiTheme="minorHAnsi" w:hAnsiTheme="minorHAnsi" w:cstheme="minorHAnsi"/>
              </w:rPr>
              <w:t xml:space="preserve"> της </w:t>
            </w:r>
            <w:r w:rsidR="00E613FE" w:rsidRPr="00E32F78">
              <w:rPr>
                <w:rFonts w:asciiTheme="minorHAnsi" w:hAnsiTheme="minorHAnsi" w:cstheme="minorHAnsi"/>
              </w:rPr>
              <w:t>βρομούσας</w:t>
            </w:r>
            <w:r w:rsidRPr="00E32F78">
              <w:rPr>
                <w:rFonts w:asciiTheme="minorHAnsi" w:hAnsiTheme="minorHAnsi" w:cstheme="minorHAnsi"/>
              </w:rPr>
              <w:t>.</w:t>
            </w:r>
          </w:p>
          <w:p w:rsidR="001B7D70" w:rsidRPr="00E0632F" w:rsidRDefault="001B7D70" w:rsidP="001B7D70">
            <w:pPr>
              <w:rPr>
                <w:rFonts w:asciiTheme="minorHAnsi" w:hAnsiTheme="minorHAnsi" w:cstheme="minorHAnsi"/>
              </w:rPr>
            </w:pPr>
          </w:p>
          <w:p w:rsidR="001B7D70" w:rsidRPr="00686F0A" w:rsidRDefault="001B7D70" w:rsidP="00E32F78">
            <w:pPr>
              <w:rPr>
                <w:rFonts w:ascii="Calibri" w:hAnsi="Calibri" w:cs="Calibri"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782457" w:rsidRPr="008F0C00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1C2C67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2C67" w:rsidRPr="008F0C00" w:rsidRDefault="001C2C67" w:rsidP="001C2C6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2C67" w:rsidRPr="008F0C00" w:rsidRDefault="001C2C67" w:rsidP="001C2C6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1C2C67" w:rsidRPr="008F0C00" w:rsidRDefault="001C2C67" w:rsidP="001C2C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1C2C67" w:rsidRPr="00782457" w:rsidRDefault="001C2C67" w:rsidP="001C2C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Αιτωλοακαρνανίας</w:t>
            </w:r>
          </w:p>
        </w:tc>
      </w:tr>
      <w:tr w:rsidR="001C2C67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2C67" w:rsidRPr="008F0C00" w:rsidRDefault="001C2C67" w:rsidP="001C2C6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2C67" w:rsidRPr="008F0C00" w:rsidRDefault="001C2C67" w:rsidP="001C2C6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1C2C67" w:rsidRPr="008F0C00" w:rsidRDefault="001C2C67" w:rsidP="001C2C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1C2C67" w:rsidRPr="00782457" w:rsidRDefault="001C2C67" w:rsidP="001C2C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Λακωνίας</w:t>
            </w:r>
          </w:p>
        </w:tc>
      </w:tr>
      <w:tr w:rsidR="001C2C67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2C67" w:rsidRPr="008F0C00" w:rsidRDefault="001C2C67" w:rsidP="001C2C6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2C67" w:rsidRPr="008F0C00" w:rsidRDefault="001C2C67" w:rsidP="001C2C6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1C2C67" w:rsidRDefault="001C2C67" w:rsidP="001C2C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1C2C67" w:rsidRDefault="001C2C67" w:rsidP="001C2C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Ηλείας</w:t>
            </w:r>
          </w:p>
        </w:tc>
      </w:tr>
      <w:tr w:rsidR="008E3B3F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3B3F" w:rsidRPr="008F0C00" w:rsidRDefault="008E3B3F" w:rsidP="008E3B3F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3B3F" w:rsidRPr="008F0C00" w:rsidRDefault="008E3B3F" w:rsidP="008E3B3F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E3B3F" w:rsidRDefault="008E3B3F" w:rsidP="008E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E3B3F" w:rsidRDefault="008E3B3F" w:rsidP="008E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Κορινθίας</w:t>
            </w:r>
          </w:p>
        </w:tc>
      </w:tr>
      <w:tr w:rsidR="008E3B3F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3B3F" w:rsidRPr="008F0C00" w:rsidRDefault="008E3B3F" w:rsidP="008E3B3F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3B3F" w:rsidRPr="008F0C00" w:rsidRDefault="008E3B3F" w:rsidP="008E3B3F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E3B3F" w:rsidRDefault="008E3B3F" w:rsidP="008E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E3B3F" w:rsidRDefault="008E3B3F" w:rsidP="008E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Αργολίδας</w:t>
            </w:r>
          </w:p>
        </w:tc>
      </w:tr>
      <w:tr w:rsidR="005A571A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571A" w:rsidRPr="008F0C00" w:rsidRDefault="005A571A" w:rsidP="008E3B3F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571A" w:rsidRPr="008F0C00" w:rsidRDefault="005A571A" w:rsidP="008E3B3F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5A571A" w:rsidRDefault="005A571A" w:rsidP="008E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5A571A" w:rsidRDefault="005A571A" w:rsidP="008E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Άρτας</w:t>
            </w:r>
          </w:p>
        </w:tc>
      </w:tr>
      <w:tr w:rsidR="008E3B3F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3B3F" w:rsidRPr="008F0C00" w:rsidRDefault="008E3B3F" w:rsidP="008E3B3F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3B3F" w:rsidRPr="008F0C00" w:rsidRDefault="008E3B3F" w:rsidP="008E3B3F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E3B3F" w:rsidRDefault="005A571A" w:rsidP="008E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E3B3F" w:rsidRDefault="008E3B3F" w:rsidP="008E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Αρκαδίας</w:t>
            </w:r>
          </w:p>
        </w:tc>
      </w:tr>
      <w:tr w:rsidR="008E3B3F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3B3F" w:rsidRPr="008F0C00" w:rsidRDefault="008E3B3F" w:rsidP="008E3B3F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3B3F" w:rsidRPr="008F0C00" w:rsidRDefault="008E3B3F" w:rsidP="008E3B3F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E3B3F" w:rsidRDefault="005A571A" w:rsidP="008E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E3B3F" w:rsidRDefault="008E3B3F" w:rsidP="008E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Πρέβεζας</w:t>
            </w: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EB2DA9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</w:tbl>
    <w:p w:rsidR="00782457" w:rsidRDefault="0078245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sectPr w:rsidR="00782457" w:rsidSect="00D646C4">
      <w:headerReference w:type="default" r:id="rId10"/>
      <w:headerReference w:type="first" r:id="rId11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B3" w:rsidRDefault="00A643B3">
      <w:r>
        <w:separator/>
      </w:r>
    </w:p>
  </w:endnote>
  <w:endnote w:type="continuationSeparator" w:id="0">
    <w:p w:rsidR="00A643B3" w:rsidRDefault="00A6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B3" w:rsidRDefault="00A643B3">
      <w:r>
        <w:separator/>
      </w:r>
    </w:p>
  </w:footnote>
  <w:footnote w:type="continuationSeparator" w:id="0">
    <w:p w:rsidR="00A643B3" w:rsidRDefault="00A64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3F8"/>
    <w:rsid w:val="000474F9"/>
    <w:rsid w:val="000503B7"/>
    <w:rsid w:val="00051FC7"/>
    <w:rsid w:val="00055EC3"/>
    <w:rsid w:val="000B27C7"/>
    <w:rsid w:val="000B49C6"/>
    <w:rsid w:val="000B6980"/>
    <w:rsid w:val="000D3E6A"/>
    <w:rsid w:val="00100296"/>
    <w:rsid w:val="00130612"/>
    <w:rsid w:val="00131DA2"/>
    <w:rsid w:val="001323EC"/>
    <w:rsid w:val="00135641"/>
    <w:rsid w:val="00150A9F"/>
    <w:rsid w:val="00174B99"/>
    <w:rsid w:val="001A396C"/>
    <w:rsid w:val="001B7D70"/>
    <w:rsid w:val="001C2C67"/>
    <w:rsid w:val="001D2F3E"/>
    <w:rsid w:val="001D3CA0"/>
    <w:rsid w:val="001F0E82"/>
    <w:rsid w:val="001F1B01"/>
    <w:rsid w:val="001F2238"/>
    <w:rsid w:val="001F33BB"/>
    <w:rsid w:val="002425C1"/>
    <w:rsid w:val="00245CD8"/>
    <w:rsid w:val="00261A25"/>
    <w:rsid w:val="00295CB2"/>
    <w:rsid w:val="002C6B60"/>
    <w:rsid w:val="002E1AFA"/>
    <w:rsid w:val="002F0FBA"/>
    <w:rsid w:val="00305164"/>
    <w:rsid w:val="003248D7"/>
    <w:rsid w:val="0033461B"/>
    <w:rsid w:val="003433BD"/>
    <w:rsid w:val="0037203A"/>
    <w:rsid w:val="003C26EC"/>
    <w:rsid w:val="003D183A"/>
    <w:rsid w:val="003D20B2"/>
    <w:rsid w:val="003E3F5B"/>
    <w:rsid w:val="003F6AF2"/>
    <w:rsid w:val="003F7044"/>
    <w:rsid w:val="00402E30"/>
    <w:rsid w:val="00435CDF"/>
    <w:rsid w:val="0047481A"/>
    <w:rsid w:val="004805BC"/>
    <w:rsid w:val="004A466A"/>
    <w:rsid w:val="004B2D99"/>
    <w:rsid w:val="004C51F9"/>
    <w:rsid w:val="004F0267"/>
    <w:rsid w:val="00526B1A"/>
    <w:rsid w:val="005274B7"/>
    <w:rsid w:val="0053026A"/>
    <w:rsid w:val="005632A9"/>
    <w:rsid w:val="005823F5"/>
    <w:rsid w:val="00592557"/>
    <w:rsid w:val="00592FC9"/>
    <w:rsid w:val="00596139"/>
    <w:rsid w:val="005A0D46"/>
    <w:rsid w:val="005A332A"/>
    <w:rsid w:val="005A571A"/>
    <w:rsid w:val="005B0231"/>
    <w:rsid w:val="005B6CA7"/>
    <w:rsid w:val="005C2C47"/>
    <w:rsid w:val="005D5372"/>
    <w:rsid w:val="00614278"/>
    <w:rsid w:val="00621648"/>
    <w:rsid w:val="00624FD5"/>
    <w:rsid w:val="006359E4"/>
    <w:rsid w:val="0067118F"/>
    <w:rsid w:val="00686F0A"/>
    <w:rsid w:val="006A48AB"/>
    <w:rsid w:val="006B39F3"/>
    <w:rsid w:val="006B4A3E"/>
    <w:rsid w:val="006C1AF7"/>
    <w:rsid w:val="006D577A"/>
    <w:rsid w:val="006E37D7"/>
    <w:rsid w:val="006F1614"/>
    <w:rsid w:val="006F21F3"/>
    <w:rsid w:val="0071377E"/>
    <w:rsid w:val="00735102"/>
    <w:rsid w:val="00782457"/>
    <w:rsid w:val="007824D6"/>
    <w:rsid w:val="007C0DBC"/>
    <w:rsid w:val="007F264B"/>
    <w:rsid w:val="007F6DCB"/>
    <w:rsid w:val="007F775A"/>
    <w:rsid w:val="008166D8"/>
    <w:rsid w:val="00862BCC"/>
    <w:rsid w:val="008706E2"/>
    <w:rsid w:val="008871FB"/>
    <w:rsid w:val="008957BA"/>
    <w:rsid w:val="008A393B"/>
    <w:rsid w:val="008B675D"/>
    <w:rsid w:val="008C60F6"/>
    <w:rsid w:val="008E3B3F"/>
    <w:rsid w:val="008E4158"/>
    <w:rsid w:val="008F02DA"/>
    <w:rsid w:val="008F0C00"/>
    <w:rsid w:val="00902772"/>
    <w:rsid w:val="00902F6F"/>
    <w:rsid w:val="0090368F"/>
    <w:rsid w:val="00904C71"/>
    <w:rsid w:val="00910E3A"/>
    <w:rsid w:val="009134B1"/>
    <w:rsid w:val="00922B4F"/>
    <w:rsid w:val="00936620"/>
    <w:rsid w:val="009604C0"/>
    <w:rsid w:val="00971E58"/>
    <w:rsid w:val="009777DF"/>
    <w:rsid w:val="00981FFA"/>
    <w:rsid w:val="009D0B82"/>
    <w:rsid w:val="009D795C"/>
    <w:rsid w:val="009F2CDA"/>
    <w:rsid w:val="00A02E05"/>
    <w:rsid w:val="00A16E33"/>
    <w:rsid w:val="00A40853"/>
    <w:rsid w:val="00A505FF"/>
    <w:rsid w:val="00A643B3"/>
    <w:rsid w:val="00A678F1"/>
    <w:rsid w:val="00AB5184"/>
    <w:rsid w:val="00AC7E98"/>
    <w:rsid w:val="00AD4FBC"/>
    <w:rsid w:val="00B212C6"/>
    <w:rsid w:val="00B22367"/>
    <w:rsid w:val="00B93030"/>
    <w:rsid w:val="00BA7353"/>
    <w:rsid w:val="00BB3F47"/>
    <w:rsid w:val="00BD2174"/>
    <w:rsid w:val="00BF1940"/>
    <w:rsid w:val="00BF6B38"/>
    <w:rsid w:val="00C13B78"/>
    <w:rsid w:val="00C34CAC"/>
    <w:rsid w:val="00C9158B"/>
    <w:rsid w:val="00CC3933"/>
    <w:rsid w:val="00CD2FDB"/>
    <w:rsid w:val="00CD680A"/>
    <w:rsid w:val="00D14A76"/>
    <w:rsid w:val="00D17986"/>
    <w:rsid w:val="00D22709"/>
    <w:rsid w:val="00D4183B"/>
    <w:rsid w:val="00D646C4"/>
    <w:rsid w:val="00D76D96"/>
    <w:rsid w:val="00DA516F"/>
    <w:rsid w:val="00DC0AEB"/>
    <w:rsid w:val="00DD633B"/>
    <w:rsid w:val="00DD7EEC"/>
    <w:rsid w:val="00DE00EF"/>
    <w:rsid w:val="00E0632F"/>
    <w:rsid w:val="00E121EF"/>
    <w:rsid w:val="00E13BFB"/>
    <w:rsid w:val="00E15BD9"/>
    <w:rsid w:val="00E32F78"/>
    <w:rsid w:val="00E34B81"/>
    <w:rsid w:val="00E5071D"/>
    <w:rsid w:val="00E57A4E"/>
    <w:rsid w:val="00E613FE"/>
    <w:rsid w:val="00E74469"/>
    <w:rsid w:val="00E81776"/>
    <w:rsid w:val="00E85995"/>
    <w:rsid w:val="00E95135"/>
    <w:rsid w:val="00EB2DA9"/>
    <w:rsid w:val="00EC0505"/>
    <w:rsid w:val="00EC7840"/>
    <w:rsid w:val="00ED2F17"/>
    <w:rsid w:val="00ED36FC"/>
    <w:rsid w:val="00ED3D8A"/>
    <w:rsid w:val="00EE15B2"/>
    <w:rsid w:val="00EF2683"/>
    <w:rsid w:val="00EF6175"/>
    <w:rsid w:val="00EF6B14"/>
    <w:rsid w:val="00F024E1"/>
    <w:rsid w:val="00F034A6"/>
    <w:rsid w:val="00F04340"/>
    <w:rsid w:val="00F20778"/>
    <w:rsid w:val="00F771D1"/>
    <w:rsid w:val="00F855E0"/>
    <w:rsid w:val="00F867F1"/>
    <w:rsid w:val="00F95A8F"/>
    <w:rsid w:val="00FD477A"/>
    <w:rsid w:val="00FD635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7C0DBC"/>
    <w:rPr>
      <w:color w:val="0563C1"/>
      <w:u w:val="single"/>
    </w:rPr>
  </w:style>
  <w:style w:type="character" w:styleId="ad">
    <w:name w:val="Emphasis"/>
    <w:qFormat/>
    <w:rsid w:val="00BD2174"/>
    <w:rPr>
      <w:i/>
      <w:iCs/>
    </w:rPr>
  </w:style>
  <w:style w:type="paragraph" w:customStyle="1" w:styleId="Default">
    <w:name w:val="Default"/>
    <w:rsid w:val="00E32F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57A6B0DEEC4EB8533CA68D8182D6" ma:contentTypeVersion="12" ma:contentTypeDescription="Create a new document." ma:contentTypeScope="" ma:versionID="f684f06bface0cb4f57179f5780f662c">
  <xsd:schema xmlns:xsd="http://www.w3.org/2001/XMLSchema" xmlns:xs="http://www.w3.org/2001/XMLSchema" xmlns:p="http://schemas.microsoft.com/office/2006/metadata/properties" xmlns:ns2="829d656b-95b9-490c-b47b-aa02a93d8607" xmlns:ns3="71046d13-538e-45c3-9b1e-7c706f635ed9" targetNamespace="http://schemas.microsoft.com/office/2006/metadata/properties" ma:root="true" ma:fieldsID="72553c84c2105b1da5fbd2f52c02edff" ns2:_="" ns3:_="">
    <xsd:import namespace="829d656b-95b9-490c-b47b-aa02a93d8607"/>
    <xsd:import namespace="71046d13-538e-45c3-9b1e-7c706f635e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656b-95b9-490c-b47b-aa02a93d8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392d5b-0eaa-4b3e-b99b-65a1e0f92fc0}" ma:internalName="TaxCatchAll" ma:showField="CatchAllData" ma:web="829d656b-95b9-490c-b47b-aa02a93d8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6d13-538e-45c3-9b1e-7c706f635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ef60ca-3225-4fcf-9684-03346a2fa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46d13-538e-45c3-9b1e-7c706f635ed9">
      <Terms xmlns="http://schemas.microsoft.com/office/infopath/2007/PartnerControls"/>
    </lcf76f155ced4ddcb4097134ff3c332f>
    <TaxCatchAll xmlns="829d656b-95b9-490c-b47b-aa02a93d86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726B3-E6FD-4B09-80C4-0621BF340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656b-95b9-490c-b47b-aa02a93d8607"/>
    <ds:schemaRef ds:uri="71046d13-538e-45c3-9b1e-7c706f63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3B4E6-73AD-482F-82FD-C455FA2CF9F0}">
  <ds:schemaRefs>
    <ds:schemaRef ds:uri="http://schemas.microsoft.com/office/2006/metadata/properties"/>
    <ds:schemaRef ds:uri="http://schemas.microsoft.com/office/infopath/2007/PartnerControls"/>
    <ds:schemaRef ds:uri="71046d13-538e-45c3-9b1e-7c706f635ed9"/>
    <ds:schemaRef ds:uri="829d656b-95b9-490c-b47b-aa02a93d8607"/>
  </ds:schemaRefs>
</ds:datastoreItem>
</file>

<file path=customXml/itemProps3.xml><?xml version="1.0" encoding="utf-8"?>
<ds:datastoreItem xmlns:ds="http://schemas.openxmlformats.org/officeDocument/2006/customXml" ds:itemID="{D625E01B-11F2-49CC-9432-D2558449D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2469</CharactersWithSpaces>
  <SharedDoc>false</SharedDoc>
  <HLinks>
    <vt:vector size="6" baseType="variant"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4</cp:revision>
  <cp:lastPrinted>2020-01-24T09:07:00Z</cp:lastPrinted>
  <dcterms:created xsi:type="dcterms:W3CDTF">2022-12-20T06:58:00Z</dcterms:created>
  <dcterms:modified xsi:type="dcterms:W3CDTF">2022-12-20T07:05:00Z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18d79-e582-4265-9918-6da4e53c27a6_Enabled">
    <vt:lpwstr>true</vt:lpwstr>
  </property>
  <property fmtid="{D5CDD505-2E9C-101B-9397-08002B2CF9AE}" pid="3" name="MSIP_Label_e6518d79-e582-4265-9918-6da4e53c27a6_SetDate">
    <vt:lpwstr>2021-12-17T12:30:57Z</vt:lpwstr>
  </property>
  <property fmtid="{D5CDD505-2E9C-101B-9397-08002B2CF9AE}" pid="4" name="MSIP_Label_e6518d79-e582-4265-9918-6da4e53c27a6_Method">
    <vt:lpwstr>Standard</vt:lpwstr>
  </property>
  <property fmtid="{D5CDD505-2E9C-101B-9397-08002B2CF9AE}" pid="5" name="MSIP_Label_e6518d79-e582-4265-9918-6da4e53c27a6_Name">
    <vt:lpwstr>Alfagro All Employees</vt:lpwstr>
  </property>
  <property fmtid="{D5CDD505-2E9C-101B-9397-08002B2CF9AE}" pid="6" name="MSIP_Label_e6518d79-e582-4265-9918-6da4e53c27a6_SiteId">
    <vt:lpwstr>bd8f87a0-d05d-46c4-a975-e326112a909a</vt:lpwstr>
  </property>
  <property fmtid="{D5CDD505-2E9C-101B-9397-08002B2CF9AE}" pid="7" name="MSIP_Label_e6518d79-e582-4265-9918-6da4e53c27a6_ActionId">
    <vt:lpwstr>ce441593-cd49-447c-961b-b2390937e37e</vt:lpwstr>
  </property>
  <property fmtid="{D5CDD505-2E9C-101B-9397-08002B2CF9AE}" pid="8" name="MSIP_Label_e6518d79-e582-4265-9918-6da4e53c27a6_ContentBits">
    <vt:lpwstr>0</vt:lpwstr>
  </property>
  <property fmtid="{D5CDD505-2E9C-101B-9397-08002B2CF9AE}" pid="9" name="ContentTypeId">
    <vt:lpwstr>0x010100435557A6B0DEEC4EB8533CA68D8182D6</vt:lpwstr>
  </property>
</Properties>
</file>