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82457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82457" w:rsidRPr="00AE7360" w:rsidRDefault="004905C2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MIRACULA</w:t>
            </w:r>
            <w:r w:rsidR="006B39F3">
              <w:rPr>
                <w:rFonts w:ascii="Calibri" w:hAnsi="Calibri"/>
                <w:lang w:val="en-US"/>
              </w:rPr>
              <w:t>N 50 SC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82457" w:rsidRPr="00E84431" w:rsidRDefault="004905C2" w:rsidP="006B39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Thidiaz</w:t>
            </w:r>
            <w:r w:rsidR="006B39F3">
              <w:rPr>
                <w:rFonts w:ascii="Calibri" w:hAnsi="Calibri"/>
                <w:b/>
                <w:bCs/>
                <w:lang w:val="en-US"/>
              </w:rPr>
              <w:t>uron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6B39F3" w:rsidRPr="006B39F3" w:rsidRDefault="006B39F3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782457" w:rsidRPr="006E23FB" w:rsidRDefault="006E23FB" w:rsidP="006E23FB">
            <w:pPr>
              <w:ind w:left="32" w:right="-107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  <w:r w:rsidRPr="006E23FB">
              <w:rPr>
                <w:rFonts w:ascii="Calibri" w:hAnsi="Calibri"/>
                <w:lang w:val="en-US"/>
              </w:rPr>
              <w:t>pplication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6E23FB">
              <w:rPr>
                <w:rFonts w:ascii="Calibri" w:hAnsi="Calibri"/>
                <w:lang w:val="en-US"/>
              </w:rPr>
              <w:t>id=6175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782457" w:rsidRPr="008F0C00" w:rsidTr="0078245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  <w:right w:val="single" w:sz="4" w:space="0" w:color="auto"/>
            </w:tcBorders>
          </w:tcPr>
          <w:p w:rsidR="00782457" w:rsidRPr="00E40334" w:rsidRDefault="004905C2" w:rsidP="006B39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  <w:r w:rsidR="006B39F3">
              <w:rPr>
                <w:rFonts w:ascii="Calibri" w:hAnsi="Calibri"/>
              </w:rPr>
              <w:t xml:space="preserve"> </w:t>
            </w:r>
            <w:r w:rsidR="006B39F3" w:rsidRPr="006B39F3"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lang w:val="en-US"/>
              </w:rPr>
              <w:t>GOSHI</w:t>
            </w:r>
            <w:r w:rsidR="006B39F3" w:rsidRPr="006B39F3">
              <w:rPr>
                <w:rFonts w:ascii="Calibri" w:hAnsi="Calibri"/>
              </w:rPr>
              <w:t>)</w:t>
            </w:r>
            <w:r w:rsidR="0078245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για παραγωγή ίνας – Εφαρμογή </w:t>
            </w:r>
            <w:r w:rsidR="005E1CB4">
              <w:rPr>
                <w:rFonts w:ascii="Calibri" w:hAnsi="Calibri"/>
              </w:rPr>
              <w:t>όταν</w:t>
            </w:r>
            <w:r w:rsidR="0019110A">
              <w:rPr>
                <w:rFonts w:ascii="Calibri" w:hAnsi="Calibri"/>
              </w:rPr>
              <w:t xml:space="preserve"> το </w:t>
            </w:r>
            <w:r w:rsidR="00F865F5">
              <w:rPr>
                <w:rFonts w:ascii="Calibri" w:hAnsi="Calibri"/>
              </w:rPr>
              <w:t>2</w:t>
            </w:r>
            <w:r w:rsidR="0019110A">
              <w:rPr>
                <w:rFonts w:ascii="Calibri" w:hAnsi="Calibri"/>
              </w:rPr>
              <w:t>0</w:t>
            </w:r>
            <w:r w:rsidR="00852027" w:rsidRPr="00852027">
              <w:rPr>
                <w:rFonts w:ascii="Calibri" w:hAnsi="Calibri"/>
              </w:rPr>
              <w:t>-40</w:t>
            </w:r>
            <w:r w:rsidR="0019110A">
              <w:rPr>
                <w:rFonts w:ascii="Calibri" w:hAnsi="Calibri"/>
              </w:rPr>
              <w:t>% των καρυδιών είναι ανοιχτά</w:t>
            </w:r>
            <w:r w:rsidR="00782457">
              <w:rPr>
                <w:rFonts w:ascii="Calibri" w:hAnsi="Calibri"/>
              </w:rPr>
              <w:t xml:space="preserve"> </w:t>
            </w:r>
            <w:r w:rsidR="00E40334" w:rsidRPr="00E40334">
              <w:rPr>
                <w:rFonts w:ascii="Calibri" w:hAnsi="Calibri"/>
              </w:rPr>
              <w:t>(</w:t>
            </w:r>
            <w:r w:rsidR="00E40334">
              <w:rPr>
                <w:rFonts w:ascii="Calibri" w:hAnsi="Calibri"/>
                <w:lang w:val="en-US"/>
              </w:rPr>
              <w:t>BBCH</w:t>
            </w:r>
            <w:r w:rsidR="00E40334" w:rsidRPr="00E40334">
              <w:rPr>
                <w:rFonts w:ascii="Calibri" w:hAnsi="Calibri"/>
              </w:rPr>
              <w:t xml:space="preserve"> </w:t>
            </w:r>
            <w:r w:rsidR="008F5A19" w:rsidRPr="008F5A19">
              <w:rPr>
                <w:rFonts w:ascii="Calibri" w:hAnsi="Calibri"/>
              </w:rPr>
              <w:t>81-83</w:t>
            </w:r>
            <w:r w:rsidR="00E40334" w:rsidRPr="00E40334">
              <w:rPr>
                <w:rFonts w:ascii="Calibri" w:hAnsi="Calibri"/>
              </w:rPr>
              <w:t>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3461B" w:rsidRDefault="001F2238" w:rsidP="006B39F3">
            <w:pPr>
              <w:rPr>
                <w:rFonts w:ascii="Calibri" w:hAnsi="Calibri"/>
              </w:rPr>
            </w:pPr>
            <w:r w:rsidRPr="00BD2174">
              <w:rPr>
                <w:rFonts w:ascii="Calibri" w:hAnsi="Calibri"/>
              </w:rPr>
              <w:t xml:space="preserve"> </w:t>
            </w:r>
            <w:r w:rsidR="0019110A">
              <w:rPr>
                <w:rFonts w:ascii="Calibri" w:hAnsi="Calibri"/>
              </w:rPr>
              <w:t>Ρυθμιστής ανάπτυξης -αποφυλλωτικό-πρώιμος σ</w:t>
            </w:r>
            <w:r w:rsidR="008F5A19">
              <w:rPr>
                <w:rFonts w:ascii="Calibri" w:hAnsi="Calibri"/>
              </w:rPr>
              <w:t>χ</w:t>
            </w:r>
            <w:r w:rsidR="0019110A">
              <w:rPr>
                <w:rFonts w:ascii="Calibri" w:hAnsi="Calibri"/>
              </w:rPr>
              <w:t xml:space="preserve">ηματισμός αφοριστικού </w:t>
            </w:r>
            <w:r w:rsidR="005E1CB4">
              <w:rPr>
                <w:rFonts w:ascii="Calibri" w:hAnsi="Calibri"/>
              </w:rPr>
              <w:t>ιστού</w:t>
            </w:r>
            <w:r w:rsidR="0019110A">
              <w:rPr>
                <w:rFonts w:ascii="Calibri" w:hAnsi="Calibri"/>
              </w:rPr>
              <w:t xml:space="preserve"> - τα φύλλα πέφτουν πράσινα</w:t>
            </w:r>
            <w:r w:rsidR="008F5A19">
              <w:rPr>
                <w:rFonts w:ascii="Calibri" w:hAnsi="Calibri"/>
              </w:rPr>
              <w:t>-παρεμπόδιση αναβλάστησης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782457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782457" w:rsidRPr="00EF6B14" w:rsidRDefault="00FC2C85" w:rsidP="00131DA2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lang w:val="en-US"/>
              </w:rPr>
              <w:t>1</w:t>
            </w:r>
            <w:r w:rsidR="000F4AB2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  <w:lang w:val="en-US"/>
              </w:rPr>
              <w:t>/08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 w:rsidR="00EF6B14">
              <w:rPr>
                <w:rFonts w:ascii="Calibri" w:hAnsi="Calibri"/>
                <w:i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782457" w:rsidRPr="00EF6B14" w:rsidRDefault="002F41A8" w:rsidP="00131D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3</w:t>
            </w:r>
            <w:r w:rsidR="004905C2">
              <w:rPr>
                <w:rFonts w:ascii="Calibri" w:hAnsi="Calibri"/>
                <w:i/>
                <w:lang w:val="en-US"/>
              </w:rPr>
              <w:t>0</w:t>
            </w:r>
            <w:r w:rsidR="00DC0AEB">
              <w:rPr>
                <w:rFonts w:ascii="Calibri" w:hAnsi="Calibri"/>
                <w:i/>
                <w:lang w:val="en-US"/>
              </w:rPr>
              <w:t>/</w:t>
            </w:r>
            <w:r w:rsidR="004905C2">
              <w:rPr>
                <w:rFonts w:ascii="Calibri" w:hAnsi="Calibri"/>
                <w:i/>
                <w:lang w:val="en-US"/>
              </w:rPr>
              <w:t>11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 w:rsidR="00EF6B14">
              <w:rPr>
                <w:rFonts w:ascii="Calibri" w:hAnsi="Calibri"/>
                <w:i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686F0A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6F0A" w:rsidRPr="00D646C4" w:rsidRDefault="00686F0A" w:rsidP="00686F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686F0A" w:rsidRPr="008F0C00" w:rsidRDefault="00852027" w:rsidP="00686F0A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852027" w:rsidRPr="00F71990" w:rsidRDefault="00852027" w:rsidP="00686F0A">
            <w:pPr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</w:pPr>
            <w:r w:rsidRPr="00F71990">
              <w:rPr>
                <w:rFonts w:asciiTheme="minorHAnsi" w:hAnsiTheme="minorHAnsi" w:cstheme="minorHAnsi"/>
                <w:shd w:val="clear" w:color="auto" w:fill="FFFFFF"/>
              </w:rPr>
              <w:t>Η χρήση των αποφυλλωτικών συνιστάται απο τις Περιφερειακές Υπηρεσίες του ΥΠΑΑΤ να γίνεται συνήθως,  όταν </w:t>
            </w:r>
            <w:r w:rsidR="009B12E5">
              <w:rPr>
                <w:rFonts w:asciiTheme="minorHAnsi" w:hAnsiTheme="minorHAnsi" w:cstheme="minorHAnsi"/>
                <w:shd w:val="clear" w:color="auto" w:fill="FFFFFF"/>
              </w:rPr>
              <w:t>τουλάχιστον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το 50% των καρυδιών έχει ανοίξει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>. Τα εγκεκριμένα προϊόντα που έχουμε διαθέσιμα για  την αποφύλλωση στην Ελλάδα αυτή τη στιγμή,  είναι με δραστικές ουσίες τις</w:t>
            </w:r>
            <w:r w:rsidR="009237CA" w:rsidRPr="009237CA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carfentrazone-ethyl</w:t>
            </w:r>
            <w:r w:rsidR="009237CA" w:rsidRPr="009237CA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>και</w:t>
            </w:r>
            <w:r w:rsidR="009237CA" w:rsidRPr="009237CA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pyraflufen-ethyl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 xml:space="preserve"> και  ένα </w:t>
            </w:r>
            <w:r w:rsidR="00D3103F">
              <w:rPr>
                <w:rFonts w:asciiTheme="minorHAnsi" w:hAnsiTheme="minorHAnsi" w:cstheme="minorHAnsi"/>
                <w:shd w:val="clear" w:color="auto" w:fill="FFFFFF"/>
              </w:rPr>
              <w:t>ορμονικό-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>ωριμαντικό με τη δραστική ουσία</w:t>
            </w:r>
            <w:r w:rsidR="009237CA" w:rsidRPr="009237CA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ethephon.</w:t>
            </w:r>
            <w:r w:rsidR="00D3103F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</w:t>
            </w:r>
          </w:p>
          <w:p w:rsidR="00852027" w:rsidRPr="00D3103F" w:rsidRDefault="00E2231B" w:rsidP="00686F0A">
            <w:pPr>
              <w:rPr>
                <w:rFonts w:asciiTheme="minorHAnsi" w:hAnsiTheme="minorHAnsi" w:cstheme="minorHAnsi"/>
              </w:rPr>
            </w:pPr>
            <w:r w:rsidRPr="00F71990">
              <w:rPr>
                <w:rFonts w:asciiTheme="minorHAnsi" w:hAnsiTheme="minorHAnsi" w:cstheme="minorHAnsi"/>
              </w:rPr>
              <w:t>Για το</w:t>
            </w:r>
            <w:r w:rsidR="008F5A19" w:rsidRPr="00F71990">
              <w:rPr>
                <w:rFonts w:asciiTheme="minorHAnsi" w:hAnsiTheme="minorHAnsi" w:cstheme="minorHAnsi"/>
              </w:rPr>
              <w:t xml:space="preserve"> </w:t>
            </w:r>
            <w:r w:rsidR="002F41A8" w:rsidRPr="00F71990">
              <w:rPr>
                <w:rFonts w:asciiTheme="minorHAnsi" w:hAnsiTheme="minorHAnsi" w:cstheme="minorHAnsi"/>
              </w:rPr>
              <w:t xml:space="preserve">Βλαστικό </w:t>
            </w:r>
            <w:r w:rsidR="008F5A19" w:rsidRPr="00F71990">
              <w:rPr>
                <w:rFonts w:asciiTheme="minorHAnsi" w:hAnsiTheme="minorHAnsi" w:cstheme="minorHAnsi"/>
              </w:rPr>
              <w:t xml:space="preserve">Στάδιο εφαρμογής </w:t>
            </w:r>
            <w:r w:rsidR="00852027" w:rsidRPr="00F71990">
              <w:rPr>
                <w:rFonts w:asciiTheme="minorHAnsi" w:hAnsiTheme="minorHAnsi" w:cstheme="minorHAnsi"/>
              </w:rPr>
              <w:t>20-40%</w:t>
            </w:r>
            <w:r w:rsidR="008F5A19" w:rsidRPr="00F71990">
              <w:rPr>
                <w:rFonts w:asciiTheme="minorHAnsi" w:hAnsiTheme="minorHAnsi" w:cstheme="minorHAnsi"/>
              </w:rPr>
              <w:t xml:space="preserve"> των καρυδιών </w:t>
            </w:r>
            <w:r w:rsidRPr="00F71990">
              <w:rPr>
                <w:rFonts w:asciiTheme="minorHAnsi" w:hAnsiTheme="minorHAnsi" w:cstheme="minorHAnsi"/>
              </w:rPr>
              <w:t xml:space="preserve">να </w:t>
            </w:r>
            <w:r w:rsidR="008F5A19" w:rsidRPr="00F71990">
              <w:rPr>
                <w:rFonts w:asciiTheme="minorHAnsi" w:hAnsiTheme="minorHAnsi" w:cstheme="minorHAnsi"/>
              </w:rPr>
              <w:t>είναι ανοιχτά</w:t>
            </w:r>
            <w:r w:rsidRPr="00F71990">
              <w:rPr>
                <w:rFonts w:asciiTheme="minorHAnsi" w:hAnsiTheme="minorHAnsi" w:cstheme="minorHAnsi"/>
              </w:rPr>
              <w:t xml:space="preserve"> </w:t>
            </w:r>
            <w:r w:rsidR="009B12E5">
              <w:rPr>
                <w:rFonts w:asciiTheme="minorHAnsi" w:hAnsiTheme="minorHAnsi" w:cstheme="minorHAnsi"/>
              </w:rPr>
              <w:t xml:space="preserve">που υπάρχει ανάγκη επέμβασης διότι δεν </w:t>
            </w:r>
            <w:r w:rsidR="005E1CB4">
              <w:rPr>
                <w:rFonts w:asciiTheme="minorHAnsi" w:hAnsiTheme="minorHAnsi" w:cstheme="minorHAnsi"/>
              </w:rPr>
              <w:t>ανοίγουν</w:t>
            </w:r>
            <w:r w:rsidR="009B12E5">
              <w:rPr>
                <w:rFonts w:asciiTheme="minorHAnsi" w:hAnsiTheme="minorHAnsi" w:cstheme="minorHAnsi"/>
              </w:rPr>
              <w:t xml:space="preserve"> τα </w:t>
            </w:r>
            <w:r w:rsidR="005E1CB4">
              <w:rPr>
                <w:rFonts w:asciiTheme="minorHAnsi" w:hAnsiTheme="minorHAnsi" w:cstheme="minorHAnsi"/>
              </w:rPr>
              <w:t>καρύδια</w:t>
            </w:r>
            <w:r w:rsidR="009B12E5">
              <w:rPr>
                <w:rFonts w:asciiTheme="minorHAnsi" w:hAnsiTheme="minorHAnsi" w:cstheme="minorHAnsi"/>
              </w:rPr>
              <w:t xml:space="preserve"> </w:t>
            </w:r>
            <w:r w:rsidR="005E1CB4">
              <w:rPr>
                <w:rFonts w:asciiTheme="minorHAnsi" w:hAnsiTheme="minorHAnsi" w:cstheme="minorHAnsi"/>
              </w:rPr>
              <w:t>επειδή</w:t>
            </w:r>
            <w:r w:rsidR="009B12E5">
              <w:rPr>
                <w:rFonts w:asciiTheme="minorHAnsi" w:hAnsiTheme="minorHAnsi" w:cstheme="minorHAnsi"/>
              </w:rPr>
              <w:t xml:space="preserve"> υπάρχει πολύ </w:t>
            </w:r>
            <w:r w:rsidR="005E1CB4">
              <w:rPr>
                <w:rFonts w:asciiTheme="minorHAnsi" w:hAnsiTheme="minorHAnsi" w:cstheme="minorHAnsi"/>
              </w:rPr>
              <w:t>φύλλωμα</w:t>
            </w:r>
            <w:r w:rsidR="009B12E5">
              <w:rPr>
                <w:rFonts w:asciiTheme="minorHAnsi" w:hAnsiTheme="minorHAnsi" w:cstheme="minorHAnsi"/>
              </w:rPr>
              <w:t xml:space="preserve"> η σε </w:t>
            </w:r>
            <w:r w:rsidR="005E1CB4">
              <w:rPr>
                <w:rFonts w:asciiTheme="minorHAnsi" w:hAnsiTheme="minorHAnsi" w:cstheme="minorHAnsi"/>
              </w:rPr>
              <w:t>όψιμες</w:t>
            </w:r>
            <w:r w:rsidR="009B12E5">
              <w:rPr>
                <w:rFonts w:asciiTheme="minorHAnsi" w:hAnsiTheme="minorHAnsi" w:cstheme="minorHAnsi"/>
              </w:rPr>
              <w:t xml:space="preserve"> </w:t>
            </w:r>
            <w:r w:rsidR="005E1CB4">
              <w:rPr>
                <w:rFonts w:asciiTheme="minorHAnsi" w:hAnsiTheme="minorHAnsi" w:cstheme="minorHAnsi"/>
              </w:rPr>
              <w:t>χρονιές</w:t>
            </w:r>
            <w:r w:rsidR="009B12E5">
              <w:rPr>
                <w:rFonts w:asciiTheme="minorHAnsi" w:hAnsiTheme="minorHAnsi" w:cstheme="minorHAnsi"/>
              </w:rPr>
              <w:t xml:space="preserve"> η περιοχές, </w:t>
            </w:r>
            <w:r w:rsidRPr="00F71990">
              <w:rPr>
                <w:rFonts w:asciiTheme="minorHAnsi" w:hAnsiTheme="minorHAnsi" w:cstheme="minorHAnsi"/>
              </w:rPr>
              <w:t xml:space="preserve">δεν υπάρχει κανένα </w:t>
            </w:r>
            <w:r w:rsidR="009B12E5">
              <w:rPr>
                <w:rFonts w:asciiTheme="minorHAnsi" w:hAnsiTheme="minorHAnsi" w:cstheme="minorHAnsi"/>
              </w:rPr>
              <w:t>κατάλληλο</w:t>
            </w:r>
            <w:r w:rsidRPr="00F71990">
              <w:rPr>
                <w:rFonts w:asciiTheme="minorHAnsi" w:hAnsiTheme="minorHAnsi" w:cstheme="minorHAnsi"/>
              </w:rPr>
              <w:t xml:space="preserve"> αποφυλλωτικό. </w:t>
            </w:r>
            <w:r w:rsidR="00852027" w:rsidRPr="00F71990">
              <w:rPr>
                <w:rFonts w:asciiTheme="minorHAnsi" w:hAnsiTheme="minorHAnsi" w:cstheme="minorHAnsi"/>
              </w:rPr>
              <w:t xml:space="preserve"> </w:t>
            </w:r>
            <w:r w:rsidR="00D3103F">
              <w:rPr>
                <w:rFonts w:asciiTheme="minorHAnsi" w:hAnsiTheme="minorHAnsi" w:cstheme="minorHAnsi"/>
              </w:rPr>
              <w:t xml:space="preserve">Το </w:t>
            </w:r>
            <w:r w:rsidR="00D3103F">
              <w:rPr>
                <w:rFonts w:asciiTheme="minorHAnsi" w:hAnsiTheme="minorHAnsi" w:cstheme="minorHAnsi"/>
                <w:lang w:val="en-US"/>
              </w:rPr>
              <w:t>ethephon</w:t>
            </w:r>
            <w:r w:rsidR="00D3103F" w:rsidRPr="00D3103F">
              <w:rPr>
                <w:rFonts w:asciiTheme="minorHAnsi" w:hAnsiTheme="minorHAnsi" w:cstheme="minorHAnsi"/>
              </w:rPr>
              <w:t xml:space="preserve"> </w:t>
            </w:r>
            <w:r w:rsidR="00D3103F">
              <w:rPr>
                <w:rFonts w:asciiTheme="minorHAnsi" w:hAnsiTheme="minorHAnsi" w:cstheme="minorHAnsi"/>
              </w:rPr>
              <w:t xml:space="preserve">λογω του </w:t>
            </w:r>
            <w:r w:rsidR="005E1CB4">
              <w:rPr>
                <w:rFonts w:asciiTheme="minorHAnsi" w:hAnsiTheme="minorHAnsi" w:cstheme="minorHAnsi"/>
              </w:rPr>
              <w:t>ότι</w:t>
            </w:r>
            <w:r w:rsidR="00D3103F">
              <w:rPr>
                <w:rFonts w:asciiTheme="minorHAnsi" w:hAnsiTheme="minorHAnsi" w:cstheme="minorHAnsi"/>
              </w:rPr>
              <w:t xml:space="preserve"> δρα στην </w:t>
            </w:r>
            <w:r w:rsidR="005E1CB4">
              <w:rPr>
                <w:rFonts w:asciiTheme="minorHAnsi" w:hAnsiTheme="minorHAnsi" w:cstheme="minorHAnsi"/>
              </w:rPr>
              <w:t>απελευθέρωση</w:t>
            </w:r>
            <w:r w:rsidR="00D3103F">
              <w:rPr>
                <w:rFonts w:asciiTheme="minorHAnsi" w:hAnsiTheme="minorHAnsi" w:cstheme="minorHAnsi"/>
              </w:rPr>
              <w:t xml:space="preserve"> </w:t>
            </w:r>
            <w:r w:rsidR="005E1CB4">
              <w:rPr>
                <w:rFonts w:asciiTheme="minorHAnsi" w:hAnsiTheme="minorHAnsi" w:cstheme="minorHAnsi"/>
              </w:rPr>
              <w:t>αιθυλενίου</w:t>
            </w:r>
            <w:r w:rsidR="00D3103F">
              <w:rPr>
                <w:rFonts w:asciiTheme="minorHAnsi" w:hAnsiTheme="minorHAnsi" w:cstheme="minorHAnsi"/>
              </w:rPr>
              <w:t xml:space="preserve"> </w:t>
            </w:r>
            <w:r w:rsidR="005E1CB4">
              <w:rPr>
                <w:rFonts w:asciiTheme="minorHAnsi" w:hAnsiTheme="minorHAnsi" w:cstheme="minorHAnsi"/>
              </w:rPr>
              <w:t>συντελεί</w:t>
            </w:r>
            <w:r w:rsidR="00D3103F">
              <w:rPr>
                <w:rFonts w:asciiTheme="minorHAnsi" w:hAnsiTheme="minorHAnsi" w:cstheme="minorHAnsi"/>
              </w:rPr>
              <w:t xml:space="preserve"> </w:t>
            </w:r>
            <w:r w:rsidR="005E1CB4">
              <w:rPr>
                <w:rFonts w:asciiTheme="minorHAnsi" w:hAnsiTheme="minorHAnsi" w:cstheme="minorHAnsi"/>
              </w:rPr>
              <w:t>κυρίως</w:t>
            </w:r>
            <w:r w:rsidR="00D3103F">
              <w:rPr>
                <w:rFonts w:asciiTheme="minorHAnsi" w:hAnsiTheme="minorHAnsi" w:cstheme="minorHAnsi"/>
              </w:rPr>
              <w:t xml:space="preserve"> στην </w:t>
            </w:r>
            <w:r w:rsidR="005E1CB4">
              <w:rPr>
                <w:rFonts w:asciiTheme="minorHAnsi" w:hAnsiTheme="minorHAnsi" w:cstheme="minorHAnsi"/>
              </w:rPr>
              <w:t>επιτάχυνση</w:t>
            </w:r>
            <w:r w:rsidR="00D3103F">
              <w:rPr>
                <w:rFonts w:asciiTheme="minorHAnsi" w:hAnsiTheme="minorHAnsi" w:cstheme="minorHAnsi"/>
              </w:rPr>
              <w:t xml:space="preserve"> της </w:t>
            </w:r>
            <w:r w:rsidR="005E1CB4">
              <w:rPr>
                <w:rFonts w:asciiTheme="minorHAnsi" w:hAnsiTheme="minorHAnsi" w:cstheme="minorHAnsi"/>
              </w:rPr>
              <w:t>ωρίμανσης</w:t>
            </w:r>
            <w:r w:rsidR="00D3103F">
              <w:rPr>
                <w:rFonts w:asciiTheme="minorHAnsi" w:hAnsiTheme="minorHAnsi" w:cstheme="minorHAnsi"/>
              </w:rPr>
              <w:t xml:space="preserve"> των </w:t>
            </w:r>
            <w:r w:rsidR="005E1CB4">
              <w:rPr>
                <w:rFonts w:asciiTheme="minorHAnsi" w:hAnsiTheme="minorHAnsi" w:cstheme="minorHAnsi"/>
              </w:rPr>
              <w:t>καψών</w:t>
            </w:r>
            <w:r w:rsidR="00D3103F">
              <w:rPr>
                <w:rFonts w:asciiTheme="minorHAnsi" w:hAnsiTheme="minorHAnsi" w:cstheme="minorHAnsi"/>
              </w:rPr>
              <w:t xml:space="preserve"> και </w:t>
            </w:r>
            <w:r w:rsidR="005E1CB4">
              <w:rPr>
                <w:rFonts w:asciiTheme="minorHAnsi" w:hAnsiTheme="minorHAnsi" w:cstheme="minorHAnsi"/>
              </w:rPr>
              <w:t>δευτερευόντως</w:t>
            </w:r>
            <w:r w:rsidR="00D3103F">
              <w:rPr>
                <w:rFonts w:asciiTheme="minorHAnsi" w:hAnsiTheme="minorHAnsi" w:cstheme="minorHAnsi"/>
              </w:rPr>
              <w:t xml:space="preserve"> σε αποφυλλωση.</w:t>
            </w:r>
          </w:p>
          <w:p w:rsidR="008F5A19" w:rsidRPr="00F71990" w:rsidRDefault="00852027" w:rsidP="00686F0A">
            <w:pPr>
              <w:rPr>
                <w:rFonts w:asciiTheme="minorHAnsi" w:hAnsiTheme="minorHAnsi" w:cstheme="minorHAnsi"/>
              </w:rPr>
            </w:pPr>
            <w:r w:rsidRPr="00F71990">
              <w:rPr>
                <w:rFonts w:asciiTheme="minorHAnsi" w:hAnsiTheme="minorHAnsi" w:cstheme="minorHAnsi"/>
              </w:rPr>
              <w:t xml:space="preserve">Τα 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  <w:lang w:val="en-US"/>
              </w:rPr>
              <w:t>carfentrazone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>και</w:t>
            </w:r>
            <w:r w:rsidRPr="00F71990">
              <w:rPr>
                <w:rFonts w:asciiTheme="minorHAnsi" w:hAnsiTheme="minorHAnsi" w:cstheme="minorHAnsi"/>
                <w:shd w:val="clear" w:color="auto" w:fill="FFFFFF"/>
                <w:lang w:val="en-US"/>
              </w:rPr>
              <w:t> 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  <w:lang w:val="en-US"/>
              </w:rPr>
              <w:t>pyraflufen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 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</w:rPr>
              <w:t xml:space="preserve">ανήκουν στην ομάδα </w:t>
            </w:r>
            <w:r w:rsidRPr="00F71990">
              <w:rPr>
                <w:rFonts w:asciiTheme="minorHAnsi" w:hAnsiTheme="minorHAnsi" w:cstheme="minorHAnsi"/>
              </w:rPr>
              <w:t>Protoporphyrogen - oxidase, PPG – O ή PP – O) και προκαλούν αποφ</w:t>
            </w:r>
            <w:r w:rsidR="00F71990" w:rsidRPr="00F71990">
              <w:rPr>
                <w:rFonts w:asciiTheme="minorHAnsi" w:hAnsiTheme="minorHAnsi" w:cstheme="minorHAnsi"/>
              </w:rPr>
              <w:t xml:space="preserve">ύλλωση ξεραίνοντας το φύλλο, ενω το </w:t>
            </w:r>
            <w:r w:rsidR="002F41A8" w:rsidRPr="00F71990">
              <w:rPr>
                <w:rFonts w:asciiTheme="minorHAnsi" w:hAnsiTheme="minorHAnsi" w:cstheme="minorHAnsi"/>
              </w:rPr>
              <w:t xml:space="preserve"> </w:t>
            </w:r>
            <w:r w:rsidR="002F41A8" w:rsidRPr="00F71990">
              <w:rPr>
                <w:rFonts w:asciiTheme="minorHAnsi" w:hAnsiTheme="minorHAnsi" w:cstheme="minorHAnsi"/>
                <w:lang w:val="en-US"/>
              </w:rPr>
              <w:t>thidiazuron</w:t>
            </w:r>
            <w:r w:rsidR="002F41A8" w:rsidRPr="00F71990">
              <w:rPr>
                <w:rFonts w:asciiTheme="minorHAnsi" w:hAnsiTheme="minorHAnsi" w:cstheme="minorHAnsi"/>
              </w:rPr>
              <w:t xml:space="preserve"> </w:t>
            </w:r>
            <w:r w:rsidR="005E1CB4" w:rsidRPr="00F71990">
              <w:rPr>
                <w:rFonts w:asciiTheme="minorHAnsi" w:hAnsiTheme="minorHAnsi" w:cstheme="minorHAnsi"/>
              </w:rPr>
              <w:t>ανήκει</w:t>
            </w:r>
            <w:r w:rsidR="00E2231B" w:rsidRPr="00F71990">
              <w:rPr>
                <w:rFonts w:asciiTheme="minorHAnsi" w:hAnsiTheme="minorHAnsi" w:cstheme="minorHAnsi"/>
              </w:rPr>
              <w:t xml:space="preserve"> σε διαφορετική ομάδα </w:t>
            </w:r>
            <w:r w:rsidR="002F41A8" w:rsidRPr="00F71990">
              <w:rPr>
                <w:rFonts w:asciiTheme="minorHAnsi" w:hAnsiTheme="minorHAnsi" w:cstheme="minorHAnsi"/>
              </w:rPr>
              <w:t>(</w:t>
            </w:r>
            <w:r w:rsidR="002F41A8" w:rsidRPr="00F71990">
              <w:rPr>
                <w:rFonts w:asciiTheme="minorHAnsi" w:hAnsiTheme="minorHAnsi" w:cstheme="minorHAnsi"/>
                <w:lang w:val="en-US"/>
              </w:rPr>
              <w:t>phenylurea</w:t>
            </w:r>
            <w:r w:rsidR="002F41A8" w:rsidRPr="00F71990">
              <w:rPr>
                <w:rFonts w:asciiTheme="minorHAnsi" w:hAnsiTheme="minorHAnsi" w:cstheme="minorHAnsi"/>
              </w:rPr>
              <w:t xml:space="preserve">) </w:t>
            </w:r>
            <w:r w:rsidR="00F71990" w:rsidRPr="00F71990">
              <w:rPr>
                <w:rFonts w:asciiTheme="minorHAnsi" w:hAnsiTheme="minorHAnsi" w:cstheme="minorHAnsi"/>
              </w:rPr>
              <w:t xml:space="preserve">και </w:t>
            </w:r>
            <w:r w:rsidR="005E1CB4" w:rsidRPr="00F71990">
              <w:rPr>
                <w:rFonts w:asciiTheme="minorHAnsi" w:hAnsiTheme="minorHAnsi" w:cstheme="minorHAnsi"/>
              </w:rPr>
              <w:t>έχει</w:t>
            </w:r>
            <w:r w:rsidR="002F41A8" w:rsidRPr="00F71990">
              <w:rPr>
                <w:rFonts w:asciiTheme="minorHAnsi" w:hAnsiTheme="minorHAnsi" w:cstheme="minorHAnsi"/>
              </w:rPr>
              <w:t xml:space="preserve"> διαφορετικό τρόπο δράσης που έχει ως αποτέλεσμα να δημιουργείται πρώιμος αφοριστικός ιστός και τα φύλλα να πέφτουν πράσινα και οχι ξερά. Λόγω του διαφορετικού τρόπου δράσης του </w:t>
            </w:r>
            <w:r w:rsidR="005E1CB4" w:rsidRPr="00F71990">
              <w:rPr>
                <w:rFonts w:asciiTheme="minorHAnsi" w:hAnsiTheme="minorHAnsi" w:cstheme="minorHAnsi"/>
              </w:rPr>
              <w:t>αναστέλλεται</w:t>
            </w:r>
            <w:r w:rsidR="002F41A8" w:rsidRPr="00F71990">
              <w:rPr>
                <w:rFonts w:asciiTheme="minorHAnsi" w:hAnsiTheme="minorHAnsi" w:cstheme="minorHAnsi"/>
              </w:rPr>
              <w:t xml:space="preserve"> η αναβλάστηση</w:t>
            </w:r>
            <w:r w:rsidR="009B12E5">
              <w:rPr>
                <w:rFonts w:asciiTheme="minorHAnsi" w:hAnsiTheme="minorHAnsi" w:cstheme="minorHAnsi"/>
              </w:rPr>
              <w:t xml:space="preserve">. </w:t>
            </w:r>
            <w:r w:rsidR="002F41A8" w:rsidRPr="00F71990">
              <w:rPr>
                <w:rFonts w:asciiTheme="minorHAnsi" w:hAnsiTheme="minorHAnsi" w:cstheme="minorHAnsi"/>
              </w:rPr>
              <w:t xml:space="preserve">Η αναβλάστηση δεν </w:t>
            </w:r>
            <w:r w:rsidR="005E1CB4" w:rsidRPr="00F71990">
              <w:rPr>
                <w:rFonts w:asciiTheme="minorHAnsi" w:hAnsiTheme="minorHAnsi" w:cstheme="minorHAnsi"/>
              </w:rPr>
              <w:t>αναστέλλεται</w:t>
            </w:r>
            <w:r w:rsidR="002F41A8" w:rsidRPr="00F71990">
              <w:rPr>
                <w:rFonts w:asciiTheme="minorHAnsi" w:hAnsiTheme="minorHAnsi" w:cstheme="minorHAnsi"/>
              </w:rPr>
              <w:t xml:space="preserve"> απο τα εγκεκριμένα σκευάσματα</w:t>
            </w:r>
            <w:r w:rsidR="00F71990">
              <w:rPr>
                <w:rFonts w:asciiTheme="minorHAnsi" w:hAnsiTheme="minorHAnsi" w:cstheme="minorHAnsi"/>
              </w:rPr>
              <w:t>.</w:t>
            </w:r>
          </w:p>
          <w:p w:rsidR="00E2231B" w:rsidRPr="00F71990" w:rsidRDefault="002F41A8" w:rsidP="00E2231B">
            <w:pPr>
              <w:rPr>
                <w:rFonts w:asciiTheme="minorHAnsi" w:hAnsiTheme="minorHAnsi" w:cstheme="minorHAnsi"/>
              </w:rPr>
            </w:pPr>
            <w:r w:rsidRPr="00F71990">
              <w:rPr>
                <w:rFonts w:asciiTheme="minorHAnsi" w:hAnsiTheme="minorHAnsi" w:cstheme="minorHAnsi"/>
              </w:rPr>
              <w:t xml:space="preserve">Μεγάλο πλεονέκτημα </w:t>
            </w:r>
            <w:r w:rsidR="009B12E5">
              <w:rPr>
                <w:rFonts w:asciiTheme="minorHAnsi" w:hAnsiTheme="minorHAnsi" w:cstheme="minorHAnsi"/>
              </w:rPr>
              <w:t xml:space="preserve">τηε εφαρμογής </w:t>
            </w:r>
            <w:r w:rsidR="009B12E5">
              <w:rPr>
                <w:rFonts w:asciiTheme="minorHAnsi" w:hAnsiTheme="minorHAnsi" w:cstheme="minorHAnsi"/>
                <w:lang w:val="en-US"/>
              </w:rPr>
              <w:t>thidiazuron</w:t>
            </w:r>
            <w:r w:rsidR="009B12E5" w:rsidRPr="009B12E5">
              <w:rPr>
                <w:rFonts w:asciiTheme="minorHAnsi" w:hAnsiTheme="minorHAnsi" w:cstheme="minorHAnsi"/>
              </w:rPr>
              <w:t xml:space="preserve"> </w:t>
            </w:r>
            <w:r w:rsidR="005E1CB4">
              <w:rPr>
                <w:rFonts w:asciiTheme="minorHAnsi" w:hAnsiTheme="minorHAnsi" w:cstheme="minorHAnsi"/>
              </w:rPr>
              <w:t>είναι</w:t>
            </w:r>
            <w:r w:rsidR="009B12E5">
              <w:rPr>
                <w:rFonts w:asciiTheme="minorHAnsi" w:hAnsiTheme="minorHAnsi" w:cstheme="minorHAnsi"/>
              </w:rPr>
              <w:t xml:space="preserve"> </w:t>
            </w:r>
            <w:r w:rsidRPr="00F71990">
              <w:rPr>
                <w:rFonts w:asciiTheme="minorHAnsi" w:hAnsiTheme="minorHAnsi" w:cstheme="minorHAnsi"/>
              </w:rPr>
              <w:t xml:space="preserve">η </w:t>
            </w:r>
            <w:r w:rsidR="00E2231B" w:rsidRPr="00F71990">
              <w:rPr>
                <w:rFonts w:asciiTheme="minorHAnsi" w:hAnsiTheme="minorHAnsi" w:cstheme="minorHAnsi"/>
              </w:rPr>
              <w:t>Πρωίμηση της παραγωγής</w:t>
            </w:r>
            <w:r w:rsidRPr="00F71990">
              <w:rPr>
                <w:rFonts w:asciiTheme="minorHAnsi" w:hAnsiTheme="minorHAnsi" w:cstheme="minorHAnsi"/>
              </w:rPr>
              <w:t xml:space="preserve"> </w:t>
            </w:r>
            <w:r w:rsidR="00F71990">
              <w:rPr>
                <w:rFonts w:asciiTheme="minorHAnsi" w:hAnsiTheme="minorHAnsi" w:cstheme="minorHAnsi"/>
              </w:rPr>
              <w:t xml:space="preserve">που είναι </w:t>
            </w:r>
            <w:r w:rsidR="005E1CB4">
              <w:rPr>
                <w:rFonts w:asciiTheme="minorHAnsi" w:hAnsiTheme="minorHAnsi" w:cstheme="minorHAnsi"/>
              </w:rPr>
              <w:t>σημαντικό</w:t>
            </w:r>
            <w:r w:rsidR="00F71990">
              <w:rPr>
                <w:rFonts w:asciiTheme="minorHAnsi" w:hAnsiTheme="minorHAnsi" w:cstheme="minorHAnsi"/>
              </w:rPr>
              <w:t xml:space="preserve"> για την </w:t>
            </w:r>
            <w:r w:rsidR="005E1CB4">
              <w:rPr>
                <w:rFonts w:asciiTheme="minorHAnsi" w:hAnsiTheme="minorHAnsi" w:cstheme="minorHAnsi"/>
              </w:rPr>
              <w:t>έγκαιρη</w:t>
            </w:r>
            <w:r w:rsidR="00F71990">
              <w:rPr>
                <w:rFonts w:asciiTheme="minorHAnsi" w:hAnsiTheme="minorHAnsi" w:cstheme="minorHAnsi"/>
              </w:rPr>
              <w:t xml:space="preserve"> </w:t>
            </w:r>
            <w:r w:rsidR="005E1CB4">
              <w:rPr>
                <w:rFonts w:asciiTheme="minorHAnsi" w:hAnsiTheme="minorHAnsi" w:cstheme="minorHAnsi"/>
              </w:rPr>
              <w:t>συγκομιδή</w:t>
            </w:r>
            <w:r w:rsidR="00F71990">
              <w:rPr>
                <w:rFonts w:asciiTheme="minorHAnsi" w:hAnsiTheme="minorHAnsi" w:cstheme="minorHAnsi"/>
              </w:rPr>
              <w:t xml:space="preserve"> του </w:t>
            </w:r>
            <w:r w:rsidR="005E1CB4">
              <w:rPr>
                <w:rFonts w:asciiTheme="minorHAnsi" w:hAnsiTheme="minorHAnsi" w:cstheme="minorHAnsi"/>
              </w:rPr>
              <w:t>βαμβακιού</w:t>
            </w:r>
            <w:r w:rsidR="00F71990">
              <w:rPr>
                <w:rFonts w:asciiTheme="minorHAnsi" w:hAnsiTheme="minorHAnsi" w:cstheme="minorHAnsi"/>
              </w:rPr>
              <w:t xml:space="preserve"> το φθινόπωρο </w:t>
            </w:r>
            <w:r w:rsidRPr="00F71990">
              <w:rPr>
                <w:rFonts w:asciiTheme="minorHAnsi" w:hAnsiTheme="minorHAnsi" w:cstheme="minorHAnsi"/>
              </w:rPr>
              <w:t>και η ανώτερης ποιότητας παραγωγή λόγω απουσίας ξερών φύλλων</w:t>
            </w:r>
            <w:r w:rsidR="0054335F">
              <w:rPr>
                <w:rFonts w:asciiTheme="minorHAnsi" w:hAnsiTheme="minorHAnsi" w:cstheme="minorHAnsi"/>
              </w:rPr>
              <w:t xml:space="preserve">-προσμιξεων που </w:t>
            </w:r>
            <w:r w:rsidR="005E1CB4">
              <w:rPr>
                <w:rFonts w:asciiTheme="minorHAnsi" w:hAnsiTheme="minorHAnsi" w:cstheme="minorHAnsi"/>
              </w:rPr>
              <w:t>λερώνουν</w:t>
            </w:r>
            <w:r w:rsidR="0054335F">
              <w:rPr>
                <w:rFonts w:asciiTheme="minorHAnsi" w:hAnsiTheme="minorHAnsi" w:cstheme="minorHAnsi"/>
              </w:rPr>
              <w:t xml:space="preserve"> τις ινες</w:t>
            </w:r>
            <w:r w:rsidR="009B12E5">
              <w:rPr>
                <w:rFonts w:asciiTheme="minorHAnsi" w:hAnsiTheme="minorHAnsi" w:cstheme="minorHAnsi"/>
              </w:rPr>
              <w:t xml:space="preserve"> και </w:t>
            </w:r>
            <w:r w:rsidR="009B12E5">
              <w:rPr>
                <w:rFonts w:asciiTheme="minorHAnsi" w:hAnsiTheme="minorHAnsi" w:cstheme="minorHAnsi"/>
              </w:rPr>
              <w:lastRenderedPageBreak/>
              <w:t xml:space="preserve">υποβαθμίζουν ποιοτικά το </w:t>
            </w:r>
            <w:r w:rsidR="005E1CB4">
              <w:rPr>
                <w:rFonts w:asciiTheme="minorHAnsi" w:hAnsiTheme="minorHAnsi" w:cstheme="minorHAnsi"/>
              </w:rPr>
              <w:t>προϊόν</w:t>
            </w:r>
            <w:r w:rsidR="0054335F">
              <w:rPr>
                <w:rFonts w:asciiTheme="minorHAnsi" w:hAnsiTheme="minorHAnsi" w:cstheme="minorHAnsi"/>
              </w:rPr>
              <w:t>.</w:t>
            </w:r>
          </w:p>
          <w:p w:rsidR="008F5A19" w:rsidRPr="00F71990" w:rsidRDefault="008F5A19" w:rsidP="00686F0A">
            <w:pPr>
              <w:rPr>
                <w:rFonts w:asciiTheme="minorHAnsi" w:hAnsiTheme="minorHAnsi" w:cstheme="minorHAnsi"/>
              </w:rPr>
            </w:pPr>
          </w:p>
          <w:p w:rsidR="00686F0A" w:rsidRPr="00686F0A" w:rsidRDefault="00686F0A" w:rsidP="00686F0A">
            <w:pPr>
              <w:rPr>
                <w:rFonts w:ascii="Calibri" w:hAnsi="Calibri" w:cs="Calibri"/>
              </w:rPr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lastRenderedPageBreak/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1"/>
        <w:gridCol w:w="701"/>
        <w:gridCol w:w="7039"/>
      </w:tblGrid>
      <w:tr w:rsidR="00782457" w:rsidRPr="008F0C00" w:rsidTr="005B6CA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2DA9" w:rsidRPr="008F0C00" w:rsidTr="005B6CA7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Pr="00782457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Έβρου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Pr="00782457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Ημαθίας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Θεσσαλονίκης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Καβάλας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Καρδίτσας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Κιλκίς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Λάρισας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Ξάνθης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Πέλλας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Ροδόπης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Σερρών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Τρικάλων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Μαγνησίας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Πιερίας</w:t>
            </w:r>
          </w:p>
        </w:tc>
      </w:tr>
      <w:tr w:rsidR="000F4AB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AB2" w:rsidRPr="008F0C00" w:rsidRDefault="000F4AB2" w:rsidP="000F4A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F4AB2" w:rsidRDefault="000F4AB2" w:rsidP="000F4A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Δράμας</w:t>
            </w: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EB2DA9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</w:tbl>
    <w:p w:rsidR="00782457" w:rsidRDefault="0078245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συμπληρώνεται</w:t>
      </w:r>
      <w:r w:rsidRPr="00245CD8">
        <w:rPr>
          <w:rFonts w:ascii="Calibri" w:hAnsi="Calibri"/>
          <w:i/>
        </w:rPr>
        <w:t xml:space="preserve"> μόνο</w:t>
      </w:r>
      <w:r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διαγραφεί, μπορούν να προστεθούν όσες γραμμές είναι απαραίτητο</w:t>
      </w:r>
      <w:r w:rsidRPr="005632A9">
        <w:rPr>
          <w:rFonts w:ascii="Calibri" w:hAnsi="Calibri"/>
        </w:rPr>
        <w:t>)</w:t>
      </w:r>
    </w:p>
    <w:sectPr w:rsidR="00782457" w:rsidSect="00D646C4">
      <w:headerReference w:type="default" r:id="rId10"/>
      <w:headerReference w:type="first" r:id="rId11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3B3" w:rsidRDefault="00A643B3">
      <w:r>
        <w:separator/>
      </w:r>
    </w:p>
  </w:endnote>
  <w:endnote w:type="continuationSeparator" w:id="0">
    <w:p w:rsidR="00A643B3" w:rsidRDefault="00A6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3B3" w:rsidRDefault="00A643B3">
      <w:r>
        <w:separator/>
      </w:r>
    </w:p>
  </w:footnote>
  <w:footnote w:type="continuationSeparator" w:id="0">
    <w:p w:rsidR="00A643B3" w:rsidRDefault="00A64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1281"/>
    <w:multiLevelType w:val="hybridMultilevel"/>
    <w:tmpl w:val="2DF09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4F9"/>
    <w:rsid w:val="000503B7"/>
    <w:rsid w:val="00051FC7"/>
    <w:rsid w:val="00055EC3"/>
    <w:rsid w:val="00060B2A"/>
    <w:rsid w:val="000B27C7"/>
    <w:rsid w:val="000B49C6"/>
    <w:rsid w:val="000B6980"/>
    <w:rsid w:val="000D3E6A"/>
    <w:rsid w:val="000F4AB2"/>
    <w:rsid w:val="00100296"/>
    <w:rsid w:val="00130612"/>
    <w:rsid w:val="00131DA2"/>
    <w:rsid w:val="001323EC"/>
    <w:rsid w:val="00150A9F"/>
    <w:rsid w:val="00174B99"/>
    <w:rsid w:val="0019110A"/>
    <w:rsid w:val="001A396C"/>
    <w:rsid w:val="001D2F3E"/>
    <w:rsid w:val="001D3CA0"/>
    <w:rsid w:val="001F0E82"/>
    <w:rsid w:val="001F1B01"/>
    <w:rsid w:val="001F2238"/>
    <w:rsid w:val="001F33BB"/>
    <w:rsid w:val="00245CD8"/>
    <w:rsid w:val="00261A25"/>
    <w:rsid w:val="00295CB2"/>
    <w:rsid w:val="002C6B60"/>
    <w:rsid w:val="002E178E"/>
    <w:rsid w:val="002E1AFA"/>
    <w:rsid w:val="002F26DA"/>
    <w:rsid w:val="002F41A8"/>
    <w:rsid w:val="00305164"/>
    <w:rsid w:val="0032035C"/>
    <w:rsid w:val="003248D7"/>
    <w:rsid w:val="0033461B"/>
    <w:rsid w:val="003433BD"/>
    <w:rsid w:val="0037203A"/>
    <w:rsid w:val="003C26EC"/>
    <w:rsid w:val="003D183A"/>
    <w:rsid w:val="003D20B2"/>
    <w:rsid w:val="003E3F5B"/>
    <w:rsid w:val="003F6AF2"/>
    <w:rsid w:val="003F7044"/>
    <w:rsid w:val="00402E30"/>
    <w:rsid w:val="00435CDF"/>
    <w:rsid w:val="0047481A"/>
    <w:rsid w:val="004805BC"/>
    <w:rsid w:val="004905C2"/>
    <w:rsid w:val="004A466A"/>
    <w:rsid w:val="004C51F9"/>
    <w:rsid w:val="00526B1A"/>
    <w:rsid w:val="005274B7"/>
    <w:rsid w:val="0053026A"/>
    <w:rsid w:val="0054335F"/>
    <w:rsid w:val="005632A9"/>
    <w:rsid w:val="005823F5"/>
    <w:rsid w:val="00592557"/>
    <w:rsid w:val="00592FC9"/>
    <w:rsid w:val="00596139"/>
    <w:rsid w:val="005A0D46"/>
    <w:rsid w:val="005A332A"/>
    <w:rsid w:val="005B0231"/>
    <w:rsid w:val="005B6CA7"/>
    <w:rsid w:val="005C2C47"/>
    <w:rsid w:val="005D5372"/>
    <w:rsid w:val="005E1CB4"/>
    <w:rsid w:val="00614278"/>
    <w:rsid w:val="00621648"/>
    <w:rsid w:val="006359E4"/>
    <w:rsid w:val="00686F0A"/>
    <w:rsid w:val="006A48AB"/>
    <w:rsid w:val="006B39F3"/>
    <w:rsid w:val="006B4A3E"/>
    <w:rsid w:val="006C1AF7"/>
    <w:rsid w:val="006D577A"/>
    <w:rsid w:val="006E23FB"/>
    <w:rsid w:val="006E37D7"/>
    <w:rsid w:val="006F1614"/>
    <w:rsid w:val="006F21F3"/>
    <w:rsid w:val="0071377E"/>
    <w:rsid w:val="00735102"/>
    <w:rsid w:val="00773277"/>
    <w:rsid w:val="00782457"/>
    <w:rsid w:val="007824D6"/>
    <w:rsid w:val="007C0DBC"/>
    <w:rsid w:val="007F264B"/>
    <w:rsid w:val="007F6DCB"/>
    <w:rsid w:val="007F775A"/>
    <w:rsid w:val="008166D8"/>
    <w:rsid w:val="0083444D"/>
    <w:rsid w:val="00852027"/>
    <w:rsid w:val="00862BCC"/>
    <w:rsid w:val="008706E2"/>
    <w:rsid w:val="008871FB"/>
    <w:rsid w:val="008957BA"/>
    <w:rsid w:val="008A393B"/>
    <w:rsid w:val="008B675D"/>
    <w:rsid w:val="008C30B7"/>
    <w:rsid w:val="008C60F6"/>
    <w:rsid w:val="008E4158"/>
    <w:rsid w:val="008F02DA"/>
    <w:rsid w:val="008F0C00"/>
    <w:rsid w:val="008F5A19"/>
    <w:rsid w:val="00901281"/>
    <w:rsid w:val="00902772"/>
    <w:rsid w:val="00902F6F"/>
    <w:rsid w:val="0090368F"/>
    <w:rsid w:val="00904C71"/>
    <w:rsid w:val="00910E3A"/>
    <w:rsid w:val="009134B1"/>
    <w:rsid w:val="009237CA"/>
    <w:rsid w:val="00936620"/>
    <w:rsid w:val="009604C0"/>
    <w:rsid w:val="00971E58"/>
    <w:rsid w:val="009777DF"/>
    <w:rsid w:val="00981FFA"/>
    <w:rsid w:val="009B12E5"/>
    <w:rsid w:val="009D0B82"/>
    <w:rsid w:val="009D795C"/>
    <w:rsid w:val="009F2CDA"/>
    <w:rsid w:val="00A16E33"/>
    <w:rsid w:val="00A40853"/>
    <w:rsid w:val="00A505FF"/>
    <w:rsid w:val="00A643B3"/>
    <w:rsid w:val="00A678F1"/>
    <w:rsid w:val="00AB5184"/>
    <w:rsid w:val="00AC7E98"/>
    <w:rsid w:val="00AD4FBC"/>
    <w:rsid w:val="00B212C6"/>
    <w:rsid w:val="00B22367"/>
    <w:rsid w:val="00B93030"/>
    <w:rsid w:val="00BA7353"/>
    <w:rsid w:val="00BB3F47"/>
    <w:rsid w:val="00BD1653"/>
    <w:rsid w:val="00BD2174"/>
    <w:rsid w:val="00BF1940"/>
    <w:rsid w:val="00BF6B38"/>
    <w:rsid w:val="00C13B78"/>
    <w:rsid w:val="00C34CAC"/>
    <w:rsid w:val="00C47A0C"/>
    <w:rsid w:val="00C9158B"/>
    <w:rsid w:val="00CC3933"/>
    <w:rsid w:val="00CD2FDB"/>
    <w:rsid w:val="00CD680A"/>
    <w:rsid w:val="00CF641F"/>
    <w:rsid w:val="00D044B9"/>
    <w:rsid w:val="00D14A76"/>
    <w:rsid w:val="00D22709"/>
    <w:rsid w:val="00D3103F"/>
    <w:rsid w:val="00D4183B"/>
    <w:rsid w:val="00D646C4"/>
    <w:rsid w:val="00D76D96"/>
    <w:rsid w:val="00DA516F"/>
    <w:rsid w:val="00DC0AEB"/>
    <w:rsid w:val="00DD633B"/>
    <w:rsid w:val="00DD7EEC"/>
    <w:rsid w:val="00E121EF"/>
    <w:rsid w:val="00E13BFB"/>
    <w:rsid w:val="00E15BD9"/>
    <w:rsid w:val="00E2231B"/>
    <w:rsid w:val="00E34B81"/>
    <w:rsid w:val="00E40334"/>
    <w:rsid w:val="00E45CE8"/>
    <w:rsid w:val="00E5071D"/>
    <w:rsid w:val="00E81776"/>
    <w:rsid w:val="00E95135"/>
    <w:rsid w:val="00EB2DA9"/>
    <w:rsid w:val="00EC0505"/>
    <w:rsid w:val="00ED36FC"/>
    <w:rsid w:val="00ED3D8A"/>
    <w:rsid w:val="00EE15B2"/>
    <w:rsid w:val="00EF2683"/>
    <w:rsid w:val="00EF6B14"/>
    <w:rsid w:val="00F024E1"/>
    <w:rsid w:val="00F034A6"/>
    <w:rsid w:val="00F04340"/>
    <w:rsid w:val="00F20778"/>
    <w:rsid w:val="00F71990"/>
    <w:rsid w:val="00F771D1"/>
    <w:rsid w:val="00F855E0"/>
    <w:rsid w:val="00F865F5"/>
    <w:rsid w:val="00F867F1"/>
    <w:rsid w:val="00F95A8F"/>
    <w:rsid w:val="00FC2C85"/>
    <w:rsid w:val="00FD477A"/>
    <w:rsid w:val="00FD6351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7C0DBC"/>
    <w:rPr>
      <w:color w:val="0563C1"/>
      <w:u w:val="single"/>
    </w:rPr>
  </w:style>
  <w:style w:type="character" w:styleId="ad">
    <w:name w:val="Emphasis"/>
    <w:qFormat/>
    <w:rsid w:val="00BD217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01281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8520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557A6B0DEEC4EB8533CA68D8182D6" ma:contentTypeVersion="9" ma:contentTypeDescription="Create a new document." ma:contentTypeScope="" ma:versionID="5b53d3dd236b9b5a096db4b549a83052">
  <xsd:schema xmlns:xsd="http://www.w3.org/2001/XMLSchema" xmlns:xs="http://www.w3.org/2001/XMLSchema" xmlns:p="http://schemas.microsoft.com/office/2006/metadata/properties" xmlns:ns2="829d656b-95b9-490c-b47b-aa02a93d8607" xmlns:ns3="71046d13-538e-45c3-9b1e-7c706f635ed9" targetNamespace="http://schemas.microsoft.com/office/2006/metadata/properties" ma:root="true" ma:fieldsID="97d84904c5212629edca31ab96c052da" ns2:_="" ns3:_="">
    <xsd:import namespace="829d656b-95b9-490c-b47b-aa02a93d8607"/>
    <xsd:import namespace="71046d13-538e-45c3-9b1e-7c706f635e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656b-95b9-490c-b47b-aa02a93d86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6d13-538e-45c3-9b1e-7c706f635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E5CD7-19AC-49A5-819D-E977B2177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d656b-95b9-490c-b47b-aa02a93d8607"/>
    <ds:schemaRef ds:uri="71046d13-538e-45c3-9b1e-7c706f63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F46B0-38A9-4974-AD4E-773AADEF0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6927A-5D9C-4A2E-919D-0F31C04612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3788</CharactersWithSpaces>
  <SharedDoc>false</SharedDoc>
  <HLinks>
    <vt:vector size="6" baseType="variant"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mailto:technical@alfagro.gr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Ελένη Μ</cp:lastModifiedBy>
  <cp:revision>2</cp:revision>
  <cp:lastPrinted>2020-01-24T09:07:00Z</cp:lastPrinted>
  <dcterms:created xsi:type="dcterms:W3CDTF">2022-06-20T10:58:00Z</dcterms:created>
  <dcterms:modified xsi:type="dcterms:W3CDTF">2022-06-20T10:58:00Z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518d79-e582-4265-9918-6da4e53c27a6_Enabled">
    <vt:lpwstr>true</vt:lpwstr>
  </property>
  <property fmtid="{D5CDD505-2E9C-101B-9397-08002B2CF9AE}" pid="3" name="MSIP_Label_e6518d79-e582-4265-9918-6da4e53c27a6_SetDate">
    <vt:lpwstr>2021-12-17T12:30:57Z</vt:lpwstr>
  </property>
  <property fmtid="{D5CDD505-2E9C-101B-9397-08002B2CF9AE}" pid="4" name="MSIP_Label_e6518d79-e582-4265-9918-6da4e53c27a6_Method">
    <vt:lpwstr>Standard</vt:lpwstr>
  </property>
  <property fmtid="{D5CDD505-2E9C-101B-9397-08002B2CF9AE}" pid="5" name="MSIP_Label_e6518d79-e582-4265-9918-6da4e53c27a6_Name">
    <vt:lpwstr>Alfagro All Employees</vt:lpwstr>
  </property>
  <property fmtid="{D5CDD505-2E9C-101B-9397-08002B2CF9AE}" pid="6" name="MSIP_Label_e6518d79-e582-4265-9918-6da4e53c27a6_SiteId">
    <vt:lpwstr>bd8f87a0-d05d-46c4-a975-e326112a909a</vt:lpwstr>
  </property>
  <property fmtid="{D5CDD505-2E9C-101B-9397-08002B2CF9AE}" pid="7" name="MSIP_Label_e6518d79-e582-4265-9918-6da4e53c27a6_ActionId">
    <vt:lpwstr>ce441593-cd49-447c-961b-b2390937e37e</vt:lpwstr>
  </property>
  <property fmtid="{D5CDD505-2E9C-101B-9397-08002B2CF9AE}" pid="8" name="MSIP_Label_e6518d79-e582-4265-9918-6da4e53c27a6_ContentBits">
    <vt:lpwstr>0</vt:lpwstr>
  </property>
  <property fmtid="{D5CDD505-2E9C-101B-9397-08002B2CF9AE}" pid="9" name="ContentTypeId">
    <vt:lpwstr>0x010100435557A6B0DEEC4EB8533CA68D8182D6</vt:lpwstr>
  </property>
</Properties>
</file>