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1B6685" w:rsidRDefault="0047481A" w:rsidP="00BA7353">
      <w:pPr>
        <w:pStyle w:val="a4"/>
        <w:jc w:val="left"/>
        <w:rPr>
          <w:rFonts w:ascii="Calibri" w:hAnsi="Calibri" w:cs="Calibri"/>
          <w:szCs w:val="22"/>
          <w:u w:val="single"/>
        </w:rPr>
      </w:pPr>
      <w:r w:rsidRPr="001B6685">
        <w:rPr>
          <w:rFonts w:ascii="Calibri" w:hAnsi="Calibri" w:cs="Calibri"/>
          <w:szCs w:val="22"/>
          <w:u w:val="single"/>
        </w:rPr>
        <w:t>ΤΜΗΜΑ</w:t>
      </w:r>
      <w:r w:rsidRPr="00512006">
        <w:rPr>
          <w:rFonts w:ascii="Calibri" w:hAnsi="Calibri" w:cs="Calibri"/>
          <w:szCs w:val="22"/>
          <w:u w:val="single"/>
        </w:rPr>
        <w:t xml:space="preserve"> </w:t>
      </w:r>
      <w:r w:rsidR="001D2F3E" w:rsidRPr="001B6685">
        <w:rPr>
          <w:rFonts w:ascii="Calibri" w:hAnsi="Calibri" w:cs="Calibri"/>
          <w:szCs w:val="22"/>
          <w:u w:val="single"/>
        </w:rPr>
        <w:t>Γ</w:t>
      </w:r>
      <w:r w:rsidRPr="00512006">
        <w:rPr>
          <w:rFonts w:ascii="Calibri" w:hAnsi="Calibri" w:cs="Calibri"/>
          <w:szCs w:val="22"/>
          <w:u w:val="single"/>
        </w:rPr>
        <w:t xml:space="preserve"> – </w:t>
      </w:r>
      <w:r w:rsidR="00BF6B38" w:rsidRPr="001B6685">
        <w:rPr>
          <w:rFonts w:ascii="Calibri" w:hAnsi="Calibri" w:cs="Calibri"/>
          <w:szCs w:val="22"/>
          <w:u w:val="single"/>
        </w:rPr>
        <w:t>Στοιχεία της αίτησης</w:t>
      </w:r>
      <w:r w:rsidRPr="001B6685">
        <w:rPr>
          <w:rFonts w:ascii="Calibri" w:hAnsi="Calibri" w:cs="Calibri"/>
          <w:szCs w:val="22"/>
          <w:u w:val="single"/>
        </w:rPr>
        <w:t xml:space="preserve">: </w:t>
      </w:r>
    </w:p>
    <w:p w:rsidR="00BB3F47" w:rsidRPr="001B6685" w:rsidRDefault="00BB3F47" w:rsidP="00BB3F47">
      <w:pPr>
        <w:rPr>
          <w:rFonts w:ascii="Calibri" w:hAnsi="Calibri" w:cs="Calibri"/>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2135"/>
        <w:gridCol w:w="564"/>
        <w:gridCol w:w="1701"/>
        <w:gridCol w:w="1701"/>
        <w:gridCol w:w="1986"/>
        <w:gridCol w:w="1701"/>
      </w:tblGrid>
      <w:tr w:rsidR="00D646C4" w:rsidRPr="00B218A6" w:rsidTr="007C294B">
        <w:tc>
          <w:tcPr>
            <w:tcW w:w="190" w:type="pct"/>
            <w:vMerge w:val="restart"/>
            <w:tcBorders>
              <w:top w:val="nil"/>
              <w:left w:val="nil"/>
              <w:bottom w:val="nil"/>
              <w:right w:val="nil"/>
            </w:tcBorders>
            <w:shd w:val="clear" w:color="auto" w:fill="auto"/>
          </w:tcPr>
          <w:p w:rsidR="00D646C4" w:rsidRPr="00B218A6" w:rsidRDefault="00D646C4" w:rsidP="008A0922">
            <w:pPr>
              <w:ind w:right="-15"/>
              <w:rPr>
                <w:rFonts w:ascii="Calibri" w:hAnsi="Calibri" w:cs="Calibri"/>
                <w:b/>
                <w:sz w:val="21"/>
                <w:szCs w:val="21"/>
              </w:rPr>
            </w:pPr>
            <w:r w:rsidRPr="00B218A6">
              <w:rPr>
                <w:rFonts w:ascii="Calibri" w:hAnsi="Calibri" w:cs="Calibri"/>
                <w:b/>
                <w:sz w:val="21"/>
                <w:szCs w:val="21"/>
              </w:rPr>
              <w:t>1.</w:t>
            </w:r>
          </w:p>
        </w:tc>
        <w:tc>
          <w:tcPr>
            <w:tcW w:w="1049" w:type="pct"/>
            <w:vMerge w:val="restart"/>
            <w:tcBorders>
              <w:top w:val="nil"/>
              <w:left w:val="nil"/>
              <w:right w:val="single" w:sz="4" w:space="0" w:color="auto"/>
            </w:tcBorders>
            <w:shd w:val="clear" w:color="auto" w:fill="auto"/>
          </w:tcPr>
          <w:p w:rsidR="00D646C4" w:rsidRPr="00B218A6" w:rsidRDefault="00D646C4" w:rsidP="005632A9">
            <w:pPr>
              <w:rPr>
                <w:rFonts w:ascii="Calibri" w:hAnsi="Calibri" w:cs="Calibri"/>
                <w:sz w:val="21"/>
                <w:szCs w:val="21"/>
              </w:rPr>
            </w:pPr>
            <w:r w:rsidRPr="00B218A6">
              <w:rPr>
                <w:rFonts w:ascii="Calibri" w:hAnsi="Calibri" w:cs="Calibri"/>
                <w:sz w:val="21"/>
                <w:szCs w:val="21"/>
              </w:rPr>
              <w:t>Αιτούμενο</w:t>
            </w:r>
          </w:p>
          <w:p w:rsidR="00D646C4" w:rsidRPr="00B218A6" w:rsidRDefault="00D646C4" w:rsidP="00E52A95">
            <w:pPr>
              <w:rPr>
                <w:rFonts w:ascii="Calibri" w:hAnsi="Calibri" w:cs="Calibri"/>
                <w:sz w:val="21"/>
                <w:szCs w:val="21"/>
              </w:rPr>
            </w:pPr>
            <w:r w:rsidRPr="00B218A6">
              <w:rPr>
                <w:rFonts w:ascii="Calibri" w:hAnsi="Calibri" w:cs="Calibri"/>
                <w:sz w:val="21"/>
                <w:szCs w:val="21"/>
              </w:rPr>
              <w:t>Φυτοπροστατευτικό</w:t>
            </w:r>
            <w:r w:rsidR="00E52A95" w:rsidRPr="00B218A6">
              <w:rPr>
                <w:rFonts w:ascii="Calibri" w:hAnsi="Calibri" w:cs="Calibri"/>
                <w:sz w:val="21"/>
                <w:szCs w:val="21"/>
              </w:rPr>
              <w:t xml:space="preserve"> </w:t>
            </w:r>
            <w:r w:rsidRPr="00B218A6">
              <w:rPr>
                <w:rFonts w:ascii="Calibri" w:hAnsi="Calibri" w:cs="Calibri"/>
                <w:sz w:val="21"/>
                <w:szCs w:val="21"/>
              </w:rPr>
              <w:t>Προϊόν</w:t>
            </w:r>
          </w:p>
        </w:tc>
        <w:tc>
          <w:tcPr>
            <w:tcW w:w="277"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α/α</w:t>
            </w:r>
          </w:p>
        </w:tc>
        <w:tc>
          <w:tcPr>
            <w:tcW w:w="836"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Εμπορικό όνομα</w:t>
            </w:r>
          </w:p>
        </w:tc>
        <w:tc>
          <w:tcPr>
            <w:tcW w:w="836" w:type="pct"/>
            <w:tcBorders>
              <w:left w:val="single" w:sz="4" w:space="0" w:color="auto"/>
            </w:tcBorders>
            <w:shd w:val="clear" w:color="auto" w:fill="auto"/>
          </w:tcPr>
          <w:p w:rsidR="00D646C4" w:rsidRPr="00B218A6" w:rsidRDefault="003C1A4C" w:rsidP="003C1A4C">
            <w:pPr>
              <w:jc w:val="center"/>
              <w:rPr>
                <w:rFonts w:ascii="Calibri" w:hAnsi="Calibri" w:cs="Calibri"/>
                <w:sz w:val="21"/>
                <w:szCs w:val="21"/>
              </w:rPr>
            </w:pPr>
            <w:r w:rsidRPr="00B218A6">
              <w:rPr>
                <w:rFonts w:ascii="Calibri" w:hAnsi="Calibri" w:cs="Calibri"/>
                <w:sz w:val="21"/>
                <w:szCs w:val="21"/>
              </w:rPr>
              <w:t>Δραστική ουσία</w:t>
            </w:r>
          </w:p>
        </w:tc>
        <w:tc>
          <w:tcPr>
            <w:tcW w:w="976" w:type="pct"/>
            <w:tcBorders>
              <w:left w:val="single" w:sz="4" w:space="0" w:color="auto"/>
            </w:tcBorders>
            <w:shd w:val="clear" w:color="auto" w:fill="auto"/>
          </w:tcPr>
          <w:p w:rsidR="00D646C4" w:rsidRDefault="00D646C4" w:rsidP="008F0C00">
            <w:pPr>
              <w:jc w:val="center"/>
              <w:rPr>
                <w:rFonts w:ascii="Calibri" w:hAnsi="Calibri" w:cs="Calibri"/>
                <w:sz w:val="21"/>
                <w:szCs w:val="21"/>
              </w:rPr>
            </w:pPr>
            <w:r w:rsidRPr="00B218A6">
              <w:rPr>
                <w:rFonts w:ascii="Calibri" w:hAnsi="Calibri" w:cs="Calibri"/>
                <w:sz w:val="21"/>
                <w:szCs w:val="21"/>
              </w:rPr>
              <w:t>ΑΑΔΑ</w:t>
            </w:r>
          </w:p>
          <w:p w:rsidR="00DC247C" w:rsidRPr="00B218A6" w:rsidRDefault="00DC247C" w:rsidP="008F0C00">
            <w:pPr>
              <w:jc w:val="center"/>
              <w:rPr>
                <w:rFonts w:ascii="Calibri" w:hAnsi="Calibri" w:cs="Calibri"/>
                <w:sz w:val="21"/>
                <w:szCs w:val="21"/>
              </w:rPr>
            </w:pPr>
            <w:r w:rsidRPr="00DC247C">
              <w:rPr>
                <w:rFonts w:ascii="Calibri" w:hAnsi="Calibri" w:cs="Calibri"/>
                <w:sz w:val="21"/>
                <w:szCs w:val="21"/>
              </w:rPr>
              <w:t>(αν υφίσταται)</w:t>
            </w:r>
          </w:p>
          <w:p w:rsidR="00D646C4" w:rsidRPr="00B218A6" w:rsidRDefault="00D646C4" w:rsidP="008F0C00">
            <w:pPr>
              <w:jc w:val="center"/>
              <w:rPr>
                <w:rFonts w:ascii="Calibri" w:hAnsi="Calibri" w:cs="Calibri"/>
                <w:sz w:val="21"/>
                <w:szCs w:val="21"/>
              </w:rPr>
            </w:pPr>
          </w:p>
        </w:tc>
        <w:tc>
          <w:tcPr>
            <w:tcW w:w="836" w:type="pct"/>
            <w:tcBorders>
              <w:left w:val="single" w:sz="4" w:space="0" w:color="auto"/>
            </w:tcBorders>
          </w:tcPr>
          <w:p w:rsidR="00D646C4" w:rsidRPr="00B218A6" w:rsidRDefault="00D646C4" w:rsidP="00AD4FBC">
            <w:pPr>
              <w:jc w:val="center"/>
              <w:rPr>
                <w:rFonts w:ascii="Calibri" w:hAnsi="Calibri" w:cs="Calibri"/>
                <w:sz w:val="21"/>
                <w:szCs w:val="21"/>
              </w:rPr>
            </w:pPr>
            <w:r w:rsidRPr="00B218A6">
              <w:rPr>
                <w:rFonts w:ascii="Calibri" w:hAnsi="Calibri" w:cs="Calibri"/>
                <w:sz w:val="21"/>
                <w:szCs w:val="21"/>
                <w:lang w:val="en-US"/>
              </w:rPr>
              <w:t>PPPAMS</w:t>
            </w:r>
            <w:r w:rsidR="00AD4FBC" w:rsidRPr="00B218A6">
              <w:rPr>
                <w:rFonts w:ascii="Calibri" w:hAnsi="Calibri" w:cs="Calibri"/>
                <w:sz w:val="21"/>
                <w:szCs w:val="21"/>
              </w:rPr>
              <w:t xml:space="preserve"> (αποδεικτικό)</w:t>
            </w:r>
          </w:p>
        </w:tc>
      </w:tr>
      <w:tr w:rsidR="00D646C4" w:rsidRPr="00B218A6" w:rsidTr="007C294B">
        <w:tc>
          <w:tcPr>
            <w:tcW w:w="190" w:type="pct"/>
            <w:vMerge/>
            <w:tcBorders>
              <w:left w:val="nil"/>
              <w:bottom w:val="nil"/>
              <w:right w:val="nil"/>
            </w:tcBorders>
            <w:shd w:val="clear" w:color="auto" w:fill="auto"/>
          </w:tcPr>
          <w:p w:rsidR="00D646C4" w:rsidRPr="00B218A6" w:rsidRDefault="00D646C4" w:rsidP="0047481A">
            <w:pPr>
              <w:rPr>
                <w:rFonts w:ascii="Calibri" w:hAnsi="Calibri" w:cs="Calibri"/>
                <w:b/>
                <w:sz w:val="21"/>
                <w:szCs w:val="21"/>
              </w:rPr>
            </w:pPr>
          </w:p>
        </w:tc>
        <w:tc>
          <w:tcPr>
            <w:tcW w:w="1049" w:type="pct"/>
            <w:vMerge/>
            <w:tcBorders>
              <w:left w:val="nil"/>
              <w:right w:val="single" w:sz="4" w:space="0" w:color="auto"/>
            </w:tcBorders>
            <w:shd w:val="clear" w:color="auto" w:fill="auto"/>
          </w:tcPr>
          <w:p w:rsidR="00D646C4" w:rsidRPr="00B218A6" w:rsidRDefault="00D646C4" w:rsidP="0047481A">
            <w:pPr>
              <w:rPr>
                <w:rFonts w:ascii="Calibri" w:hAnsi="Calibri" w:cs="Calibri"/>
                <w:sz w:val="21"/>
                <w:szCs w:val="21"/>
              </w:rPr>
            </w:pPr>
          </w:p>
        </w:tc>
        <w:tc>
          <w:tcPr>
            <w:tcW w:w="277" w:type="pct"/>
            <w:tcBorders>
              <w:left w:val="single" w:sz="4" w:space="0" w:color="auto"/>
            </w:tcBorders>
            <w:shd w:val="clear" w:color="auto" w:fill="auto"/>
          </w:tcPr>
          <w:p w:rsidR="00D646C4" w:rsidRPr="00B218A6" w:rsidRDefault="00E52A95" w:rsidP="0047481A">
            <w:pPr>
              <w:rPr>
                <w:rFonts w:ascii="Calibri" w:hAnsi="Calibri" w:cs="Calibri"/>
                <w:sz w:val="21"/>
                <w:szCs w:val="21"/>
              </w:rPr>
            </w:pPr>
            <w:r w:rsidRPr="00B218A6">
              <w:rPr>
                <w:rFonts w:ascii="Calibri" w:hAnsi="Calibri" w:cs="Calibri"/>
                <w:sz w:val="21"/>
                <w:szCs w:val="21"/>
              </w:rPr>
              <w:t>1</w:t>
            </w:r>
          </w:p>
        </w:tc>
        <w:tc>
          <w:tcPr>
            <w:tcW w:w="836" w:type="pct"/>
            <w:tcBorders>
              <w:left w:val="single" w:sz="4" w:space="0" w:color="auto"/>
            </w:tcBorders>
            <w:shd w:val="clear" w:color="auto" w:fill="auto"/>
          </w:tcPr>
          <w:p w:rsidR="00D646C4" w:rsidRPr="00B218A6" w:rsidRDefault="00371E5C" w:rsidP="0047481A">
            <w:pPr>
              <w:rPr>
                <w:rFonts w:ascii="Calibri" w:hAnsi="Calibri" w:cs="Calibri"/>
                <w:sz w:val="21"/>
                <w:szCs w:val="21"/>
              </w:rPr>
            </w:pPr>
            <w:r>
              <w:rPr>
                <w:rFonts w:ascii="Calibri" w:hAnsi="Calibri" w:cs="Calibri"/>
                <w:sz w:val="21"/>
                <w:szCs w:val="21"/>
                <w:lang w:val="en-US"/>
              </w:rPr>
              <w:t>TUTAVIR</w:t>
            </w:r>
          </w:p>
        </w:tc>
        <w:tc>
          <w:tcPr>
            <w:tcW w:w="836" w:type="pct"/>
            <w:tcBorders>
              <w:left w:val="single" w:sz="4" w:space="0" w:color="auto"/>
            </w:tcBorders>
            <w:shd w:val="clear" w:color="auto" w:fill="auto"/>
          </w:tcPr>
          <w:p w:rsidR="00D646C4" w:rsidRPr="00B218A6" w:rsidRDefault="00371E5C" w:rsidP="0047481A">
            <w:pPr>
              <w:rPr>
                <w:rFonts w:ascii="Calibri" w:hAnsi="Calibri" w:cs="Calibri"/>
                <w:i/>
                <w:sz w:val="21"/>
                <w:szCs w:val="21"/>
              </w:rPr>
            </w:pPr>
            <w:r w:rsidRPr="003200F5">
              <w:rPr>
                <w:rFonts w:ascii="Calibri" w:hAnsi="Calibri"/>
              </w:rPr>
              <w:t>Phthorimaea operculella</w:t>
            </w:r>
            <w:r w:rsidRPr="00BC32FE">
              <w:rPr>
                <w:rFonts w:ascii="Calibri" w:hAnsi="Calibri"/>
              </w:rPr>
              <w:t xml:space="preserve"> Granulovirus </w:t>
            </w:r>
            <w:r>
              <w:rPr>
                <w:rFonts w:ascii="Calibri" w:hAnsi="Calibri"/>
              </w:rPr>
              <w:t xml:space="preserve"> (</w:t>
            </w:r>
            <w:r w:rsidRPr="009461BC">
              <w:rPr>
                <w:rFonts w:ascii="Calibri" w:hAnsi="Calibri"/>
              </w:rPr>
              <w:t>PhopGV)</w:t>
            </w:r>
          </w:p>
        </w:tc>
        <w:tc>
          <w:tcPr>
            <w:tcW w:w="976" w:type="pct"/>
            <w:tcBorders>
              <w:left w:val="single" w:sz="4" w:space="0" w:color="auto"/>
            </w:tcBorders>
            <w:shd w:val="clear" w:color="auto" w:fill="auto"/>
          </w:tcPr>
          <w:p w:rsidR="00D646C4" w:rsidRPr="00B218A6" w:rsidRDefault="00371E5C" w:rsidP="00354020">
            <w:pPr>
              <w:rPr>
                <w:rFonts w:ascii="Calibri" w:hAnsi="Calibri" w:cs="Calibri"/>
                <w:sz w:val="21"/>
                <w:szCs w:val="21"/>
              </w:rPr>
            </w:pPr>
            <w:r>
              <w:rPr>
                <w:rFonts w:ascii="Calibri" w:hAnsi="Calibri" w:cs="Calibri"/>
                <w:sz w:val="21"/>
                <w:szCs w:val="21"/>
              </w:rPr>
              <w:t>-</w:t>
            </w:r>
          </w:p>
        </w:tc>
        <w:tc>
          <w:tcPr>
            <w:tcW w:w="836" w:type="pct"/>
            <w:tcBorders>
              <w:left w:val="single" w:sz="4" w:space="0" w:color="auto"/>
            </w:tcBorders>
          </w:tcPr>
          <w:p w:rsidR="00D646C4" w:rsidRPr="007F3EFD" w:rsidRDefault="007F3EFD" w:rsidP="007F3EFD">
            <w:pPr>
              <w:rPr>
                <w:rFonts w:ascii="Calibri" w:hAnsi="Calibri" w:cs="Calibri"/>
                <w:i/>
                <w:sz w:val="21"/>
                <w:szCs w:val="21"/>
                <w:lang w:val="en-US"/>
              </w:rPr>
            </w:pPr>
            <w:r>
              <w:rPr>
                <w:rFonts w:ascii="Calibri" w:hAnsi="Calibri"/>
                <w:lang w:val="en-US"/>
              </w:rPr>
              <w:t>Application id 6466</w:t>
            </w:r>
          </w:p>
        </w:tc>
      </w:tr>
    </w:tbl>
    <w:p w:rsidR="004C51F9" w:rsidRPr="00B218A6" w:rsidRDefault="004C51F9">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2.</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B31BAC">
            <w:pPr>
              <w:rPr>
                <w:rFonts w:ascii="Calibri" w:hAnsi="Calibri" w:cs="Calibri"/>
                <w:sz w:val="21"/>
                <w:szCs w:val="21"/>
              </w:rPr>
            </w:pPr>
            <w:r w:rsidRPr="00B218A6">
              <w:rPr>
                <w:rFonts w:ascii="Calibri" w:hAnsi="Calibri" w:cs="Calibri"/>
                <w:sz w:val="21"/>
                <w:szCs w:val="21"/>
              </w:rPr>
              <w:t>Πεδίο εφαρμογής:</w:t>
            </w:r>
          </w:p>
        </w:tc>
        <w:tc>
          <w:tcPr>
            <w:tcW w:w="7676" w:type="dxa"/>
            <w:tcBorders>
              <w:left w:val="single" w:sz="4" w:space="0" w:color="auto"/>
            </w:tcBorders>
            <w:shd w:val="clear" w:color="auto" w:fill="auto"/>
          </w:tcPr>
          <w:p w:rsidR="003433BD" w:rsidRPr="00B218A6" w:rsidRDefault="00371E5C" w:rsidP="004B5211">
            <w:pPr>
              <w:rPr>
                <w:rFonts w:ascii="Calibri" w:hAnsi="Calibri" w:cs="Calibri"/>
                <w:sz w:val="21"/>
                <w:szCs w:val="21"/>
              </w:rPr>
            </w:pPr>
            <w:r>
              <w:rPr>
                <w:rFonts w:ascii="Calibri" w:hAnsi="Calibri"/>
              </w:rPr>
              <w:t xml:space="preserve">Τομάτα </w:t>
            </w:r>
            <w:r w:rsidRPr="00304034">
              <w:rPr>
                <w:rFonts w:ascii="Calibri" w:hAnsi="Calibri"/>
              </w:rPr>
              <w:t>(</w:t>
            </w:r>
            <w:r>
              <w:rPr>
                <w:rFonts w:ascii="Calibri" w:hAnsi="Calibri"/>
              </w:rPr>
              <w:t>υπαίθρου &amp; θερμοκηπίου) για συμβατική και βιολογική καλλιέργεια</w:t>
            </w:r>
          </w:p>
        </w:tc>
      </w:tr>
    </w:tbl>
    <w:p w:rsidR="00F20778" w:rsidRPr="00B218A6" w:rsidRDefault="00F20778">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3.</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Στόχος:</w:t>
            </w:r>
          </w:p>
        </w:tc>
        <w:tc>
          <w:tcPr>
            <w:tcW w:w="7676" w:type="dxa"/>
            <w:tcBorders>
              <w:left w:val="single" w:sz="4" w:space="0" w:color="auto"/>
            </w:tcBorders>
            <w:shd w:val="clear" w:color="auto" w:fill="auto"/>
          </w:tcPr>
          <w:p w:rsidR="003433BD" w:rsidRPr="00347979" w:rsidRDefault="00371E5C" w:rsidP="00880DE6">
            <w:pPr>
              <w:rPr>
                <w:rFonts w:ascii="Calibri" w:hAnsi="Calibri" w:cs="Calibri"/>
                <w:sz w:val="21"/>
                <w:szCs w:val="21"/>
              </w:rPr>
            </w:pPr>
            <w:proofErr w:type="spellStart"/>
            <w:r w:rsidRPr="00BC32FE">
              <w:rPr>
                <w:rFonts w:ascii="Calibri" w:hAnsi="Calibri"/>
                <w:i/>
                <w:iCs/>
                <w:lang w:val="en-US"/>
              </w:rPr>
              <w:t>Tuta</w:t>
            </w:r>
            <w:proofErr w:type="spellEnd"/>
            <w:r w:rsidRPr="00BC32FE">
              <w:rPr>
                <w:rFonts w:ascii="Calibri" w:hAnsi="Calibri"/>
                <w:i/>
                <w:iCs/>
                <w:lang w:val="en-US"/>
              </w:rPr>
              <w:t xml:space="preserve"> </w:t>
            </w:r>
            <w:proofErr w:type="spellStart"/>
            <w:r w:rsidRPr="00BC32FE">
              <w:rPr>
                <w:rFonts w:ascii="Calibri" w:hAnsi="Calibri"/>
                <w:i/>
                <w:iCs/>
                <w:lang w:val="en-US"/>
              </w:rPr>
              <w:t>absoluta</w:t>
            </w:r>
            <w:proofErr w:type="spellEnd"/>
          </w:p>
        </w:tc>
      </w:tr>
    </w:tbl>
    <w:p w:rsidR="00D646C4" w:rsidRPr="00B218A6" w:rsidRDefault="00D646C4">
      <w:pPr>
        <w:rPr>
          <w:rFonts w:ascii="Calibri" w:hAnsi="Calibri" w:cs="Calibr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3"/>
        <w:gridCol w:w="3033"/>
        <w:gridCol w:w="3929"/>
      </w:tblGrid>
      <w:tr w:rsidR="003433BD" w:rsidRPr="00B218A6" w:rsidTr="005A332A">
        <w:trPr>
          <w:trHeight w:val="368"/>
        </w:trPr>
        <w:tc>
          <w:tcPr>
            <w:tcW w:w="182" w:type="pct"/>
            <w:vMerge w:val="restart"/>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4.</w:t>
            </w:r>
          </w:p>
        </w:tc>
        <w:tc>
          <w:tcPr>
            <w:tcW w:w="1401" w:type="pct"/>
            <w:vMerge w:val="restart"/>
            <w:tcBorders>
              <w:top w:val="nil"/>
              <w:left w:val="nil"/>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Έναρξη</w:t>
            </w:r>
          </w:p>
        </w:tc>
        <w:tc>
          <w:tcPr>
            <w:tcW w:w="1928"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Λήξη</w:t>
            </w:r>
          </w:p>
        </w:tc>
      </w:tr>
      <w:tr w:rsidR="003433BD" w:rsidRPr="00B218A6" w:rsidTr="005A332A">
        <w:trPr>
          <w:trHeight w:val="367"/>
        </w:trPr>
        <w:tc>
          <w:tcPr>
            <w:tcW w:w="182" w:type="pct"/>
            <w:vMerge/>
            <w:tcBorders>
              <w:left w:val="nil"/>
              <w:bottom w:val="nil"/>
              <w:right w:val="nil"/>
            </w:tcBorders>
            <w:shd w:val="clear" w:color="auto" w:fill="auto"/>
          </w:tcPr>
          <w:p w:rsidR="003433BD" w:rsidRPr="00B218A6" w:rsidRDefault="003433BD" w:rsidP="0047481A">
            <w:pPr>
              <w:rPr>
                <w:rFonts w:ascii="Calibri" w:hAnsi="Calibri" w:cs="Calibri"/>
                <w:b/>
                <w:sz w:val="21"/>
                <w:szCs w:val="21"/>
              </w:rPr>
            </w:pPr>
          </w:p>
        </w:tc>
        <w:tc>
          <w:tcPr>
            <w:tcW w:w="1401" w:type="pct"/>
            <w:vMerge/>
            <w:tcBorders>
              <w:left w:val="nil"/>
              <w:bottom w:val="nil"/>
              <w:right w:val="single" w:sz="4" w:space="0" w:color="auto"/>
            </w:tcBorders>
            <w:shd w:val="clear" w:color="auto" w:fill="auto"/>
          </w:tcPr>
          <w:p w:rsidR="003433BD" w:rsidRPr="00B218A6" w:rsidRDefault="003433BD" w:rsidP="0047481A">
            <w:pPr>
              <w:rPr>
                <w:rFonts w:ascii="Calibri" w:hAnsi="Calibri" w:cs="Calibri"/>
                <w:b/>
                <w:sz w:val="21"/>
                <w:szCs w:val="21"/>
              </w:rPr>
            </w:pPr>
          </w:p>
        </w:tc>
        <w:tc>
          <w:tcPr>
            <w:tcW w:w="1489" w:type="pct"/>
            <w:tcBorders>
              <w:left w:val="single" w:sz="4" w:space="0" w:color="auto"/>
            </w:tcBorders>
            <w:shd w:val="clear" w:color="auto" w:fill="auto"/>
          </w:tcPr>
          <w:p w:rsidR="003433BD" w:rsidRPr="00B218A6" w:rsidRDefault="00C132A2" w:rsidP="008F0C00">
            <w:pPr>
              <w:jc w:val="center"/>
              <w:rPr>
                <w:rFonts w:ascii="Calibri" w:hAnsi="Calibri" w:cs="Calibri"/>
                <w:i/>
                <w:sz w:val="21"/>
                <w:szCs w:val="21"/>
              </w:rPr>
            </w:pPr>
            <w:r>
              <w:rPr>
                <w:rFonts w:ascii="Calibri" w:hAnsi="Calibri" w:cs="Calibri"/>
                <w:i/>
                <w:sz w:val="21"/>
                <w:szCs w:val="21"/>
              </w:rPr>
              <w:t>1</w:t>
            </w:r>
            <w:r w:rsidR="002E7FC6">
              <w:rPr>
                <w:rFonts w:ascii="Calibri" w:hAnsi="Calibri" w:cs="Calibri"/>
                <w:i/>
                <w:sz w:val="21"/>
                <w:szCs w:val="21"/>
              </w:rPr>
              <w:t>5-</w:t>
            </w:r>
            <w:r w:rsidR="009D3F84">
              <w:rPr>
                <w:rFonts w:ascii="Calibri" w:hAnsi="Calibri" w:cs="Calibri"/>
                <w:i/>
                <w:sz w:val="21"/>
                <w:szCs w:val="21"/>
              </w:rPr>
              <w:t>02</w:t>
            </w:r>
            <w:r w:rsidR="0037395B" w:rsidRPr="0037395B">
              <w:rPr>
                <w:rFonts w:ascii="Calibri" w:hAnsi="Calibri" w:cs="Calibri"/>
                <w:i/>
                <w:sz w:val="21"/>
                <w:szCs w:val="21"/>
              </w:rPr>
              <w:t>-202</w:t>
            </w:r>
            <w:r w:rsidR="009D3F84">
              <w:rPr>
                <w:rFonts w:ascii="Calibri" w:hAnsi="Calibri" w:cs="Calibri"/>
                <w:i/>
                <w:sz w:val="21"/>
                <w:szCs w:val="21"/>
              </w:rPr>
              <w:t>3</w:t>
            </w:r>
          </w:p>
        </w:tc>
        <w:tc>
          <w:tcPr>
            <w:tcW w:w="1928" w:type="pct"/>
            <w:tcBorders>
              <w:left w:val="single" w:sz="4" w:space="0" w:color="auto"/>
            </w:tcBorders>
            <w:shd w:val="clear" w:color="auto" w:fill="auto"/>
          </w:tcPr>
          <w:p w:rsidR="003433BD" w:rsidRPr="00B218A6" w:rsidRDefault="002E7FC6" w:rsidP="008F0C00">
            <w:pPr>
              <w:jc w:val="center"/>
              <w:rPr>
                <w:rFonts w:ascii="Calibri" w:hAnsi="Calibri" w:cs="Calibri"/>
                <w:sz w:val="21"/>
                <w:szCs w:val="21"/>
              </w:rPr>
            </w:pPr>
            <w:r>
              <w:rPr>
                <w:rFonts w:ascii="Calibri" w:hAnsi="Calibri" w:cs="Calibri"/>
                <w:i/>
                <w:sz w:val="21"/>
                <w:szCs w:val="21"/>
              </w:rPr>
              <w:t>1</w:t>
            </w:r>
            <w:r w:rsidR="009D3F84">
              <w:rPr>
                <w:rFonts w:ascii="Calibri" w:hAnsi="Calibri" w:cs="Calibri"/>
                <w:i/>
                <w:sz w:val="21"/>
                <w:szCs w:val="21"/>
              </w:rPr>
              <w:t>4</w:t>
            </w:r>
            <w:r>
              <w:rPr>
                <w:rFonts w:ascii="Calibri" w:hAnsi="Calibri" w:cs="Calibri"/>
                <w:i/>
                <w:sz w:val="21"/>
                <w:szCs w:val="21"/>
              </w:rPr>
              <w:t>-</w:t>
            </w:r>
            <w:r w:rsidR="009D3F84">
              <w:rPr>
                <w:rFonts w:ascii="Calibri" w:hAnsi="Calibri" w:cs="Calibri"/>
                <w:i/>
                <w:sz w:val="21"/>
                <w:szCs w:val="21"/>
              </w:rPr>
              <w:t>06</w:t>
            </w:r>
            <w:r w:rsidR="0037395B" w:rsidRPr="0037395B">
              <w:rPr>
                <w:rFonts w:ascii="Calibri" w:hAnsi="Calibri" w:cs="Calibri"/>
                <w:i/>
                <w:sz w:val="21"/>
                <w:szCs w:val="21"/>
              </w:rPr>
              <w:t>-202</w:t>
            </w:r>
            <w:r w:rsidR="009D3F84">
              <w:rPr>
                <w:rFonts w:ascii="Calibri" w:hAnsi="Calibri" w:cs="Calibri"/>
                <w:i/>
                <w:sz w:val="21"/>
                <w:szCs w:val="21"/>
              </w:rPr>
              <w:t>3</w:t>
            </w:r>
          </w:p>
        </w:tc>
      </w:tr>
    </w:tbl>
    <w:p w:rsidR="006F21F3" w:rsidRPr="00B218A6" w:rsidRDefault="006F21F3">
      <w:pPr>
        <w:rPr>
          <w:rFonts w:ascii="Calibri" w:hAnsi="Calibri" w:cs="Calibri"/>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827"/>
        <w:gridCol w:w="5720"/>
      </w:tblGrid>
      <w:tr w:rsidR="00100296" w:rsidRPr="00B218A6" w:rsidTr="00B23E26">
        <w:tc>
          <w:tcPr>
            <w:tcW w:w="426"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5.</w:t>
            </w:r>
          </w:p>
        </w:tc>
        <w:tc>
          <w:tcPr>
            <w:tcW w:w="9547" w:type="dxa"/>
            <w:gridSpan w:val="2"/>
            <w:tcBorders>
              <w:top w:val="nil"/>
              <w:left w:val="nil"/>
              <w:right w:val="nil"/>
            </w:tcBorders>
            <w:shd w:val="clear" w:color="auto" w:fill="auto"/>
          </w:tcPr>
          <w:p w:rsidR="00100296" w:rsidRPr="00B218A6" w:rsidRDefault="00C12D97" w:rsidP="00100296">
            <w:pPr>
              <w:rPr>
                <w:rFonts w:ascii="Calibri" w:hAnsi="Calibri" w:cs="Calibri"/>
                <w:sz w:val="21"/>
                <w:szCs w:val="21"/>
              </w:rPr>
            </w:pPr>
            <w:r w:rsidRPr="00B218A6">
              <w:rPr>
                <w:rFonts w:ascii="Calibri" w:hAnsi="Calibri" w:cs="Calibri"/>
                <w:sz w:val="21"/>
                <w:szCs w:val="21"/>
              </w:rPr>
              <w:t>Βασική αιτιολόγηση του κινδύνου</w:t>
            </w:r>
            <w:r w:rsidR="00100296" w:rsidRPr="00B218A6">
              <w:rPr>
                <w:rFonts w:ascii="Calibri" w:hAnsi="Calibri" w:cs="Calibri"/>
                <w:sz w:val="21"/>
                <w:szCs w:val="21"/>
              </w:rPr>
              <w:t>:</w:t>
            </w:r>
          </w:p>
        </w:tc>
      </w:tr>
      <w:tr w:rsidR="00D646C4" w:rsidRPr="00B218A6" w:rsidTr="00B23E26">
        <w:tc>
          <w:tcPr>
            <w:tcW w:w="426" w:type="dxa"/>
            <w:tcBorders>
              <w:top w:val="nil"/>
              <w:left w:val="nil"/>
              <w:right w:val="single" w:sz="4" w:space="0" w:color="auto"/>
            </w:tcBorders>
            <w:shd w:val="clear" w:color="auto" w:fill="auto"/>
          </w:tcPr>
          <w:p w:rsidR="00D646C4" w:rsidRPr="00B218A6" w:rsidRDefault="00D646C4" w:rsidP="005823F5">
            <w:pPr>
              <w:rPr>
                <w:rFonts w:ascii="Calibri" w:hAnsi="Calibri" w:cs="Calibri"/>
                <w:b/>
                <w:sz w:val="21"/>
                <w:szCs w:val="21"/>
              </w:rPr>
            </w:pPr>
          </w:p>
        </w:tc>
        <w:tc>
          <w:tcPr>
            <w:tcW w:w="3827"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Περιπτώσεις</w:t>
            </w:r>
          </w:p>
        </w:tc>
        <w:tc>
          <w:tcPr>
            <w:tcW w:w="5720"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lang w:val="en-US"/>
              </w:rPr>
            </w:pPr>
            <w:r w:rsidRPr="00B218A6">
              <w:rPr>
                <w:rFonts w:ascii="Calibri" w:hAnsi="Calibri" w:cs="Calibri"/>
                <w:sz w:val="21"/>
                <w:szCs w:val="21"/>
              </w:rPr>
              <w:t>Αιτιολόγηση</w:t>
            </w:r>
          </w:p>
        </w:tc>
      </w:tr>
      <w:tr w:rsidR="00DC247C" w:rsidRPr="00B23E26" w:rsidTr="00B23E26">
        <w:tc>
          <w:tcPr>
            <w:tcW w:w="426" w:type="dxa"/>
            <w:tcBorders>
              <w:left w:val="nil"/>
              <w:right w:val="single" w:sz="4" w:space="0" w:color="auto"/>
            </w:tcBorders>
            <w:shd w:val="clear" w:color="auto" w:fill="auto"/>
          </w:tcPr>
          <w:p w:rsidR="00DC247C" w:rsidRPr="00B23E26" w:rsidRDefault="00DC247C" w:rsidP="00DC247C">
            <w:pPr>
              <w:rPr>
                <w:rFonts w:ascii="Calibri" w:hAnsi="Calibri" w:cs="Calibri"/>
                <w:sz w:val="22"/>
                <w:szCs w:val="22"/>
              </w:rPr>
            </w:pPr>
          </w:p>
        </w:tc>
        <w:tc>
          <w:tcPr>
            <w:tcW w:w="3827" w:type="dxa"/>
            <w:tcBorders>
              <w:left w:val="single" w:sz="4" w:space="0" w:color="auto"/>
            </w:tcBorders>
            <w:shd w:val="clear" w:color="auto" w:fill="auto"/>
          </w:tcPr>
          <w:p w:rsidR="00DC247C" w:rsidRPr="002742F2" w:rsidRDefault="00371E5C" w:rsidP="00DC247C">
            <w:pPr>
              <w:rPr>
                <w:rFonts w:ascii="Calibri" w:hAnsi="Calibri"/>
              </w:rPr>
            </w:pPr>
            <w:r w:rsidRPr="00371E5C">
              <w:rPr>
                <w:rFonts w:ascii="Calibri" w:hAnsi="Calibri"/>
                <w:sz w:val="22"/>
                <w:szCs w:val="22"/>
              </w:rPr>
              <w:t>Η πιθανότητα ανάπτυξης ανθεκτικότητας οργανισμών στόχων, βάσει του τρόπου δράσης των ήδη εγκεκριμένων φυτοπροστατευτικών προϊόντων (φ.π.)</w:t>
            </w:r>
          </w:p>
        </w:tc>
        <w:tc>
          <w:tcPr>
            <w:tcW w:w="5720" w:type="dxa"/>
            <w:tcBorders>
              <w:left w:val="single" w:sz="4" w:space="0" w:color="auto"/>
            </w:tcBorders>
            <w:shd w:val="clear" w:color="auto" w:fill="auto"/>
          </w:tcPr>
          <w:p w:rsidR="00371E5C" w:rsidRPr="003D3981" w:rsidRDefault="00371E5C" w:rsidP="00371E5C">
            <w:pPr>
              <w:jc w:val="both"/>
              <w:rPr>
                <w:rFonts w:ascii="Calibri" w:hAnsi="Calibri"/>
              </w:rPr>
            </w:pPr>
            <w:r w:rsidRPr="003D3981">
              <w:rPr>
                <w:rFonts w:ascii="Calibri" w:hAnsi="Calibri"/>
              </w:rPr>
              <w:t xml:space="preserve">Το έντομο </w:t>
            </w:r>
            <w:r w:rsidRPr="003D3981">
              <w:rPr>
                <w:rFonts w:ascii="Calibri" w:hAnsi="Calibri"/>
                <w:i/>
                <w:iCs/>
              </w:rPr>
              <w:t>Tuta absoluta</w:t>
            </w:r>
            <w:r w:rsidRPr="003D3981">
              <w:rPr>
                <w:rFonts w:ascii="Calibri" w:hAnsi="Calibri"/>
              </w:rPr>
              <w:t xml:space="preserve"> θεωρείται καταστροφικό για την καλλιέργεια της τομάτας καθώς προσβάλλει τα φυτά καθ’ όλη τη διάρκεια του βιολογικού τους κύκλου ενώ η προσβολή προκαλείται από όλα τα στάδια των προνυμφών σε όλα τα μέρη του φυτού (φύλλα, βλαστούς, καρπούς). Οι απώλειες στην παραγωγή είναι πολύ σημαντικές και μπορούν να αγγίξουν και το 100%. Η ζημιά αυτή οδηγεί σε αύξηση των τιμών της τομάτας, αύξηση χρήσης συνθετικών εντομοκτόνων, διακοπή των προγραμμάτων ολοκληρωμένων διαχείρισης και αύξηση του κόστους φυτοπροστασίας.</w:t>
            </w:r>
            <w:r>
              <w:rPr>
                <w:rFonts w:ascii="Calibri" w:hAnsi="Calibri"/>
              </w:rPr>
              <w:t xml:space="preserve"> Ενώ αξίζει να σημειωθεί ότι οι προσβολές από την </w:t>
            </w:r>
            <w:proofErr w:type="spellStart"/>
            <w:r w:rsidRPr="0023674A">
              <w:rPr>
                <w:rFonts w:ascii="Calibri" w:hAnsi="Calibri"/>
                <w:i/>
                <w:iCs/>
                <w:lang w:val="en-US"/>
              </w:rPr>
              <w:t>Tuta</w:t>
            </w:r>
            <w:proofErr w:type="spellEnd"/>
            <w:r>
              <w:rPr>
                <w:rFonts w:ascii="Calibri" w:hAnsi="Calibri"/>
              </w:rPr>
              <w:t xml:space="preserve"> έχουν οδηγήσει ακόμη και σε εγκατάλειψη της καλλιέργειας τομάτας σε ορισμένες περιοχές.</w:t>
            </w:r>
          </w:p>
          <w:p w:rsidR="00371E5C" w:rsidRPr="003D3981" w:rsidRDefault="00371E5C" w:rsidP="00371E5C">
            <w:pPr>
              <w:jc w:val="both"/>
              <w:rPr>
                <w:rFonts w:ascii="Calibri" w:hAnsi="Calibri"/>
              </w:rPr>
            </w:pPr>
            <w:r w:rsidRPr="003D3981">
              <w:rPr>
                <w:rFonts w:ascii="Calibri" w:hAnsi="Calibri"/>
              </w:rPr>
              <w:t>Η αντιμετώπιση του εντόμου είναι</w:t>
            </w:r>
            <w:r>
              <w:rPr>
                <w:rFonts w:ascii="Calibri" w:hAnsi="Calibri"/>
              </w:rPr>
              <w:t xml:space="preserve"> εξαιρετικά</w:t>
            </w:r>
            <w:r w:rsidRPr="003D3981">
              <w:rPr>
                <w:rFonts w:ascii="Calibri" w:hAnsi="Calibri"/>
              </w:rPr>
              <w:t xml:space="preserve"> δύσκολη λόγω των πολλαπλών γενεών και της ανθεκτικότητας που έχει ήδη διαπιστωθεί σε εντομοκτόνα διαφορετικών χημικών ομάδων.</w:t>
            </w:r>
          </w:p>
          <w:p w:rsidR="00371E5C" w:rsidRPr="003D3981" w:rsidRDefault="00371E5C" w:rsidP="00371E5C">
            <w:pPr>
              <w:jc w:val="both"/>
              <w:rPr>
                <w:rFonts w:ascii="Calibri" w:hAnsi="Calibri"/>
              </w:rPr>
            </w:pPr>
            <w:r w:rsidRPr="003D3981">
              <w:rPr>
                <w:rFonts w:ascii="Calibri" w:hAnsi="Calibri"/>
              </w:rPr>
              <w:t>Το προϊόν Tutavir περιέχει τον ιό PhopGV ο οποίος είναι εξαιρετικά αποτελεσματικός και εξειδικευμένος για την καταπολέμηση του συγκεκριμένου εντόμου. Λόγω της υψηλής επιλεκτικής του δράσης</w:t>
            </w:r>
            <w:r>
              <w:rPr>
                <w:rFonts w:ascii="Calibri" w:hAnsi="Calibri"/>
              </w:rPr>
              <w:t xml:space="preserve"> και της απουσίας υπολειμμάτων</w:t>
            </w:r>
            <w:r w:rsidRPr="003D3981">
              <w:rPr>
                <w:rFonts w:ascii="Calibri" w:hAnsi="Calibri"/>
              </w:rPr>
              <w:t>, το Tutavir είναι η καλύτερη επιλογή για τα προγράμματα ολοκληρωμένης διαχείρισης και ένα σημαντικό εργαλείο για τη διαχείριση της ανθεκτικότητας του εντόμου τόσο σε συμβατικές όσο και βιολογικές καλλιέργειες.</w:t>
            </w:r>
          </w:p>
          <w:p w:rsidR="00DC247C" w:rsidRPr="002742F2" w:rsidRDefault="00371E5C" w:rsidP="00371E5C">
            <w:pPr>
              <w:rPr>
                <w:rFonts w:ascii="Calibri" w:hAnsi="Calibri"/>
                <w:sz w:val="22"/>
                <w:szCs w:val="22"/>
              </w:rPr>
            </w:pPr>
            <w:r w:rsidRPr="003D3981">
              <w:rPr>
                <w:rFonts w:ascii="Calibri" w:hAnsi="Calibri"/>
              </w:rPr>
              <w:t xml:space="preserve">Τα χαρακτηριστικά αυτά εξασφαλίζουν υψηλή ποιότητα παραγωγής και μάλιστα με προστασία του περιβάλλοντος και της βιολογικής ισορροπίας καθώς και μείωση της </w:t>
            </w:r>
            <w:r>
              <w:rPr>
                <w:rFonts w:ascii="Calibri" w:hAnsi="Calibri"/>
              </w:rPr>
              <w:t>επιβάρυνσης της καλλιέργειας από υπολείμματα συνθετικών εντομοκτόνων.</w:t>
            </w:r>
          </w:p>
        </w:tc>
      </w:tr>
    </w:tbl>
    <w:p w:rsidR="009134B1" w:rsidRPr="00B218A6" w:rsidRDefault="009134B1">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978"/>
        <w:gridCol w:w="567"/>
        <w:gridCol w:w="7037"/>
      </w:tblGrid>
      <w:tr w:rsidR="00100296" w:rsidRPr="00B218A6" w:rsidTr="00E952AB">
        <w:tc>
          <w:tcPr>
            <w:tcW w:w="391"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6.</w:t>
            </w:r>
          </w:p>
        </w:tc>
        <w:tc>
          <w:tcPr>
            <w:tcW w:w="9582" w:type="dxa"/>
            <w:gridSpan w:val="3"/>
            <w:tcBorders>
              <w:top w:val="nil"/>
              <w:left w:val="nil"/>
            </w:tcBorders>
            <w:shd w:val="clear" w:color="auto" w:fill="auto"/>
          </w:tcPr>
          <w:p w:rsidR="00100296" w:rsidRPr="00B218A6" w:rsidRDefault="00100296" w:rsidP="0047481A">
            <w:pPr>
              <w:rPr>
                <w:rFonts w:ascii="Calibri" w:hAnsi="Calibri" w:cs="Calibri"/>
                <w:sz w:val="21"/>
                <w:szCs w:val="21"/>
              </w:rPr>
            </w:pPr>
            <w:r w:rsidRPr="00B218A6">
              <w:rPr>
                <w:rFonts w:ascii="Calibri" w:hAnsi="Calibri" w:cs="Calibri"/>
                <w:sz w:val="21"/>
                <w:szCs w:val="21"/>
              </w:rPr>
              <w:t>Πε</w:t>
            </w:r>
            <w:r w:rsidR="00C12D97" w:rsidRPr="00B218A6">
              <w:rPr>
                <w:rFonts w:ascii="Calibri" w:hAnsi="Calibri" w:cs="Calibri"/>
                <w:sz w:val="21"/>
                <w:szCs w:val="21"/>
              </w:rPr>
              <w:t>ριορισμός της αιτούμενης χρήσης</w:t>
            </w:r>
            <w:r w:rsidRPr="00B218A6">
              <w:rPr>
                <w:rFonts w:ascii="Calibri" w:hAnsi="Calibri" w:cs="Calibri"/>
                <w:sz w:val="21"/>
                <w:szCs w:val="21"/>
              </w:rPr>
              <w:t>:</w:t>
            </w:r>
          </w:p>
        </w:tc>
      </w:tr>
      <w:tr w:rsidR="00DC247C" w:rsidRPr="00B218A6" w:rsidTr="00D704B1">
        <w:trPr>
          <w:trHeight w:val="789"/>
        </w:trPr>
        <w:tc>
          <w:tcPr>
            <w:tcW w:w="391" w:type="dxa"/>
            <w:vMerge w:val="restart"/>
            <w:tcBorders>
              <w:top w:val="nil"/>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Στις Περιφερειακές Ενότητες:</w:t>
            </w:r>
          </w:p>
        </w:tc>
        <w:tc>
          <w:tcPr>
            <w:tcW w:w="567" w:type="dxa"/>
            <w:tcBorders>
              <w:left w:val="single" w:sz="4" w:space="0" w:color="auto"/>
            </w:tcBorders>
            <w:shd w:val="clear" w:color="auto" w:fill="auto"/>
          </w:tcPr>
          <w:p w:rsidR="00DC247C" w:rsidRPr="00B218A6" w:rsidRDefault="00DC247C" w:rsidP="00DC247C">
            <w:pPr>
              <w:rPr>
                <w:rFonts w:ascii="Calibri" w:hAnsi="Calibri" w:cs="Calibri"/>
                <w:sz w:val="21"/>
                <w:szCs w:val="21"/>
              </w:rPr>
            </w:pPr>
            <w:r w:rsidRPr="00B218A6">
              <w:rPr>
                <w:rFonts w:ascii="Calibri" w:hAnsi="Calibri" w:cs="Calibri"/>
                <w:sz w:val="21"/>
                <w:szCs w:val="21"/>
              </w:rPr>
              <w:t>α/α</w:t>
            </w:r>
          </w:p>
          <w:p w:rsidR="00DC247C" w:rsidRPr="00B218A6" w:rsidRDefault="00DC247C" w:rsidP="00DC247C">
            <w:pPr>
              <w:rPr>
                <w:rFonts w:ascii="Calibri" w:hAnsi="Calibri" w:cs="Calibri"/>
                <w:sz w:val="21"/>
                <w:szCs w:val="21"/>
              </w:rPr>
            </w:pPr>
          </w:p>
        </w:tc>
        <w:tc>
          <w:tcPr>
            <w:tcW w:w="7037" w:type="dxa"/>
            <w:tcBorders>
              <w:left w:val="single" w:sz="4" w:space="0" w:color="auto"/>
            </w:tcBorders>
            <w:shd w:val="clear" w:color="auto" w:fill="auto"/>
          </w:tcPr>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Καβάλας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Ξάνθης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 xml:space="preserve">Π.Ε. Θεσσαλονίκης </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Πέλλας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Πρέβεζας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Αιτωλοακαρνανίας</w:t>
            </w:r>
          </w:p>
          <w:p w:rsidR="00EC4195" w:rsidRPr="006F5D02" w:rsidRDefault="00EC4195" w:rsidP="002473B8">
            <w:pPr>
              <w:numPr>
                <w:ilvl w:val="0"/>
                <w:numId w:val="24"/>
              </w:numPr>
              <w:rPr>
                <w:rFonts w:ascii="Calibri" w:hAnsi="Calibri" w:cs="Calibri"/>
                <w:sz w:val="22"/>
                <w:szCs w:val="22"/>
              </w:rPr>
            </w:pPr>
            <w:r w:rsidRPr="006F5D02">
              <w:rPr>
                <w:rFonts w:ascii="Calibri" w:hAnsi="Calibri" w:cs="Calibri"/>
                <w:sz w:val="22"/>
                <w:szCs w:val="22"/>
              </w:rPr>
              <w:t>Π.Ε. Αχαΐας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Βοιωτίας</w:t>
            </w:r>
          </w:p>
          <w:p w:rsidR="00EC4195" w:rsidRPr="006F5D02" w:rsidRDefault="00EC4195" w:rsidP="002473B8">
            <w:pPr>
              <w:numPr>
                <w:ilvl w:val="0"/>
                <w:numId w:val="24"/>
              </w:numPr>
              <w:rPr>
                <w:rFonts w:ascii="Calibri" w:hAnsi="Calibri" w:cs="Calibri"/>
                <w:sz w:val="22"/>
                <w:szCs w:val="22"/>
              </w:rPr>
            </w:pPr>
            <w:r w:rsidRPr="006F5D02">
              <w:rPr>
                <w:rFonts w:ascii="Calibri" w:hAnsi="Calibri" w:cs="Calibri"/>
                <w:sz w:val="22"/>
                <w:szCs w:val="22"/>
              </w:rPr>
              <w:t>Π.Ε. Φθιώτιδας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Αττικής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Αργολίδας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lastRenderedPageBreak/>
              <w:t>Π.Ε. Αρκαδίας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Κορινθίας</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Ηρακλείου</w:t>
            </w:r>
          </w:p>
          <w:p w:rsidR="00EC4195" w:rsidRPr="00B92530" w:rsidRDefault="00EC4195" w:rsidP="002473B8">
            <w:pPr>
              <w:numPr>
                <w:ilvl w:val="0"/>
                <w:numId w:val="24"/>
              </w:numPr>
              <w:rPr>
                <w:rFonts w:ascii="Calibri" w:hAnsi="Calibri" w:cs="Calibri"/>
                <w:sz w:val="22"/>
                <w:szCs w:val="22"/>
              </w:rPr>
            </w:pPr>
            <w:r w:rsidRPr="00B92530">
              <w:rPr>
                <w:rFonts w:ascii="Calibri" w:hAnsi="Calibri" w:cs="Calibri"/>
                <w:sz w:val="22"/>
                <w:szCs w:val="22"/>
              </w:rPr>
              <w:t>Π.Ε. Λασιθίου</w:t>
            </w:r>
          </w:p>
          <w:p w:rsidR="00EC4195" w:rsidRDefault="00EC4195" w:rsidP="002473B8">
            <w:pPr>
              <w:numPr>
                <w:ilvl w:val="0"/>
                <w:numId w:val="24"/>
              </w:numPr>
              <w:rPr>
                <w:rFonts w:ascii="Calibri" w:hAnsi="Calibri" w:cs="Calibri"/>
                <w:sz w:val="22"/>
                <w:szCs w:val="22"/>
              </w:rPr>
            </w:pPr>
            <w:r w:rsidRPr="00BF7455">
              <w:rPr>
                <w:rFonts w:ascii="Calibri" w:hAnsi="Calibri" w:cs="Calibri"/>
                <w:sz w:val="22"/>
                <w:szCs w:val="22"/>
              </w:rPr>
              <w:t>Π.Ε. Χανίων</w:t>
            </w:r>
          </w:p>
          <w:p w:rsidR="00EC4195" w:rsidRDefault="00EC4195" w:rsidP="002473B8">
            <w:pPr>
              <w:numPr>
                <w:ilvl w:val="0"/>
                <w:numId w:val="24"/>
              </w:numPr>
              <w:rPr>
                <w:rFonts w:ascii="Calibri" w:hAnsi="Calibri" w:cs="Calibri"/>
                <w:sz w:val="22"/>
                <w:szCs w:val="22"/>
              </w:rPr>
            </w:pPr>
            <w:r>
              <w:rPr>
                <w:rFonts w:ascii="Calibri" w:hAnsi="Calibri" w:cs="Calibri"/>
                <w:sz w:val="22"/>
                <w:szCs w:val="22"/>
              </w:rPr>
              <w:t>Π.Ε. Κυκλάδων</w:t>
            </w:r>
          </w:p>
          <w:p w:rsidR="00EC4195" w:rsidRPr="00335822" w:rsidRDefault="00EC4195" w:rsidP="002473B8">
            <w:pPr>
              <w:numPr>
                <w:ilvl w:val="0"/>
                <w:numId w:val="24"/>
              </w:numPr>
              <w:rPr>
                <w:rFonts w:ascii="Calibri" w:hAnsi="Calibri" w:cs="Calibri"/>
                <w:sz w:val="22"/>
                <w:szCs w:val="22"/>
              </w:rPr>
            </w:pPr>
            <w:r>
              <w:rPr>
                <w:rFonts w:ascii="Calibri" w:hAnsi="Calibri"/>
                <w:sz w:val="22"/>
                <w:szCs w:val="22"/>
              </w:rPr>
              <w:t>Π.Ε. Ηλείας</w:t>
            </w:r>
          </w:p>
          <w:p w:rsidR="00834234" w:rsidRPr="002473B8" w:rsidRDefault="00EC4195" w:rsidP="002473B8">
            <w:pPr>
              <w:numPr>
                <w:ilvl w:val="0"/>
                <w:numId w:val="24"/>
              </w:numPr>
              <w:rPr>
                <w:rFonts w:ascii="Calibri" w:hAnsi="Calibri" w:cs="Calibri"/>
                <w:sz w:val="22"/>
                <w:szCs w:val="22"/>
              </w:rPr>
            </w:pPr>
            <w:r>
              <w:rPr>
                <w:rFonts w:ascii="Calibri" w:hAnsi="Calibri" w:cs="Calibri"/>
                <w:sz w:val="22"/>
                <w:szCs w:val="22"/>
              </w:rPr>
              <w:t xml:space="preserve">Π.Ε. </w:t>
            </w:r>
            <w:r>
              <w:rPr>
                <w:rFonts w:ascii="Calibri" w:hAnsi="Calibri"/>
                <w:sz w:val="22"/>
                <w:szCs w:val="22"/>
              </w:rPr>
              <w:t>Δωδεκανήσου</w:t>
            </w:r>
          </w:p>
          <w:p w:rsidR="002473B8" w:rsidRPr="002473B8" w:rsidRDefault="002473B8" w:rsidP="002473B8">
            <w:pPr>
              <w:numPr>
                <w:ilvl w:val="0"/>
                <w:numId w:val="24"/>
              </w:numPr>
              <w:rPr>
                <w:rFonts w:ascii="Calibri" w:hAnsi="Calibri" w:cs="Calibri"/>
                <w:sz w:val="22"/>
                <w:szCs w:val="22"/>
              </w:rPr>
            </w:pPr>
            <w:r>
              <w:rPr>
                <w:rFonts w:ascii="Calibri" w:hAnsi="Calibri"/>
                <w:sz w:val="22"/>
                <w:szCs w:val="22"/>
              </w:rPr>
              <w:t>Π.Ε. Λακωνίας</w:t>
            </w:r>
          </w:p>
          <w:p w:rsidR="002473B8" w:rsidRPr="007F2B20" w:rsidRDefault="002473B8" w:rsidP="002473B8">
            <w:pPr>
              <w:numPr>
                <w:ilvl w:val="0"/>
                <w:numId w:val="24"/>
              </w:numPr>
              <w:jc w:val="both"/>
              <w:rPr>
                <w:rFonts w:ascii="Calibri" w:hAnsi="Calibri"/>
                <w:sz w:val="22"/>
                <w:szCs w:val="22"/>
              </w:rPr>
            </w:pPr>
            <w:r>
              <w:rPr>
                <w:rFonts w:ascii="Calibri" w:hAnsi="Calibri"/>
                <w:sz w:val="22"/>
                <w:szCs w:val="22"/>
              </w:rPr>
              <w:t>Π.Ε.</w:t>
            </w:r>
            <w:r w:rsidRPr="007F2B20">
              <w:rPr>
                <w:rFonts w:ascii="Calibri" w:hAnsi="Calibri"/>
                <w:sz w:val="22"/>
                <w:szCs w:val="22"/>
              </w:rPr>
              <w:t xml:space="preserve"> Εύβοιας </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Φθιώτιδας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Λάρισας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Μεσσηνίας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Πιερίας</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 xml:space="preserve">Π.Ε. Τρικάλων </w:t>
            </w:r>
          </w:p>
          <w:p w:rsidR="002473B8" w:rsidRDefault="002473B8" w:rsidP="002473B8">
            <w:pPr>
              <w:numPr>
                <w:ilvl w:val="0"/>
                <w:numId w:val="24"/>
              </w:numPr>
              <w:rPr>
                <w:rFonts w:ascii="Calibri" w:hAnsi="Calibri" w:cs="Calibri"/>
                <w:sz w:val="22"/>
                <w:szCs w:val="22"/>
              </w:rPr>
            </w:pPr>
            <w:r>
              <w:rPr>
                <w:rFonts w:ascii="Calibri" w:hAnsi="Calibri" w:cs="Calibri"/>
                <w:sz w:val="22"/>
                <w:szCs w:val="22"/>
              </w:rPr>
              <w:t>Π.Ε. Καρδίτσας</w:t>
            </w:r>
          </w:p>
          <w:p w:rsidR="002473B8" w:rsidRPr="00BF7455" w:rsidRDefault="002473B8" w:rsidP="002473B8">
            <w:pPr>
              <w:numPr>
                <w:ilvl w:val="0"/>
                <w:numId w:val="24"/>
              </w:numPr>
              <w:rPr>
                <w:rFonts w:ascii="Calibri" w:hAnsi="Calibri" w:cs="Calibri"/>
                <w:sz w:val="22"/>
                <w:szCs w:val="22"/>
              </w:rPr>
            </w:pPr>
            <w:r>
              <w:rPr>
                <w:rFonts w:ascii="Calibri" w:hAnsi="Calibri" w:cs="Calibri"/>
                <w:sz w:val="22"/>
                <w:szCs w:val="22"/>
              </w:rPr>
              <w:t xml:space="preserve">Π.Ε. Μαγνησίας </w:t>
            </w:r>
          </w:p>
          <w:p w:rsidR="002473B8" w:rsidRPr="002473B8" w:rsidRDefault="002473B8" w:rsidP="002473B8">
            <w:pPr>
              <w:ind w:left="360"/>
              <w:rPr>
                <w:rFonts w:ascii="Calibri" w:hAnsi="Calibri" w:cs="Calibri"/>
                <w:sz w:val="22"/>
                <w:szCs w:val="22"/>
              </w:rPr>
            </w:pPr>
          </w:p>
          <w:p w:rsidR="002473B8" w:rsidRPr="00EC4195" w:rsidRDefault="002473B8" w:rsidP="002473B8">
            <w:pPr>
              <w:ind w:left="360"/>
              <w:rPr>
                <w:rFonts w:ascii="Calibri" w:hAnsi="Calibri" w:cs="Calibri"/>
                <w:sz w:val="22"/>
                <w:szCs w:val="22"/>
              </w:rPr>
            </w:pPr>
          </w:p>
        </w:tc>
      </w:tr>
      <w:tr w:rsidR="00DC247C" w:rsidRPr="00B218A6" w:rsidTr="00E952AB">
        <w:tc>
          <w:tcPr>
            <w:tcW w:w="391" w:type="dxa"/>
            <w:vMerge/>
            <w:tcBorders>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val="restart"/>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Στα νομικά ή φυσικά πρόσωπα:</w:t>
            </w:r>
          </w:p>
        </w:tc>
        <w:tc>
          <w:tcPr>
            <w:tcW w:w="567" w:type="dxa"/>
            <w:vMerge w:val="restart"/>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α/α</w:t>
            </w:r>
          </w:p>
          <w:p w:rsidR="00DC247C" w:rsidRPr="00B218A6" w:rsidRDefault="00DC247C" w:rsidP="00DC247C">
            <w:pPr>
              <w:rPr>
                <w:rFonts w:ascii="Calibri" w:hAnsi="Calibri" w:cs="Calibri"/>
                <w:b/>
                <w:sz w:val="21"/>
                <w:szCs w:val="21"/>
              </w:rPr>
            </w:pPr>
          </w:p>
        </w:tc>
        <w:tc>
          <w:tcPr>
            <w:tcW w:w="7037" w:type="dxa"/>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Επωνυμία ή Ονομ/πώνυμο κατά περίπτωση</w:t>
            </w:r>
          </w:p>
        </w:tc>
      </w:tr>
      <w:tr w:rsidR="0076058A" w:rsidRPr="00B218A6" w:rsidTr="0092045A">
        <w:trPr>
          <w:trHeight w:val="256"/>
        </w:trPr>
        <w:tc>
          <w:tcPr>
            <w:tcW w:w="391" w:type="dxa"/>
            <w:vMerge/>
            <w:tcBorders>
              <w:left w:val="nil"/>
              <w:bottom w:val="single" w:sz="4" w:space="0" w:color="auto"/>
              <w:right w:val="single" w:sz="4" w:space="0" w:color="auto"/>
            </w:tcBorders>
            <w:shd w:val="clear" w:color="auto" w:fill="auto"/>
          </w:tcPr>
          <w:p w:rsidR="0076058A" w:rsidRPr="00B218A6" w:rsidRDefault="0076058A" w:rsidP="0076058A">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7037" w:type="dxa"/>
            <w:vMerge w:val="restart"/>
            <w:tcBorders>
              <w:left w:val="single" w:sz="4" w:space="0" w:color="auto"/>
              <w:bottom w:val="single" w:sz="4" w:space="0" w:color="auto"/>
            </w:tcBorders>
            <w:shd w:val="clear" w:color="auto" w:fill="auto"/>
          </w:tcPr>
          <w:p w:rsidR="00827EA4" w:rsidRPr="00F278B5" w:rsidRDefault="00F278B5" w:rsidP="00827EA4">
            <w:pPr>
              <w:ind w:left="720"/>
              <w:rPr>
                <w:rFonts w:ascii="Calibri" w:hAnsi="Calibri"/>
                <w:sz w:val="22"/>
                <w:szCs w:val="22"/>
              </w:rPr>
            </w:pPr>
            <w:r>
              <w:rPr>
                <w:rFonts w:ascii="Calibri" w:hAnsi="Calibri"/>
                <w:sz w:val="22"/>
                <w:szCs w:val="22"/>
              </w:rPr>
              <w:t>Φυσικό πρόσωπο στην ΠΕ Λέσβου</w:t>
            </w:r>
          </w:p>
        </w:tc>
      </w:tr>
      <w:tr w:rsidR="00DC247C" w:rsidRPr="00B218A6" w:rsidTr="0092045A">
        <w:trPr>
          <w:trHeight w:val="256"/>
        </w:trPr>
        <w:tc>
          <w:tcPr>
            <w:tcW w:w="391" w:type="dxa"/>
            <w:tcBorders>
              <w:left w:val="nil"/>
              <w:bottom w:val="single" w:sz="4" w:space="0" w:color="auto"/>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703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r>
    </w:tbl>
    <w:p w:rsidR="001945D6" w:rsidRDefault="001945D6" w:rsidP="00295CB2">
      <w:pPr>
        <w:pStyle w:val="a4"/>
        <w:rPr>
          <w:rFonts w:ascii="Calibri" w:hAnsi="Calibri" w:cs="Calibri"/>
          <w:sz w:val="12"/>
          <w:szCs w:val="22"/>
          <w:u w:val="single"/>
        </w:rPr>
      </w:pPr>
    </w:p>
    <w:p w:rsidR="00D142C1" w:rsidRDefault="00D142C1" w:rsidP="00D142C1"/>
    <w:p w:rsidR="004B3740" w:rsidRDefault="004B3740" w:rsidP="00D142C1"/>
    <w:p w:rsidR="004B3740" w:rsidRDefault="004B3740" w:rsidP="00D142C1"/>
    <w:sectPr w:rsidR="004B3740" w:rsidSect="00D546D9">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80" w:rsidRDefault="00D75080">
      <w:r>
        <w:separator/>
      </w:r>
    </w:p>
  </w:endnote>
  <w:endnote w:type="continuationSeparator" w:id="0">
    <w:p w:rsidR="00D75080" w:rsidRDefault="00D75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80" w:rsidRDefault="00D75080">
      <w:r>
        <w:separator/>
      </w:r>
    </w:p>
  </w:footnote>
  <w:footnote w:type="continuationSeparator" w:id="0">
    <w:p w:rsidR="00D75080" w:rsidRDefault="00D7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973C5B" w:rsidRDefault="003D39B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 xml:space="preserve">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F5694E" w:rsidRDefault="003D39B0"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B0"/>
    <w:multiLevelType w:val="hybridMultilevel"/>
    <w:tmpl w:val="7DF0EA1E"/>
    <w:lvl w:ilvl="0" w:tplc="D7C40FC6">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1B2677"/>
    <w:multiLevelType w:val="hybridMultilevel"/>
    <w:tmpl w:val="6AB4D31A"/>
    <w:lvl w:ilvl="0" w:tplc="F8FC6300">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152A8"/>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5F2EAE"/>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BD818A9"/>
    <w:multiLevelType w:val="hybridMultilevel"/>
    <w:tmpl w:val="83F27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3641BBB"/>
    <w:multiLevelType w:val="hybridMultilevel"/>
    <w:tmpl w:val="BF024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63C7"/>
    <w:multiLevelType w:val="hybridMultilevel"/>
    <w:tmpl w:val="2B3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D30D0"/>
    <w:multiLevelType w:val="hybridMultilevel"/>
    <w:tmpl w:val="08FC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C52BC5"/>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6417E5"/>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A68174F"/>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AAD7B70"/>
    <w:multiLevelType w:val="hybridMultilevel"/>
    <w:tmpl w:val="697A0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117091"/>
    <w:multiLevelType w:val="hybridMultilevel"/>
    <w:tmpl w:val="8D486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1F1085"/>
    <w:multiLevelType w:val="hybridMultilevel"/>
    <w:tmpl w:val="D4CAF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EC6609"/>
    <w:multiLevelType w:val="hybridMultilevel"/>
    <w:tmpl w:val="672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E0BDA"/>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9"/>
  </w:num>
  <w:num w:numId="3">
    <w:abstractNumId w:val="20"/>
  </w:num>
  <w:num w:numId="4">
    <w:abstractNumId w:val="17"/>
  </w:num>
  <w:num w:numId="5">
    <w:abstractNumId w:val="7"/>
  </w:num>
  <w:num w:numId="6">
    <w:abstractNumId w:val="2"/>
  </w:num>
  <w:num w:numId="7">
    <w:abstractNumId w:val="16"/>
  </w:num>
  <w:num w:numId="8">
    <w:abstractNumId w:val="11"/>
  </w:num>
  <w:num w:numId="9">
    <w:abstractNumId w:val="21"/>
  </w:num>
  <w:num w:numId="10">
    <w:abstractNumId w:val="24"/>
  </w:num>
  <w:num w:numId="11">
    <w:abstractNumId w:val="14"/>
  </w:num>
  <w:num w:numId="12">
    <w:abstractNumId w:val="13"/>
  </w:num>
  <w:num w:numId="13">
    <w:abstractNumId w:val="4"/>
  </w:num>
  <w:num w:numId="14">
    <w:abstractNumId w:val="5"/>
  </w:num>
  <w:num w:numId="15">
    <w:abstractNumId w:val="6"/>
  </w:num>
  <w:num w:numId="16">
    <w:abstractNumId w:val="0"/>
  </w:num>
  <w:num w:numId="17">
    <w:abstractNumId w:val="3"/>
  </w:num>
  <w:num w:numId="18">
    <w:abstractNumId w:val="12"/>
  </w:num>
  <w:num w:numId="19">
    <w:abstractNumId w:val="9"/>
  </w:num>
  <w:num w:numId="20">
    <w:abstractNumId w:val="23"/>
  </w:num>
  <w:num w:numId="21">
    <w:abstractNumId w:val="22"/>
  </w:num>
  <w:num w:numId="22">
    <w:abstractNumId w:val="18"/>
  </w:num>
  <w:num w:numId="23">
    <w:abstractNumId w:val="10"/>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0111"/>
    <w:rsid w:val="00013D99"/>
    <w:rsid w:val="00021278"/>
    <w:rsid w:val="00026F15"/>
    <w:rsid w:val="00045312"/>
    <w:rsid w:val="000474F9"/>
    <w:rsid w:val="000503B7"/>
    <w:rsid w:val="00051FC7"/>
    <w:rsid w:val="00052E11"/>
    <w:rsid w:val="00055EC3"/>
    <w:rsid w:val="00074AD4"/>
    <w:rsid w:val="000946B3"/>
    <w:rsid w:val="000961A6"/>
    <w:rsid w:val="000A5E2C"/>
    <w:rsid w:val="000B27C7"/>
    <w:rsid w:val="000B49C6"/>
    <w:rsid w:val="000B6980"/>
    <w:rsid w:val="000B7A0A"/>
    <w:rsid w:val="000D3E6A"/>
    <w:rsid w:val="000F35EA"/>
    <w:rsid w:val="000F426E"/>
    <w:rsid w:val="00100296"/>
    <w:rsid w:val="0010342C"/>
    <w:rsid w:val="00120156"/>
    <w:rsid w:val="00121F51"/>
    <w:rsid w:val="001323EC"/>
    <w:rsid w:val="00150A9F"/>
    <w:rsid w:val="00164FD2"/>
    <w:rsid w:val="0018075E"/>
    <w:rsid w:val="001945D6"/>
    <w:rsid w:val="001A286F"/>
    <w:rsid w:val="001A396C"/>
    <w:rsid w:val="001B6685"/>
    <w:rsid w:val="001C327F"/>
    <w:rsid w:val="001C6B25"/>
    <w:rsid w:val="001D2F3E"/>
    <w:rsid w:val="001D3CA0"/>
    <w:rsid w:val="001F0E82"/>
    <w:rsid w:val="001F1B01"/>
    <w:rsid w:val="001F4E91"/>
    <w:rsid w:val="002453A8"/>
    <w:rsid w:val="00245CD8"/>
    <w:rsid w:val="002473B8"/>
    <w:rsid w:val="00254048"/>
    <w:rsid w:val="00276B8B"/>
    <w:rsid w:val="00277AF8"/>
    <w:rsid w:val="00283719"/>
    <w:rsid w:val="00295CB2"/>
    <w:rsid w:val="002A5AF0"/>
    <w:rsid w:val="002C6B60"/>
    <w:rsid w:val="002D0D10"/>
    <w:rsid w:val="002D40B9"/>
    <w:rsid w:val="002E1AFA"/>
    <w:rsid w:val="002E7FC6"/>
    <w:rsid w:val="002F2FCC"/>
    <w:rsid w:val="00305164"/>
    <w:rsid w:val="003248D7"/>
    <w:rsid w:val="00327F1F"/>
    <w:rsid w:val="00332BC6"/>
    <w:rsid w:val="00335822"/>
    <w:rsid w:val="003433BD"/>
    <w:rsid w:val="00347979"/>
    <w:rsid w:val="00354020"/>
    <w:rsid w:val="00370FBA"/>
    <w:rsid w:val="00371E5C"/>
    <w:rsid w:val="0037203A"/>
    <w:rsid w:val="0037395B"/>
    <w:rsid w:val="00374C2D"/>
    <w:rsid w:val="00385699"/>
    <w:rsid w:val="003C1A4C"/>
    <w:rsid w:val="003C4C16"/>
    <w:rsid w:val="003C6405"/>
    <w:rsid w:val="003D20B2"/>
    <w:rsid w:val="003D39B0"/>
    <w:rsid w:val="003E4884"/>
    <w:rsid w:val="003E58C5"/>
    <w:rsid w:val="003F2F7F"/>
    <w:rsid w:val="003F4E2B"/>
    <w:rsid w:val="003F6AF2"/>
    <w:rsid w:val="003F7044"/>
    <w:rsid w:val="00400347"/>
    <w:rsid w:val="00402E30"/>
    <w:rsid w:val="0040540A"/>
    <w:rsid w:val="00407768"/>
    <w:rsid w:val="00413407"/>
    <w:rsid w:val="00414FB9"/>
    <w:rsid w:val="00435CDF"/>
    <w:rsid w:val="004420C6"/>
    <w:rsid w:val="00447655"/>
    <w:rsid w:val="00454AC5"/>
    <w:rsid w:val="004660DB"/>
    <w:rsid w:val="00471FB2"/>
    <w:rsid w:val="00474503"/>
    <w:rsid w:val="0047481A"/>
    <w:rsid w:val="004805BC"/>
    <w:rsid w:val="004805E4"/>
    <w:rsid w:val="00487208"/>
    <w:rsid w:val="00487CEE"/>
    <w:rsid w:val="004A7E49"/>
    <w:rsid w:val="004B05CC"/>
    <w:rsid w:val="004B3740"/>
    <w:rsid w:val="004B3D6E"/>
    <w:rsid w:val="004B5211"/>
    <w:rsid w:val="004B61FA"/>
    <w:rsid w:val="004C51F9"/>
    <w:rsid w:val="004C5309"/>
    <w:rsid w:val="004C79F2"/>
    <w:rsid w:val="004D571E"/>
    <w:rsid w:val="00500D6E"/>
    <w:rsid w:val="00512006"/>
    <w:rsid w:val="005274B7"/>
    <w:rsid w:val="0053026A"/>
    <w:rsid w:val="0053648E"/>
    <w:rsid w:val="005632A9"/>
    <w:rsid w:val="005663EA"/>
    <w:rsid w:val="005823F5"/>
    <w:rsid w:val="00583253"/>
    <w:rsid w:val="00592557"/>
    <w:rsid w:val="00592FC9"/>
    <w:rsid w:val="00596139"/>
    <w:rsid w:val="005A332A"/>
    <w:rsid w:val="005B0231"/>
    <w:rsid w:val="005C0D71"/>
    <w:rsid w:val="005C2C47"/>
    <w:rsid w:val="005D5372"/>
    <w:rsid w:val="005D79B6"/>
    <w:rsid w:val="00610865"/>
    <w:rsid w:val="00612081"/>
    <w:rsid w:val="006129D1"/>
    <w:rsid w:val="00614278"/>
    <w:rsid w:val="00630E29"/>
    <w:rsid w:val="006359E4"/>
    <w:rsid w:val="00656421"/>
    <w:rsid w:val="006652B0"/>
    <w:rsid w:val="00671A98"/>
    <w:rsid w:val="006775B6"/>
    <w:rsid w:val="006848B7"/>
    <w:rsid w:val="006A48AB"/>
    <w:rsid w:val="006A7048"/>
    <w:rsid w:val="006B4A3E"/>
    <w:rsid w:val="006B69FC"/>
    <w:rsid w:val="006C1AF7"/>
    <w:rsid w:val="006C39B7"/>
    <w:rsid w:val="006C5A59"/>
    <w:rsid w:val="006D577A"/>
    <w:rsid w:val="006E37D7"/>
    <w:rsid w:val="006F1614"/>
    <w:rsid w:val="006F21F3"/>
    <w:rsid w:val="006F44B0"/>
    <w:rsid w:val="006F5D02"/>
    <w:rsid w:val="00701B5F"/>
    <w:rsid w:val="0071377E"/>
    <w:rsid w:val="007214E1"/>
    <w:rsid w:val="00735102"/>
    <w:rsid w:val="0076058A"/>
    <w:rsid w:val="007610ED"/>
    <w:rsid w:val="007824D6"/>
    <w:rsid w:val="00782725"/>
    <w:rsid w:val="007B5E5D"/>
    <w:rsid w:val="007B724F"/>
    <w:rsid w:val="007C294B"/>
    <w:rsid w:val="007D1E4D"/>
    <w:rsid w:val="007E37E7"/>
    <w:rsid w:val="007F2B20"/>
    <w:rsid w:val="007F3EFD"/>
    <w:rsid w:val="007F6DCB"/>
    <w:rsid w:val="007F775A"/>
    <w:rsid w:val="00802E8B"/>
    <w:rsid w:val="00807E59"/>
    <w:rsid w:val="008166D8"/>
    <w:rsid w:val="00827EA4"/>
    <w:rsid w:val="00834234"/>
    <w:rsid w:val="00847D45"/>
    <w:rsid w:val="008502A1"/>
    <w:rsid w:val="008508FB"/>
    <w:rsid w:val="00862861"/>
    <w:rsid w:val="00880DE6"/>
    <w:rsid w:val="008871FB"/>
    <w:rsid w:val="008957BA"/>
    <w:rsid w:val="00896084"/>
    <w:rsid w:val="008A0922"/>
    <w:rsid w:val="008A393B"/>
    <w:rsid w:val="008B675D"/>
    <w:rsid w:val="008B7C29"/>
    <w:rsid w:val="008C60F6"/>
    <w:rsid w:val="008C79BB"/>
    <w:rsid w:val="008E4158"/>
    <w:rsid w:val="008F02DA"/>
    <w:rsid w:val="008F0C00"/>
    <w:rsid w:val="008F4943"/>
    <w:rsid w:val="008F6455"/>
    <w:rsid w:val="00902F6F"/>
    <w:rsid w:val="0090368F"/>
    <w:rsid w:val="00904C71"/>
    <w:rsid w:val="00910E3A"/>
    <w:rsid w:val="009134B1"/>
    <w:rsid w:val="009152BD"/>
    <w:rsid w:val="00935A93"/>
    <w:rsid w:val="009604C0"/>
    <w:rsid w:val="00971E58"/>
    <w:rsid w:val="009777DF"/>
    <w:rsid w:val="00981FFA"/>
    <w:rsid w:val="00991B10"/>
    <w:rsid w:val="00992B62"/>
    <w:rsid w:val="009A5B71"/>
    <w:rsid w:val="009A7493"/>
    <w:rsid w:val="009B15FF"/>
    <w:rsid w:val="009B301D"/>
    <w:rsid w:val="009D0B82"/>
    <w:rsid w:val="009D3F84"/>
    <w:rsid w:val="009D795C"/>
    <w:rsid w:val="009E7B83"/>
    <w:rsid w:val="009F6EB4"/>
    <w:rsid w:val="00A16E33"/>
    <w:rsid w:val="00A22211"/>
    <w:rsid w:val="00A35EC7"/>
    <w:rsid w:val="00A74188"/>
    <w:rsid w:val="00A83540"/>
    <w:rsid w:val="00A83B89"/>
    <w:rsid w:val="00AA6148"/>
    <w:rsid w:val="00AB5184"/>
    <w:rsid w:val="00AB7DF6"/>
    <w:rsid w:val="00AC511E"/>
    <w:rsid w:val="00AC7E98"/>
    <w:rsid w:val="00AD4FBC"/>
    <w:rsid w:val="00AE0972"/>
    <w:rsid w:val="00AF5E82"/>
    <w:rsid w:val="00B00CCC"/>
    <w:rsid w:val="00B152A0"/>
    <w:rsid w:val="00B212C6"/>
    <w:rsid w:val="00B218A6"/>
    <w:rsid w:val="00B22367"/>
    <w:rsid w:val="00B23E26"/>
    <w:rsid w:val="00B31BAC"/>
    <w:rsid w:val="00B85724"/>
    <w:rsid w:val="00B92530"/>
    <w:rsid w:val="00B93030"/>
    <w:rsid w:val="00BA5B3F"/>
    <w:rsid w:val="00BA7353"/>
    <w:rsid w:val="00BB3F47"/>
    <w:rsid w:val="00BB57D4"/>
    <w:rsid w:val="00BF08D1"/>
    <w:rsid w:val="00BF4A8B"/>
    <w:rsid w:val="00BF6B38"/>
    <w:rsid w:val="00BF7455"/>
    <w:rsid w:val="00C12D97"/>
    <w:rsid w:val="00C132A2"/>
    <w:rsid w:val="00C13B78"/>
    <w:rsid w:val="00C20848"/>
    <w:rsid w:val="00C66E5C"/>
    <w:rsid w:val="00C77288"/>
    <w:rsid w:val="00C9158B"/>
    <w:rsid w:val="00CC1EA6"/>
    <w:rsid w:val="00CD680A"/>
    <w:rsid w:val="00CE442A"/>
    <w:rsid w:val="00CE54C2"/>
    <w:rsid w:val="00CF23B6"/>
    <w:rsid w:val="00D142C1"/>
    <w:rsid w:val="00D14A76"/>
    <w:rsid w:val="00D259FE"/>
    <w:rsid w:val="00D27781"/>
    <w:rsid w:val="00D37DD4"/>
    <w:rsid w:val="00D4183B"/>
    <w:rsid w:val="00D546D9"/>
    <w:rsid w:val="00D646C4"/>
    <w:rsid w:val="00D66351"/>
    <w:rsid w:val="00D75080"/>
    <w:rsid w:val="00D87ED8"/>
    <w:rsid w:val="00D97640"/>
    <w:rsid w:val="00DC247C"/>
    <w:rsid w:val="00DD633B"/>
    <w:rsid w:val="00DD7EEC"/>
    <w:rsid w:val="00E13BFB"/>
    <w:rsid w:val="00E15BD9"/>
    <w:rsid w:val="00E2063C"/>
    <w:rsid w:val="00E26902"/>
    <w:rsid w:val="00E34B81"/>
    <w:rsid w:val="00E34E73"/>
    <w:rsid w:val="00E45ECC"/>
    <w:rsid w:val="00E520E5"/>
    <w:rsid w:val="00E52A95"/>
    <w:rsid w:val="00E61B38"/>
    <w:rsid w:val="00E6765C"/>
    <w:rsid w:val="00E81776"/>
    <w:rsid w:val="00E9251E"/>
    <w:rsid w:val="00E95135"/>
    <w:rsid w:val="00E952AB"/>
    <w:rsid w:val="00EA26F4"/>
    <w:rsid w:val="00EB5C39"/>
    <w:rsid w:val="00EC0505"/>
    <w:rsid w:val="00EC2DEF"/>
    <w:rsid w:val="00EC4195"/>
    <w:rsid w:val="00ED36FC"/>
    <w:rsid w:val="00ED3D8A"/>
    <w:rsid w:val="00ED427E"/>
    <w:rsid w:val="00EE15B2"/>
    <w:rsid w:val="00F00F02"/>
    <w:rsid w:val="00F024E1"/>
    <w:rsid w:val="00F034A6"/>
    <w:rsid w:val="00F20778"/>
    <w:rsid w:val="00F250E6"/>
    <w:rsid w:val="00F278B5"/>
    <w:rsid w:val="00F3449D"/>
    <w:rsid w:val="00F6117C"/>
    <w:rsid w:val="00F771D1"/>
    <w:rsid w:val="00F855E0"/>
    <w:rsid w:val="00F867F1"/>
    <w:rsid w:val="00F95A8F"/>
    <w:rsid w:val="00FB7078"/>
    <w:rsid w:val="00FC1DB8"/>
    <w:rsid w:val="00FD7CAE"/>
    <w:rsid w:val="00FE0B94"/>
    <w:rsid w:val="00FE1838"/>
    <w:rsid w:val="00FE1E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paragraph" w:styleId="8">
    <w:name w:val="heading 8"/>
    <w:basedOn w:val="a"/>
    <w:next w:val="a"/>
    <w:link w:val="8Char"/>
    <w:semiHidden/>
    <w:unhideWhenUsed/>
    <w:qFormat/>
    <w:rsid w:val="00880DE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CE54C2"/>
    <w:rPr>
      <w:color w:val="0563C1"/>
      <w:u w:val="single"/>
    </w:rPr>
  </w:style>
  <w:style w:type="character" w:customStyle="1" w:styleId="8Char">
    <w:name w:val="Επικεφαλίδα 8 Char"/>
    <w:basedOn w:val="a0"/>
    <w:link w:val="8"/>
    <w:semiHidden/>
    <w:rsid w:val="00880DE6"/>
    <w:rPr>
      <w:rFonts w:asciiTheme="majorHAnsi" w:eastAsiaTheme="majorEastAsia" w:hAnsiTheme="majorHAnsi" w:cstheme="majorBidi"/>
      <w:color w:val="272727" w:themeColor="text1" w:themeTint="D8"/>
      <w:sz w:val="21"/>
      <w:szCs w:val="21"/>
    </w:rPr>
  </w:style>
  <w:style w:type="character" w:styleId="ad">
    <w:name w:val="page number"/>
    <w:rsid w:val="00DC247C"/>
  </w:style>
  <w:style w:type="paragraph" w:customStyle="1" w:styleId="Default">
    <w:name w:val="Default"/>
    <w:rsid w:val="00C77288"/>
    <w:pPr>
      <w:autoSpaceDE w:val="0"/>
      <w:autoSpaceDN w:val="0"/>
      <w:adjustRightInd w:val="0"/>
    </w:pPr>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44677677">
      <w:bodyDiv w:val="1"/>
      <w:marLeft w:val="0"/>
      <w:marRight w:val="0"/>
      <w:marTop w:val="0"/>
      <w:marBottom w:val="0"/>
      <w:divBdr>
        <w:top w:val="none" w:sz="0" w:space="0" w:color="auto"/>
        <w:left w:val="none" w:sz="0" w:space="0" w:color="auto"/>
        <w:bottom w:val="none" w:sz="0" w:space="0" w:color="auto"/>
        <w:right w:val="none" w:sz="0" w:space="0" w:color="auto"/>
      </w:divBdr>
    </w:div>
    <w:div w:id="584344455">
      <w:bodyDiv w:val="1"/>
      <w:marLeft w:val="0"/>
      <w:marRight w:val="0"/>
      <w:marTop w:val="0"/>
      <w:marBottom w:val="0"/>
      <w:divBdr>
        <w:top w:val="none" w:sz="0" w:space="0" w:color="auto"/>
        <w:left w:val="none" w:sz="0" w:space="0" w:color="auto"/>
        <w:bottom w:val="none" w:sz="0" w:space="0" w:color="auto"/>
        <w:right w:val="none" w:sz="0" w:space="0" w:color="auto"/>
      </w:divBdr>
    </w:div>
    <w:div w:id="935986206">
      <w:bodyDiv w:val="1"/>
      <w:marLeft w:val="0"/>
      <w:marRight w:val="0"/>
      <w:marTop w:val="0"/>
      <w:marBottom w:val="0"/>
      <w:divBdr>
        <w:top w:val="none" w:sz="0" w:space="0" w:color="auto"/>
        <w:left w:val="none" w:sz="0" w:space="0" w:color="auto"/>
        <w:bottom w:val="none" w:sz="0" w:space="0" w:color="auto"/>
        <w:right w:val="none" w:sz="0" w:space="0" w:color="auto"/>
      </w:divBdr>
    </w:div>
    <w:div w:id="1320621795">
      <w:bodyDiv w:val="1"/>
      <w:marLeft w:val="0"/>
      <w:marRight w:val="0"/>
      <w:marTop w:val="0"/>
      <w:marBottom w:val="0"/>
      <w:divBdr>
        <w:top w:val="none" w:sz="0" w:space="0" w:color="auto"/>
        <w:left w:val="none" w:sz="0" w:space="0" w:color="auto"/>
        <w:bottom w:val="none" w:sz="0" w:space="0" w:color="auto"/>
        <w:right w:val="none" w:sz="0" w:space="0" w:color="auto"/>
      </w:divBdr>
    </w:div>
    <w:div w:id="1415085214">
      <w:bodyDiv w:val="1"/>
      <w:marLeft w:val="0"/>
      <w:marRight w:val="0"/>
      <w:marTop w:val="0"/>
      <w:marBottom w:val="0"/>
      <w:divBdr>
        <w:top w:val="none" w:sz="0" w:space="0" w:color="auto"/>
        <w:left w:val="none" w:sz="0" w:space="0" w:color="auto"/>
        <w:bottom w:val="none" w:sz="0" w:space="0" w:color="auto"/>
        <w:right w:val="none" w:sz="0" w:space="0" w:color="auto"/>
      </w:divBdr>
    </w:div>
    <w:div w:id="1533808769">
      <w:bodyDiv w:val="1"/>
      <w:marLeft w:val="0"/>
      <w:marRight w:val="0"/>
      <w:marTop w:val="0"/>
      <w:marBottom w:val="0"/>
      <w:divBdr>
        <w:top w:val="none" w:sz="0" w:space="0" w:color="auto"/>
        <w:left w:val="none" w:sz="0" w:space="0" w:color="auto"/>
        <w:bottom w:val="none" w:sz="0" w:space="0" w:color="auto"/>
        <w:right w:val="none" w:sz="0" w:space="0" w:color="auto"/>
      </w:divBdr>
    </w:div>
    <w:div w:id="16206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6CD5-01C9-4B56-A91E-3E14907A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404</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2752</CharactersWithSpaces>
  <SharedDoc>false</SharedDoc>
  <HLinks>
    <vt:vector size="6" baseType="variant">
      <vt:variant>
        <vt:i4>4259948</vt:i4>
      </vt:variant>
      <vt:variant>
        <vt:i4>3</vt:i4>
      </vt:variant>
      <vt:variant>
        <vt:i4>0</vt:i4>
      </vt:variant>
      <vt:variant>
        <vt:i4>5</vt:i4>
      </vt:variant>
      <vt:variant>
        <vt:lpwstr>mailto:hybrids@otenet.gr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syg061</dc:creator>
  <cp:lastModifiedBy>Stougiannidis Komninos</cp:lastModifiedBy>
  <cp:revision>14</cp:revision>
  <cp:lastPrinted>2021-11-12T13:13:00Z</cp:lastPrinted>
  <dcterms:created xsi:type="dcterms:W3CDTF">2022-10-17T09:13:00Z</dcterms:created>
  <dcterms:modified xsi:type="dcterms:W3CDTF">2022-11-02T11:48:00Z</dcterms:modified>
</cp:coreProperties>
</file>