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1490" w14:textId="77777777" w:rsidR="00E25ADD" w:rsidRPr="00033155" w:rsidRDefault="00E25ADD" w:rsidP="00B116FE">
      <w:pPr>
        <w:spacing w:after="0" w:line="240" w:lineRule="auto"/>
        <w:jc w:val="center"/>
        <w:rPr>
          <w:rFonts w:cstheme="minorHAnsi"/>
          <w:b/>
          <w:sz w:val="24"/>
          <w:szCs w:val="24"/>
          <w:u w:val="single"/>
        </w:rPr>
      </w:pPr>
      <w:r w:rsidRPr="00033155">
        <w:rPr>
          <w:rFonts w:cstheme="minorHAnsi"/>
          <w:b/>
          <w:sz w:val="24"/>
          <w:szCs w:val="24"/>
          <w:u w:val="single"/>
        </w:rPr>
        <w:t>ΠΑΡΑΡΤΗΜΑ 9</w:t>
      </w:r>
    </w:p>
    <w:p w14:paraId="1C71D153" w14:textId="2B5FB205" w:rsidR="00A456BC" w:rsidRPr="002D640D" w:rsidRDefault="00A456BC" w:rsidP="00A456BC">
      <w:pPr>
        <w:pStyle w:val="2"/>
        <w:spacing w:before="0"/>
        <w:jc w:val="center"/>
        <w:rPr>
          <w:rFonts w:ascii="Calibri" w:hAnsi="Calibri"/>
          <w:b w:val="0"/>
          <w:color w:val="auto"/>
          <w:sz w:val="22"/>
          <w:szCs w:val="22"/>
        </w:rPr>
      </w:pPr>
      <w:r w:rsidRPr="00CA7F69">
        <w:rPr>
          <w:rFonts w:ascii="Calibri" w:hAnsi="Calibri"/>
          <w:b w:val="0"/>
          <w:color w:val="auto"/>
          <w:sz w:val="22"/>
          <w:szCs w:val="22"/>
        </w:rPr>
        <w:t xml:space="preserve">(Το </w:t>
      </w:r>
      <w:r>
        <w:rPr>
          <w:rFonts w:ascii="Calibri" w:hAnsi="Calibri"/>
          <w:b w:val="0"/>
          <w:color w:val="auto"/>
          <w:sz w:val="22"/>
          <w:szCs w:val="22"/>
        </w:rPr>
        <w:t>π</w:t>
      </w:r>
      <w:r w:rsidRPr="00CA7F69">
        <w:rPr>
          <w:rFonts w:ascii="Calibri" w:hAnsi="Calibri"/>
          <w:b w:val="0"/>
          <w:color w:val="auto"/>
          <w:sz w:val="22"/>
          <w:szCs w:val="22"/>
        </w:rPr>
        <w:t>αράρτημα αποτ</w:t>
      </w:r>
      <w:r w:rsidR="00EF38E5">
        <w:rPr>
          <w:rFonts w:ascii="Calibri" w:hAnsi="Calibri"/>
          <w:b w:val="0"/>
          <w:color w:val="auto"/>
          <w:sz w:val="22"/>
          <w:szCs w:val="22"/>
        </w:rPr>
        <w:t>ελεί αναπόσπαστο τμήμα της Υ.Α.</w:t>
      </w:r>
      <w:r w:rsidR="00EF38E5" w:rsidRPr="00EF38E5">
        <w:rPr>
          <w:rFonts w:ascii="Calibri" w:hAnsi="Calibri"/>
          <w:b w:val="0"/>
          <w:color w:val="auto"/>
          <w:sz w:val="22"/>
          <w:szCs w:val="22"/>
        </w:rPr>
        <w:t xml:space="preserve"> -----/ηη−μμ−202</w:t>
      </w:r>
      <w:r w:rsidR="00EB15B6">
        <w:rPr>
          <w:rFonts w:ascii="Calibri" w:hAnsi="Calibri"/>
          <w:b w:val="0"/>
          <w:color w:val="auto"/>
          <w:sz w:val="22"/>
          <w:szCs w:val="22"/>
        </w:rPr>
        <w:t>3</w:t>
      </w:r>
      <w:r w:rsidRPr="00CA7F69">
        <w:rPr>
          <w:rFonts w:ascii="Calibri" w:hAnsi="Calibri"/>
          <w:b w:val="0"/>
          <w:color w:val="auto"/>
          <w:sz w:val="22"/>
          <w:szCs w:val="22"/>
        </w:rPr>
        <w:t>)</w:t>
      </w:r>
    </w:p>
    <w:p w14:paraId="55781E1D" w14:textId="77777777" w:rsidR="00A456BC" w:rsidRDefault="00A456BC" w:rsidP="00685004">
      <w:pPr>
        <w:spacing w:after="0"/>
        <w:jc w:val="center"/>
        <w:rPr>
          <w:rFonts w:cstheme="minorHAnsi"/>
          <w:b/>
        </w:rPr>
      </w:pPr>
    </w:p>
    <w:p w14:paraId="7C282AE1" w14:textId="77777777" w:rsidR="00685004" w:rsidRPr="00033155" w:rsidRDefault="00685004" w:rsidP="00685004">
      <w:pPr>
        <w:spacing w:after="0"/>
        <w:jc w:val="center"/>
        <w:rPr>
          <w:rFonts w:cstheme="minorHAnsi"/>
          <w:b/>
        </w:rPr>
      </w:pPr>
      <w:r w:rsidRPr="00033155">
        <w:rPr>
          <w:rFonts w:cstheme="minorHAnsi"/>
          <w:b/>
        </w:rPr>
        <w:t>ΕΥΛΟΓΟ</w:t>
      </w:r>
      <w:r w:rsidR="00AE15A6" w:rsidRPr="00033155">
        <w:rPr>
          <w:rFonts w:cstheme="minorHAnsi"/>
          <w:b/>
        </w:rPr>
        <w:t xml:space="preserve"> </w:t>
      </w:r>
      <w:r w:rsidR="00E25ADD" w:rsidRPr="00033155">
        <w:rPr>
          <w:rFonts w:cstheme="minorHAnsi"/>
          <w:b/>
        </w:rPr>
        <w:t>ΚΟΣΤΟΣ</w:t>
      </w:r>
      <w:r w:rsidR="00AE15A6" w:rsidRPr="00033155">
        <w:rPr>
          <w:rFonts w:cstheme="minorHAnsi"/>
          <w:b/>
        </w:rPr>
        <w:t xml:space="preserve"> </w:t>
      </w:r>
      <w:r w:rsidR="00E25ADD" w:rsidRPr="00033155">
        <w:rPr>
          <w:rFonts w:cstheme="minorHAnsi"/>
          <w:b/>
        </w:rPr>
        <w:t xml:space="preserve">ΥΛΟΠΟΙΗΣΗΣ </w:t>
      </w:r>
      <w:r w:rsidR="00AE15A6" w:rsidRPr="00033155">
        <w:rPr>
          <w:rFonts w:cstheme="minorHAnsi"/>
          <w:b/>
        </w:rPr>
        <w:t>–</w:t>
      </w:r>
      <w:r w:rsidR="00E25ADD" w:rsidRPr="00033155">
        <w:rPr>
          <w:rFonts w:cstheme="minorHAnsi"/>
          <w:b/>
        </w:rPr>
        <w:t xml:space="preserve"> ΑΝΩΤΑΤΗ</w:t>
      </w:r>
      <w:r w:rsidR="00AE15A6" w:rsidRPr="00033155">
        <w:rPr>
          <w:rFonts w:cstheme="minorHAnsi"/>
          <w:b/>
        </w:rPr>
        <w:t xml:space="preserve"> </w:t>
      </w:r>
      <w:r w:rsidR="00E25ADD" w:rsidRPr="00033155">
        <w:rPr>
          <w:rFonts w:cstheme="minorHAnsi"/>
          <w:b/>
        </w:rPr>
        <w:t>ΕΠΙΛΕΞΙΜΗ</w:t>
      </w:r>
      <w:r w:rsidR="00AE15A6" w:rsidRPr="00033155">
        <w:rPr>
          <w:rFonts w:cstheme="minorHAnsi"/>
          <w:b/>
        </w:rPr>
        <w:t xml:space="preserve"> </w:t>
      </w:r>
      <w:r w:rsidR="00E25ADD" w:rsidRPr="00033155">
        <w:rPr>
          <w:rFonts w:cstheme="minorHAnsi"/>
          <w:b/>
        </w:rPr>
        <w:t>ΔΑΠΑΝΗ</w:t>
      </w:r>
    </w:p>
    <w:p w14:paraId="2C01EC9B" w14:textId="77777777" w:rsidR="00E25ADD" w:rsidRPr="00033155" w:rsidRDefault="00685004" w:rsidP="00685004">
      <w:pPr>
        <w:spacing w:after="0"/>
        <w:jc w:val="center"/>
        <w:rPr>
          <w:rFonts w:cstheme="minorHAnsi"/>
          <w:b/>
        </w:rPr>
      </w:pPr>
      <w:r w:rsidRPr="00033155">
        <w:rPr>
          <w:rFonts w:cstheme="minorHAnsi"/>
          <w:b/>
        </w:rPr>
        <w:t xml:space="preserve">ΑΝΑ ΚΑΤΗΓΟΡΙΑ </w:t>
      </w:r>
      <w:r w:rsidR="00E25ADD" w:rsidRPr="00033155">
        <w:rPr>
          <w:rFonts w:cstheme="minorHAnsi"/>
          <w:b/>
        </w:rPr>
        <w:t>ΕΠΕΝΔΥΣΕΩΝ</w:t>
      </w:r>
    </w:p>
    <w:p w14:paraId="60DEBB51" w14:textId="77777777" w:rsidR="00E25ADD" w:rsidRPr="00033155" w:rsidRDefault="00E25ADD" w:rsidP="00A456BC">
      <w:pPr>
        <w:spacing w:before="120" w:after="120"/>
        <w:rPr>
          <w:rFonts w:cstheme="minorHAnsi"/>
          <w:b/>
        </w:rPr>
      </w:pPr>
      <w:r w:rsidRPr="00033155">
        <w:rPr>
          <w:rFonts w:cstheme="minorHAnsi"/>
          <w:b/>
        </w:rPr>
        <w:t xml:space="preserve">9.1 </w:t>
      </w:r>
      <w:r w:rsidR="009B662D" w:rsidRPr="00033155">
        <w:rPr>
          <w:rFonts w:cstheme="minorHAnsi"/>
          <w:b/>
        </w:rPr>
        <w:t>Εύλογο</w:t>
      </w:r>
      <w:r w:rsidR="00450B63" w:rsidRPr="00033155">
        <w:rPr>
          <w:rFonts w:cstheme="minorHAnsi"/>
          <w:b/>
        </w:rPr>
        <w:t xml:space="preserve"> </w:t>
      </w:r>
      <w:r w:rsidRPr="00033155">
        <w:rPr>
          <w:rFonts w:cstheme="minorHAnsi"/>
          <w:b/>
        </w:rPr>
        <w:t>κόστος υλοποίησης σταβλικών – μελισσοκομικών εγκαταστάσεων</w:t>
      </w:r>
    </w:p>
    <w:p w14:paraId="5BC4F76E" w14:textId="77777777" w:rsidR="00E25ADD" w:rsidRPr="00033155" w:rsidRDefault="00E25ADD" w:rsidP="004A6EF7">
      <w:pPr>
        <w:spacing w:after="0"/>
        <w:rPr>
          <w:rFonts w:cstheme="minorHAnsi"/>
          <w:b/>
        </w:rPr>
      </w:pPr>
      <w:r w:rsidRPr="00033155">
        <w:rPr>
          <w:rFonts w:cstheme="minorHAnsi"/>
          <w:b/>
        </w:rPr>
        <w:t xml:space="preserve">Πίνακας </w:t>
      </w:r>
      <w:r w:rsidR="00823B76" w:rsidRPr="00033155">
        <w:rPr>
          <w:rFonts w:cstheme="minorHAnsi"/>
          <w:b/>
        </w:rPr>
        <w:t>9.</w:t>
      </w:r>
      <w:r w:rsidR="00685004" w:rsidRPr="00033155">
        <w:rPr>
          <w:rFonts w:cstheme="minorHAnsi"/>
          <w:b/>
        </w:rPr>
        <w:t>1</w:t>
      </w:r>
      <w:r w:rsidRPr="00033155">
        <w:rPr>
          <w:rFonts w:cstheme="minorHAnsi"/>
          <w:b/>
        </w:rPr>
        <w:t>.</w:t>
      </w:r>
      <w:r w:rsidR="00A63870" w:rsidRPr="00033155">
        <w:rPr>
          <w:rFonts w:cstheme="minorHAnsi"/>
          <w:b/>
        </w:rPr>
        <w:t>1</w:t>
      </w:r>
      <w:r w:rsidRPr="00033155">
        <w:rPr>
          <w:rFonts w:cstheme="minorHAnsi"/>
          <w:b/>
        </w:rPr>
        <w:t xml:space="preserve"> Κτίρια συμβατικής κατασκευής </w:t>
      </w:r>
    </w:p>
    <w:tbl>
      <w:tblPr>
        <w:tblStyle w:val="a3"/>
        <w:tblW w:w="0" w:type="auto"/>
        <w:jc w:val="center"/>
        <w:tblLook w:val="04A0" w:firstRow="1" w:lastRow="0" w:firstColumn="1" w:lastColumn="0" w:noHBand="0" w:noVBand="1"/>
      </w:tblPr>
      <w:tblGrid>
        <w:gridCol w:w="6487"/>
        <w:gridCol w:w="1377"/>
        <w:gridCol w:w="1990"/>
      </w:tblGrid>
      <w:tr w:rsidR="00E25ADD" w:rsidRPr="00033155" w14:paraId="5111A724" w14:textId="77777777" w:rsidTr="00613DEC">
        <w:trPr>
          <w:trHeight w:val="311"/>
          <w:jc w:val="center"/>
        </w:trPr>
        <w:tc>
          <w:tcPr>
            <w:tcW w:w="6487" w:type="dxa"/>
            <w:vMerge w:val="restart"/>
            <w:shd w:val="clear" w:color="auto" w:fill="D9D9D9" w:themeFill="background1" w:themeFillShade="D9"/>
            <w:vAlign w:val="center"/>
          </w:tcPr>
          <w:p w14:paraId="2E550B1B" w14:textId="77777777" w:rsidR="00E25ADD" w:rsidRPr="00033155" w:rsidRDefault="00E25ADD" w:rsidP="001B77B8">
            <w:pPr>
              <w:jc w:val="center"/>
              <w:rPr>
                <w:rFonts w:cstheme="minorHAnsi"/>
                <w:b/>
                <w:bCs/>
              </w:rPr>
            </w:pPr>
            <w:r w:rsidRPr="00033155">
              <w:rPr>
                <w:rFonts w:cstheme="minorHAnsi"/>
                <w:b/>
                <w:bCs/>
              </w:rPr>
              <w:t>ΠΕΡΙΓΡΑΦΗ ΕΠΕΝΔΥΤΙΚΗΣ ΔΑΠΑΝΗΣ</w:t>
            </w:r>
          </w:p>
        </w:tc>
        <w:tc>
          <w:tcPr>
            <w:tcW w:w="3367" w:type="dxa"/>
            <w:gridSpan w:val="2"/>
            <w:shd w:val="clear" w:color="auto" w:fill="D9D9D9" w:themeFill="background1" w:themeFillShade="D9"/>
            <w:vAlign w:val="center"/>
          </w:tcPr>
          <w:p w14:paraId="0F97E3FA" w14:textId="77777777" w:rsidR="00E25ADD" w:rsidRPr="00033155" w:rsidRDefault="00E25ADD" w:rsidP="001B77B8">
            <w:pPr>
              <w:rPr>
                <w:rFonts w:cstheme="minorHAnsi"/>
                <w:b/>
                <w:bCs/>
                <w:lang w:val="en-US"/>
              </w:rPr>
            </w:pPr>
            <w:r w:rsidRPr="00033155">
              <w:rPr>
                <w:rFonts w:cstheme="minorHAnsi"/>
                <w:b/>
                <w:bCs/>
                <w:lang w:val="en-US"/>
              </w:rPr>
              <w:t>ΑΝΩΤΑΤΗ ΕΠΙΛΕΞΙΜΗ ΔΑΠΑΝΗ</w:t>
            </w:r>
          </w:p>
        </w:tc>
      </w:tr>
      <w:tr w:rsidR="003710B6" w:rsidRPr="00033155" w14:paraId="5C2030AD" w14:textId="77777777" w:rsidTr="00613DEC">
        <w:trPr>
          <w:trHeight w:val="287"/>
          <w:jc w:val="center"/>
        </w:trPr>
        <w:tc>
          <w:tcPr>
            <w:tcW w:w="6487" w:type="dxa"/>
            <w:vMerge/>
          </w:tcPr>
          <w:p w14:paraId="2D45E832" w14:textId="77777777" w:rsidR="003710B6" w:rsidRPr="00033155" w:rsidRDefault="003710B6" w:rsidP="001B77B8">
            <w:pPr>
              <w:jc w:val="center"/>
              <w:rPr>
                <w:rFonts w:cstheme="minorHAnsi"/>
                <w:lang w:val="en-US"/>
              </w:rPr>
            </w:pPr>
          </w:p>
        </w:tc>
        <w:tc>
          <w:tcPr>
            <w:tcW w:w="1377" w:type="dxa"/>
          </w:tcPr>
          <w:p w14:paraId="6DE99104" w14:textId="77777777" w:rsidR="003710B6" w:rsidRPr="00033155" w:rsidRDefault="003710B6" w:rsidP="001B77B8">
            <w:pPr>
              <w:jc w:val="center"/>
              <w:rPr>
                <w:rFonts w:cstheme="minorHAnsi"/>
              </w:rPr>
            </w:pPr>
            <w:r w:rsidRPr="00033155">
              <w:rPr>
                <w:rFonts w:cstheme="minorHAnsi"/>
              </w:rPr>
              <w:t>(</w:t>
            </w:r>
            <w:r w:rsidR="006112D6" w:rsidRPr="00033155">
              <w:rPr>
                <w:rFonts w:cstheme="minorHAnsi"/>
              </w:rPr>
              <w:t>€</w:t>
            </w:r>
            <w:r w:rsidRPr="00033155">
              <w:rPr>
                <w:rFonts w:cstheme="minorHAnsi"/>
              </w:rPr>
              <w:t>/</w:t>
            </w:r>
            <w:r w:rsidR="00813785" w:rsidRPr="00033155">
              <w:rPr>
                <w:rFonts w:cstheme="minorHAnsi"/>
              </w:rPr>
              <w:t xml:space="preserve">τ.μ. </w:t>
            </w:r>
            <w:r w:rsidRPr="00033155">
              <w:rPr>
                <w:rFonts w:cstheme="minorHAnsi"/>
              </w:rPr>
              <w:t>κτιρίου)</w:t>
            </w:r>
          </w:p>
        </w:tc>
        <w:tc>
          <w:tcPr>
            <w:tcW w:w="0" w:type="auto"/>
          </w:tcPr>
          <w:p w14:paraId="346D31E7" w14:textId="77777777" w:rsidR="003710B6" w:rsidRPr="00033155" w:rsidRDefault="003710B6" w:rsidP="001B77B8">
            <w:pPr>
              <w:jc w:val="center"/>
              <w:rPr>
                <w:rFonts w:cstheme="minorHAnsi"/>
              </w:rPr>
            </w:pPr>
            <w:r w:rsidRPr="00033155">
              <w:rPr>
                <w:rFonts w:cstheme="minorHAnsi"/>
              </w:rPr>
              <w:t>(</w:t>
            </w:r>
            <w:r w:rsidR="006112D6" w:rsidRPr="00033155">
              <w:rPr>
                <w:rFonts w:cstheme="minorHAnsi"/>
              </w:rPr>
              <w:t>€</w:t>
            </w:r>
            <w:r w:rsidRPr="00033155">
              <w:rPr>
                <w:rFonts w:cstheme="minorHAnsi"/>
              </w:rPr>
              <w:t>/ζώο</w:t>
            </w:r>
            <w:r w:rsidR="00E81128" w:rsidRPr="00033155">
              <w:rPr>
                <w:rFonts w:cstheme="minorHAnsi"/>
              </w:rPr>
              <w:t xml:space="preserve"> ή </w:t>
            </w:r>
            <w:r w:rsidR="006112D6" w:rsidRPr="00033155">
              <w:rPr>
                <w:rFonts w:cstheme="minorHAnsi"/>
              </w:rPr>
              <w:t>€</w:t>
            </w:r>
            <w:r w:rsidR="00F40718" w:rsidRPr="00033155">
              <w:rPr>
                <w:rFonts w:cstheme="minorHAnsi"/>
              </w:rPr>
              <w:t>/</w:t>
            </w:r>
            <w:r w:rsidR="00E81128" w:rsidRPr="00033155">
              <w:rPr>
                <w:rFonts w:cstheme="minorHAnsi"/>
              </w:rPr>
              <w:t>τ.μ.</w:t>
            </w:r>
            <w:r w:rsidRPr="00033155">
              <w:rPr>
                <w:rFonts w:cstheme="minorHAnsi"/>
              </w:rPr>
              <w:t>)</w:t>
            </w:r>
          </w:p>
        </w:tc>
      </w:tr>
      <w:tr w:rsidR="00E25ADD" w:rsidRPr="00033155" w14:paraId="0B350831" w14:textId="77777777" w:rsidTr="00613DEC">
        <w:trPr>
          <w:trHeight w:val="397"/>
          <w:jc w:val="center"/>
        </w:trPr>
        <w:tc>
          <w:tcPr>
            <w:tcW w:w="6487" w:type="dxa"/>
            <w:vAlign w:val="center"/>
          </w:tcPr>
          <w:p w14:paraId="59F83ACE" w14:textId="77777777" w:rsidR="00E25ADD" w:rsidRPr="00006F17" w:rsidRDefault="00E25ADD" w:rsidP="001B77B8">
            <w:pPr>
              <w:rPr>
                <w:rFonts w:cstheme="minorHAnsi"/>
                <w:sz w:val="20"/>
                <w:szCs w:val="20"/>
              </w:rPr>
            </w:pPr>
            <w:r w:rsidRPr="00006F17">
              <w:rPr>
                <w:rFonts w:cstheme="minorHAnsi"/>
                <w:sz w:val="20"/>
                <w:szCs w:val="20"/>
              </w:rPr>
              <w:t>Στάβλος αγελάδων γαλακτοπαραγωγής περιορισμένου σταβλισμού</w:t>
            </w:r>
          </w:p>
        </w:tc>
        <w:tc>
          <w:tcPr>
            <w:tcW w:w="1377" w:type="dxa"/>
            <w:vAlign w:val="center"/>
          </w:tcPr>
          <w:p w14:paraId="22F4E880" w14:textId="144FA7AE" w:rsidR="00E25ADD" w:rsidRPr="001B77B8" w:rsidRDefault="00DC2A51" w:rsidP="001B77B8">
            <w:pPr>
              <w:jc w:val="center"/>
              <w:rPr>
                <w:rFonts w:cstheme="minorHAnsi"/>
                <w:sz w:val="20"/>
                <w:szCs w:val="20"/>
                <w:lang w:val="en-US"/>
              </w:rPr>
            </w:pPr>
            <w:r>
              <w:rPr>
                <w:rFonts w:cstheme="minorHAnsi"/>
                <w:sz w:val="20"/>
                <w:szCs w:val="20"/>
                <w:lang w:val="en-US"/>
              </w:rPr>
              <w:t>242</w:t>
            </w:r>
          </w:p>
        </w:tc>
        <w:tc>
          <w:tcPr>
            <w:tcW w:w="0" w:type="auto"/>
            <w:vAlign w:val="center"/>
          </w:tcPr>
          <w:p w14:paraId="28882D0D" w14:textId="4EE07F40" w:rsidR="00E25ADD" w:rsidRPr="00006F17" w:rsidRDefault="00EE4E9C" w:rsidP="001B77B8">
            <w:pPr>
              <w:jc w:val="center"/>
              <w:rPr>
                <w:rFonts w:cstheme="minorHAnsi"/>
                <w:sz w:val="20"/>
                <w:szCs w:val="20"/>
              </w:rPr>
            </w:pPr>
            <w:r>
              <w:rPr>
                <w:rFonts w:cstheme="minorHAnsi"/>
                <w:sz w:val="20"/>
                <w:szCs w:val="20"/>
                <w:lang w:val="en-US"/>
              </w:rPr>
              <w:t>3520</w:t>
            </w:r>
            <w:r w:rsidR="00E25ADD" w:rsidRPr="00006F17">
              <w:rPr>
                <w:rFonts w:cstheme="minorHAnsi"/>
                <w:sz w:val="20"/>
                <w:szCs w:val="20"/>
              </w:rPr>
              <w:t>/αγελάδα</w:t>
            </w:r>
          </w:p>
        </w:tc>
      </w:tr>
      <w:tr w:rsidR="00E25ADD" w:rsidRPr="00033155" w14:paraId="7C8B209C" w14:textId="77777777" w:rsidTr="00613DEC">
        <w:trPr>
          <w:trHeight w:val="397"/>
          <w:jc w:val="center"/>
        </w:trPr>
        <w:tc>
          <w:tcPr>
            <w:tcW w:w="6487" w:type="dxa"/>
            <w:vAlign w:val="center"/>
          </w:tcPr>
          <w:p w14:paraId="0C8809AF" w14:textId="77777777" w:rsidR="00E25ADD" w:rsidRPr="00006F17" w:rsidRDefault="00E25ADD" w:rsidP="001B77B8">
            <w:pPr>
              <w:rPr>
                <w:rFonts w:cstheme="minorHAnsi"/>
                <w:sz w:val="20"/>
                <w:szCs w:val="20"/>
              </w:rPr>
            </w:pPr>
            <w:r w:rsidRPr="00006F17">
              <w:rPr>
                <w:rFonts w:cstheme="minorHAnsi"/>
                <w:sz w:val="20"/>
                <w:szCs w:val="20"/>
              </w:rPr>
              <w:t xml:space="preserve">Στάβλος αγελάδων </w:t>
            </w:r>
            <w:r w:rsidR="00613DEC" w:rsidRPr="00006F17">
              <w:rPr>
                <w:rFonts w:cstheme="minorHAnsi"/>
                <w:sz w:val="20"/>
                <w:szCs w:val="20"/>
              </w:rPr>
              <w:t xml:space="preserve">γαλακτοπαραγωγής </w:t>
            </w:r>
            <w:r w:rsidRPr="00006F17">
              <w:rPr>
                <w:rFonts w:cstheme="minorHAnsi"/>
                <w:sz w:val="20"/>
                <w:szCs w:val="20"/>
              </w:rPr>
              <w:t>ελεύθερου σταβλισμού ατομικών θέσεων</w:t>
            </w:r>
          </w:p>
        </w:tc>
        <w:tc>
          <w:tcPr>
            <w:tcW w:w="1377" w:type="dxa"/>
            <w:vAlign w:val="center"/>
          </w:tcPr>
          <w:p w14:paraId="59E835CC" w14:textId="157E8734" w:rsidR="00E25ADD" w:rsidRPr="001B77B8" w:rsidRDefault="00DC2A51" w:rsidP="001B77B8">
            <w:pPr>
              <w:jc w:val="center"/>
              <w:rPr>
                <w:rFonts w:cstheme="minorHAnsi"/>
                <w:sz w:val="20"/>
                <w:szCs w:val="20"/>
                <w:lang w:val="en-US"/>
              </w:rPr>
            </w:pPr>
            <w:r>
              <w:rPr>
                <w:rFonts w:cstheme="minorHAnsi"/>
                <w:sz w:val="20"/>
                <w:szCs w:val="20"/>
                <w:lang w:val="en-US"/>
              </w:rPr>
              <w:t>231</w:t>
            </w:r>
          </w:p>
        </w:tc>
        <w:tc>
          <w:tcPr>
            <w:tcW w:w="0" w:type="auto"/>
            <w:vAlign w:val="center"/>
          </w:tcPr>
          <w:p w14:paraId="3C64A7EE" w14:textId="32159E46" w:rsidR="00E25ADD" w:rsidRPr="00006F17" w:rsidRDefault="00EE4E9C" w:rsidP="001B77B8">
            <w:pPr>
              <w:jc w:val="center"/>
              <w:rPr>
                <w:rFonts w:cstheme="minorHAnsi"/>
                <w:sz w:val="20"/>
                <w:szCs w:val="20"/>
              </w:rPr>
            </w:pPr>
            <w:r>
              <w:rPr>
                <w:rFonts w:cstheme="minorHAnsi"/>
                <w:sz w:val="20"/>
                <w:szCs w:val="20"/>
                <w:lang w:val="en-US"/>
              </w:rPr>
              <w:t>3960</w:t>
            </w:r>
            <w:r w:rsidR="00E25ADD" w:rsidRPr="00006F17">
              <w:rPr>
                <w:rFonts w:cstheme="minorHAnsi"/>
                <w:sz w:val="20"/>
                <w:szCs w:val="20"/>
              </w:rPr>
              <w:t>/αγελάδα</w:t>
            </w:r>
          </w:p>
        </w:tc>
      </w:tr>
      <w:tr w:rsidR="00E25ADD" w:rsidRPr="00033155" w14:paraId="5F85E27B" w14:textId="77777777" w:rsidTr="00613DEC">
        <w:trPr>
          <w:trHeight w:val="647"/>
          <w:jc w:val="center"/>
        </w:trPr>
        <w:tc>
          <w:tcPr>
            <w:tcW w:w="6487" w:type="dxa"/>
            <w:vAlign w:val="center"/>
          </w:tcPr>
          <w:p w14:paraId="006F07FF" w14:textId="77777777" w:rsidR="00E25ADD" w:rsidRPr="00006F17" w:rsidRDefault="00E25ADD" w:rsidP="001B77B8">
            <w:pPr>
              <w:rPr>
                <w:rFonts w:cstheme="minorHAnsi"/>
                <w:sz w:val="20"/>
                <w:szCs w:val="20"/>
              </w:rPr>
            </w:pPr>
            <w:r w:rsidRPr="00006F17">
              <w:rPr>
                <w:rFonts w:cstheme="minorHAnsi"/>
                <w:sz w:val="20"/>
                <w:szCs w:val="20"/>
              </w:rPr>
              <w:t>Στάβλος αγελάδων γαλακτοπαραγωγής ελεύθερου σταβλισμού χωρίς</w:t>
            </w:r>
            <w:r w:rsidR="00E81128" w:rsidRPr="00006F17">
              <w:rPr>
                <w:rFonts w:cstheme="minorHAnsi"/>
                <w:sz w:val="20"/>
                <w:szCs w:val="20"/>
              </w:rPr>
              <w:t xml:space="preserve"> </w:t>
            </w:r>
            <w:r w:rsidRPr="00006F17">
              <w:rPr>
                <w:rFonts w:cstheme="minorHAnsi"/>
                <w:sz w:val="20"/>
                <w:szCs w:val="20"/>
              </w:rPr>
              <w:t>ατομικές θέσεις, σε στρωμνή</w:t>
            </w:r>
          </w:p>
        </w:tc>
        <w:tc>
          <w:tcPr>
            <w:tcW w:w="1377" w:type="dxa"/>
            <w:vAlign w:val="center"/>
          </w:tcPr>
          <w:p w14:paraId="6FD654E2" w14:textId="0265A8BE" w:rsidR="00E25ADD" w:rsidRDefault="00DC2A51" w:rsidP="001B77B8">
            <w:pPr>
              <w:jc w:val="center"/>
              <w:rPr>
                <w:rFonts w:cstheme="minorHAnsi"/>
                <w:sz w:val="20"/>
                <w:szCs w:val="20"/>
                <w:lang w:val="en-US"/>
              </w:rPr>
            </w:pPr>
            <w:r>
              <w:rPr>
                <w:rFonts w:cstheme="minorHAnsi"/>
                <w:sz w:val="20"/>
                <w:szCs w:val="20"/>
                <w:lang w:val="en-US"/>
              </w:rPr>
              <w:t>198</w:t>
            </w:r>
          </w:p>
          <w:p w14:paraId="3E9276E9" w14:textId="2CF5E170" w:rsidR="00DC2A51" w:rsidRPr="001B77B8" w:rsidRDefault="00DC2A51" w:rsidP="001B77B8">
            <w:pPr>
              <w:jc w:val="center"/>
              <w:rPr>
                <w:rFonts w:cstheme="minorHAnsi"/>
                <w:sz w:val="20"/>
                <w:szCs w:val="20"/>
                <w:lang w:val="en-US"/>
              </w:rPr>
            </w:pPr>
          </w:p>
        </w:tc>
        <w:tc>
          <w:tcPr>
            <w:tcW w:w="0" w:type="auto"/>
            <w:vAlign w:val="center"/>
          </w:tcPr>
          <w:p w14:paraId="13E8A81B" w14:textId="1107352D" w:rsidR="00E25ADD" w:rsidRPr="001B77B8" w:rsidRDefault="00EE4E9C" w:rsidP="001B77B8">
            <w:pPr>
              <w:jc w:val="center"/>
              <w:rPr>
                <w:rFonts w:cstheme="minorHAnsi"/>
                <w:sz w:val="20"/>
                <w:szCs w:val="20"/>
                <w:lang w:val="en-US"/>
              </w:rPr>
            </w:pPr>
            <w:r>
              <w:rPr>
                <w:rFonts w:cstheme="minorHAnsi"/>
                <w:sz w:val="20"/>
                <w:szCs w:val="20"/>
                <w:lang w:val="en-US"/>
              </w:rPr>
              <w:t>3630</w:t>
            </w:r>
            <w:r w:rsidR="00E25ADD" w:rsidRPr="00006F17">
              <w:rPr>
                <w:rFonts w:cstheme="minorHAnsi"/>
                <w:sz w:val="20"/>
                <w:szCs w:val="20"/>
              </w:rPr>
              <w:t>/αγελάδα</w:t>
            </w:r>
          </w:p>
        </w:tc>
      </w:tr>
      <w:tr w:rsidR="00E25ADD" w:rsidRPr="00033155" w14:paraId="3B6BC33E" w14:textId="77777777" w:rsidTr="00613DEC">
        <w:trPr>
          <w:trHeight w:val="397"/>
          <w:jc w:val="center"/>
        </w:trPr>
        <w:tc>
          <w:tcPr>
            <w:tcW w:w="6487" w:type="dxa"/>
            <w:vAlign w:val="center"/>
          </w:tcPr>
          <w:p w14:paraId="2E4E7E3F" w14:textId="77777777" w:rsidR="00E25ADD" w:rsidRPr="00006F17" w:rsidRDefault="00E25ADD" w:rsidP="001B77B8">
            <w:pPr>
              <w:rPr>
                <w:rFonts w:cstheme="minorHAnsi"/>
                <w:sz w:val="20"/>
                <w:szCs w:val="20"/>
              </w:rPr>
            </w:pPr>
            <w:r w:rsidRPr="00006F17">
              <w:rPr>
                <w:rFonts w:cstheme="minorHAnsi"/>
                <w:sz w:val="20"/>
                <w:szCs w:val="20"/>
              </w:rPr>
              <w:t>Στάβλος αγελάδων κρεοπαραγωγής ελεύθερης βοσκής</w:t>
            </w:r>
          </w:p>
        </w:tc>
        <w:tc>
          <w:tcPr>
            <w:tcW w:w="1377" w:type="dxa"/>
            <w:vAlign w:val="center"/>
          </w:tcPr>
          <w:p w14:paraId="144E1081" w14:textId="5C8FC302" w:rsidR="00E25ADD" w:rsidRPr="001B77B8" w:rsidRDefault="00DC2A51" w:rsidP="001B77B8">
            <w:pPr>
              <w:jc w:val="center"/>
              <w:rPr>
                <w:rFonts w:cstheme="minorHAnsi"/>
                <w:sz w:val="20"/>
                <w:szCs w:val="20"/>
                <w:lang w:val="en-US"/>
              </w:rPr>
            </w:pPr>
            <w:r>
              <w:rPr>
                <w:rFonts w:cstheme="minorHAnsi"/>
                <w:sz w:val="20"/>
                <w:szCs w:val="20"/>
                <w:lang w:val="en-US"/>
              </w:rPr>
              <w:t>231</w:t>
            </w:r>
          </w:p>
        </w:tc>
        <w:tc>
          <w:tcPr>
            <w:tcW w:w="0" w:type="auto"/>
            <w:vAlign w:val="center"/>
          </w:tcPr>
          <w:p w14:paraId="11DBE1A2" w14:textId="12391565" w:rsidR="00E25ADD" w:rsidRPr="00006F17" w:rsidRDefault="00EE4E9C" w:rsidP="001B77B8">
            <w:pPr>
              <w:jc w:val="center"/>
              <w:rPr>
                <w:rFonts w:cstheme="minorHAnsi"/>
                <w:sz w:val="20"/>
                <w:szCs w:val="20"/>
              </w:rPr>
            </w:pPr>
            <w:r>
              <w:rPr>
                <w:rFonts w:cstheme="minorHAnsi"/>
                <w:sz w:val="20"/>
                <w:szCs w:val="20"/>
                <w:lang w:val="en-US"/>
              </w:rPr>
              <w:t>1870</w:t>
            </w:r>
            <w:r w:rsidR="00E25ADD" w:rsidRPr="00006F17">
              <w:rPr>
                <w:rFonts w:cstheme="minorHAnsi"/>
                <w:sz w:val="20"/>
                <w:szCs w:val="20"/>
              </w:rPr>
              <w:t>/αγελάδα</w:t>
            </w:r>
          </w:p>
        </w:tc>
      </w:tr>
      <w:tr w:rsidR="00E25ADD" w:rsidRPr="00033155" w14:paraId="0C6D8A06" w14:textId="77777777" w:rsidTr="00613DEC">
        <w:trPr>
          <w:trHeight w:val="397"/>
          <w:jc w:val="center"/>
        </w:trPr>
        <w:tc>
          <w:tcPr>
            <w:tcW w:w="6487" w:type="dxa"/>
            <w:vAlign w:val="center"/>
          </w:tcPr>
          <w:p w14:paraId="302DEEA0" w14:textId="77777777" w:rsidR="00E25ADD" w:rsidRPr="00006F17" w:rsidRDefault="00E25ADD" w:rsidP="001B77B8">
            <w:pPr>
              <w:rPr>
                <w:rFonts w:cstheme="minorHAnsi"/>
                <w:sz w:val="20"/>
                <w:szCs w:val="20"/>
              </w:rPr>
            </w:pPr>
            <w:r w:rsidRPr="00006F17">
              <w:rPr>
                <w:rFonts w:cstheme="minorHAnsi"/>
                <w:sz w:val="20"/>
                <w:szCs w:val="20"/>
              </w:rPr>
              <w:t>Στάβλος πάχυνσης μοσχαριών σε απλά ανοικτά υπόστεγα</w:t>
            </w:r>
          </w:p>
        </w:tc>
        <w:tc>
          <w:tcPr>
            <w:tcW w:w="1377" w:type="dxa"/>
            <w:vAlign w:val="center"/>
          </w:tcPr>
          <w:p w14:paraId="6D284671" w14:textId="32F68C39" w:rsidR="00E25ADD" w:rsidRPr="00006F17" w:rsidRDefault="00DC2A51" w:rsidP="001B77B8">
            <w:pPr>
              <w:jc w:val="center"/>
              <w:rPr>
                <w:rFonts w:cstheme="minorHAnsi"/>
                <w:sz w:val="20"/>
                <w:szCs w:val="20"/>
              </w:rPr>
            </w:pPr>
            <w:r>
              <w:rPr>
                <w:rFonts w:cstheme="minorHAnsi"/>
                <w:sz w:val="20"/>
                <w:szCs w:val="20"/>
                <w:lang w:val="en-US"/>
              </w:rPr>
              <w:t>198</w:t>
            </w:r>
          </w:p>
        </w:tc>
        <w:tc>
          <w:tcPr>
            <w:tcW w:w="0" w:type="auto"/>
            <w:vAlign w:val="center"/>
          </w:tcPr>
          <w:p w14:paraId="3D23407B" w14:textId="376E39F4" w:rsidR="00E25ADD" w:rsidRPr="00006F17" w:rsidRDefault="00EE4E9C" w:rsidP="001B77B8">
            <w:pPr>
              <w:jc w:val="center"/>
              <w:rPr>
                <w:rFonts w:cstheme="minorHAnsi"/>
                <w:sz w:val="20"/>
                <w:szCs w:val="20"/>
              </w:rPr>
            </w:pPr>
            <w:r>
              <w:rPr>
                <w:rFonts w:cstheme="minorHAnsi"/>
                <w:sz w:val="20"/>
                <w:szCs w:val="20"/>
                <w:lang w:val="en-US"/>
              </w:rPr>
              <w:t>1705</w:t>
            </w:r>
            <w:r w:rsidR="00E25ADD" w:rsidRPr="00006F17">
              <w:rPr>
                <w:rFonts w:cstheme="minorHAnsi"/>
                <w:sz w:val="20"/>
                <w:szCs w:val="20"/>
              </w:rPr>
              <w:t>/μοσχάρι</w:t>
            </w:r>
          </w:p>
        </w:tc>
      </w:tr>
      <w:tr w:rsidR="00E25ADD" w:rsidRPr="00033155" w14:paraId="3FFF817A" w14:textId="77777777" w:rsidTr="00613DEC">
        <w:trPr>
          <w:trHeight w:val="397"/>
          <w:jc w:val="center"/>
        </w:trPr>
        <w:tc>
          <w:tcPr>
            <w:tcW w:w="6487" w:type="dxa"/>
            <w:vAlign w:val="center"/>
          </w:tcPr>
          <w:p w14:paraId="6154CBC3" w14:textId="77777777" w:rsidR="00E25ADD" w:rsidRPr="00006F17" w:rsidRDefault="00E25ADD" w:rsidP="001B77B8">
            <w:pPr>
              <w:rPr>
                <w:rFonts w:cstheme="minorHAnsi"/>
                <w:sz w:val="20"/>
                <w:szCs w:val="20"/>
              </w:rPr>
            </w:pPr>
            <w:r w:rsidRPr="00006F17">
              <w:rPr>
                <w:rFonts w:cstheme="minorHAnsi"/>
                <w:sz w:val="20"/>
                <w:szCs w:val="20"/>
              </w:rPr>
              <w:t>Στάβλος πάχυνση μοσχαριών σε κτίρια με διαμορφωμένα δάπεδα (κανάλια</w:t>
            </w:r>
            <w:r w:rsidR="00E81128" w:rsidRPr="00006F17">
              <w:rPr>
                <w:rFonts w:cstheme="minorHAnsi"/>
                <w:sz w:val="20"/>
                <w:szCs w:val="20"/>
              </w:rPr>
              <w:t xml:space="preserve"> </w:t>
            </w:r>
            <w:r w:rsidRPr="00006F17">
              <w:rPr>
                <w:rFonts w:cstheme="minorHAnsi"/>
                <w:sz w:val="20"/>
                <w:szCs w:val="20"/>
              </w:rPr>
              <w:t>κ.λπ.)</w:t>
            </w:r>
          </w:p>
        </w:tc>
        <w:tc>
          <w:tcPr>
            <w:tcW w:w="1377" w:type="dxa"/>
            <w:vAlign w:val="center"/>
          </w:tcPr>
          <w:p w14:paraId="0D19F1E7" w14:textId="1AB217EA" w:rsidR="00E25ADD" w:rsidRPr="001B77B8" w:rsidRDefault="00DC2A51" w:rsidP="001B77B8">
            <w:pPr>
              <w:jc w:val="center"/>
              <w:rPr>
                <w:rFonts w:cstheme="minorHAnsi"/>
                <w:sz w:val="20"/>
                <w:szCs w:val="20"/>
                <w:lang w:val="en-US"/>
              </w:rPr>
            </w:pPr>
            <w:r>
              <w:rPr>
                <w:rFonts w:cstheme="minorHAnsi"/>
                <w:sz w:val="20"/>
                <w:szCs w:val="20"/>
                <w:lang w:val="en-US"/>
              </w:rPr>
              <w:t>231</w:t>
            </w:r>
          </w:p>
        </w:tc>
        <w:tc>
          <w:tcPr>
            <w:tcW w:w="0" w:type="auto"/>
            <w:vAlign w:val="center"/>
          </w:tcPr>
          <w:p w14:paraId="3761DA46" w14:textId="3D4C306B" w:rsidR="00E25ADD" w:rsidRPr="00006F17" w:rsidRDefault="00EE4E9C" w:rsidP="001B77B8">
            <w:pPr>
              <w:jc w:val="center"/>
              <w:rPr>
                <w:rFonts w:cstheme="minorHAnsi"/>
                <w:sz w:val="20"/>
                <w:szCs w:val="20"/>
              </w:rPr>
            </w:pPr>
            <w:r>
              <w:rPr>
                <w:rFonts w:cstheme="minorHAnsi"/>
                <w:sz w:val="20"/>
                <w:szCs w:val="20"/>
                <w:lang w:val="en-US"/>
              </w:rPr>
              <w:t>2035</w:t>
            </w:r>
            <w:r w:rsidR="00F53D46" w:rsidRPr="00006F17">
              <w:rPr>
                <w:rFonts w:cstheme="minorHAnsi"/>
                <w:sz w:val="20"/>
                <w:szCs w:val="20"/>
              </w:rPr>
              <w:t>/μοσχάρι</w:t>
            </w:r>
          </w:p>
        </w:tc>
      </w:tr>
      <w:tr w:rsidR="00E25ADD" w:rsidRPr="00033155" w14:paraId="41F6A4A8" w14:textId="77777777" w:rsidTr="00613DEC">
        <w:trPr>
          <w:trHeight w:val="397"/>
          <w:jc w:val="center"/>
        </w:trPr>
        <w:tc>
          <w:tcPr>
            <w:tcW w:w="6487" w:type="dxa"/>
            <w:vAlign w:val="center"/>
          </w:tcPr>
          <w:p w14:paraId="4816FB30" w14:textId="2EEA4C7E" w:rsidR="00E25ADD" w:rsidRPr="00006F17" w:rsidRDefault="00E25ADD" w:rsidP="001B77B8">
            <w:pPr>
              <w:rPr>
                <w:rFonts w:cstheme="minorHAnsi"/>
                <w:sz w:val="20"/>
                <w:szCs w:val="20"/>
              </w:rPr>
            </w:pPr>
            <w:r w:rsidRPr="00006F17">
              <w:rPr>
                <w:rFonts w:cstheme="minorHAnsi"/>
                <w:sz w:val="20"/>
                <w:szCs w:val="20"/>
              </w:rPr>
              <w:t>Αιγοπροβατοστάσι</w:t>
            </w:r>
            <w:r w:rsidR="007D79AB">
              <w:rPr>
                <w:rFonts w:cstheme="minorHAnsi"/>
                <w:sz w:val="20"/>
                <w:szCs w:val="20"/>
              </w:rPr>
              <w:t>ο</w:t>
            </w:r>
          </w:p>
        </w:tc>
        <w:tc>
          <w:tcPr>
            <w:tcW w:w="1377" w:type="dxa"/>
            <w:vAlign w:val="center"/>
          </w:tcPr>
          <w:p w14:paraId="34AF406C" w14:textId="6D854C85" w:rsidR="00E25ADD" w:rsidRPr="001B77B8" w:rsidRDefault="00DC2A51" w:rsidP="001B77B8">
            <w:pPr>
              <w:jc w:val="center"/>
              <w:rPr>
                <w:rFonts w:cstheme="minorHAnsi"/>
                <w:sz w:val="20"/>
                <w:szCs w:val="20"/>
                <w:lang w:val="en-US"/>
              </w:rPr>
            </w:pPr>
            <w:r>
              <w:rPr>
                <w:rFonts w:cstheme="minorHAnsi"/>
                <w:sz w:val="20"/>
                <w:szCs w:val="20"/>
                <w:lang w:val="en-US"/>
              </w:rPr>
              <w:t>231</w:t>
            </w:r>
          </w:p>
        </w:tc>
        <w:tc>
          <w:tcPr>
            <w:tcW w:w="0" w:type="auto"/>
            <w:vAlign w:val="center"/>
          </w:tcPr>
          <w:p w14:paraId="42473CDC" w14:textId="2DD586D9" w:rsidR="00E25ADD" w:rsidRPr="00006F17" w:rsidRDefault="00EE4E9C" w:rsidP="001B77B8">
            <w:pPr>
              <w:jc w:val="center"/>
              <w:rPr>
                <w:rFonts w:cstheme="minorHAnsi"/>
                <w:sz w:val="20"/>
                <w:szCs w:val="20"/>
              </w:rPr>
            </w:pPr>
            <w:r>
              <w:rPr>
                <w:rFonts w:cstheme="minorHAnsi"/>
                <w:sz w:val="20"/>
                <w:szCs w:val="20"/>
                <w:lang w:val="en-US"/>
              </w:rPr>
              <w:t>638</w:t>
            </w:r>
            <w:r w:rsidR="00F53D46" w:rsidRPr="00006F17">
              <w:rPr>
                <w:rFonts w:cstheme="minorHAnsi"/>
                <w:sz w:val="20"/>
                <w:szCs w:val="20"/>
              </w:rPr>
              <w:t>/προβατο</w:t>
            </w:r>
            <w:r w:rsidR="00CE18EE" w:rsidRPr="00006F17">
              <w:rPr>
                <w:rFonts w:cstheme="minorHAnsi"/>
                <w:sz w:val="20"/>
                <w:szCs w:val="20"/>
              </w:rPr>
              <w:t>/</w:t>
            </w:r>
            <w:r w:rsidR="00F53D46" w:rsidRPr="00006F17">
              <w:rPr>
                <w:rFonts w:cstheme="minorHAnsi"/>
                <w:sz w:val="20"/>
                <w:szCs w:val="20"/>
              </w:rPr>
              <w:t>αίγα</w:t>
            </w:r>
          </w:p>
        </w:tc>
      </w:tr>
      <w:tr w:rsidR="00E25ADD" w:rsidRPr="00033155" w14:paraId="77D1F5D7" w14:textId="77777777" w:rsidTr="00613DEC">
        <w:trPr>
          <w:trHeight w:val="397"/>
          <w:jc w:val="center"/>
        </w:trPr>
        <w:tc>
          <w:tcPr>
            <w:tcW w:w="6487" w:type="dxa"/>
            <w:vAlign w:val="center"/>
          </w:tcPr>
          <w:p w14:paraId="2E17879D" w14:textId="73A30879" w:rsidR="00E25ADD" w:rsidRPr="00006F17" w:rsidRDefault="00E25ADD" w:rsidP="001B77B8">
            <w:pPr>
              <w:rPr>
                <w:rFonts w:cstheme="minorHAnsi"/>
                <w:sz w:val="20"/>
                <w:szCs w:val="20"/>
              </w:rPr>
            </w:pPr>
            <w:r w:rsidRPr="00006F17">
              <w:rPr>
                <w:rFonts w:cstheme="minorHAnsi"/>
                <w:sz w:val="20"/>
                <w:szCs w:val="20"/>
              </w:rPr>
              <w:t>Αιγοπροβατοστάσι</w:t>
            </w:r>
            <w:r w:rsidR="007D79AB">
              <w:rPr>
                <w:rFonts w:cstheme="minorHAnsi"/>
                <w:sz w:val="20"/>
                <w:szCs w:val="20"/>
              </w:rPr>
              <w:t>ο</w:t>
            </w:r>
            <w:r w:rsidRPr="00006F17">
              <w:rPr>
                <w:rFonts w:cstheme="minorHAnsi"/>
                <w:sz w:val="20"/>
                <w:szCs w:val="20"/>
              </w:rPr>
              <w:t xml:space="preserve"> αμιγούς πάχυνσης αρνιών ή κατσικιών</w:t>
            </w:r>
          </w:p>
        </w:tc>
        <w:tc>
          <w:tcPr>
            <w:tcW w:w="1377" w:type="dxa"/>
            <w:vAlign w:val="center"/>
          </w:tcPr>
          <w:p w14:paraId="57BA6FEB" w14:textId="5088FB66" w:rsidR="00E25ADD" w:rsidRPr="001B77B8" w:rsidRDefault="00DC2A51" w:rsidP="001B77B8">
            <w:pPr>
              <w:jc w:val="center"/>
              <w:rPr>
                <w:rFonts w:cstheme="minorHAnsi"/>
                <w:sz w:val="20"/>
                <w:szCs w:val="20"/>
                <w:lang w:val="en-US"/>
              </w:rPr>
            </w:pPr>
            <w:r>
              <w:rPr>
                <w:rFonts w:cstheme="minorHAnsi"/>
                <w:sz w:val="20"/>
                <w:szCs w:val="20"/>
                <w:lang w:val="en-US"/>
              </w:rPr>
              <w:t>209</w:t>
            </w:r>
          </w:p>
        </w:tc>
        <w:tc>
          <w:tcPr>
            <w:tcW w:w="0" w:type="auto"/>
            <w:vAlign w:val="center"/>
          </w:tcPr>
          <w:p w14:paraId="26647B11" w14:textId="32215232" w:rsidR="00E25ADD" w:rsidRPr="00006F17" w:rsidRDefault="00EE4E9C" w:rsidP="001B77B8">
            <w:pPr>
              <w:jc w:val="center"/>
              <w:rPr>
                <w:rFonts w:cstheme="minorHAnsi"/>
                <w:sz w:val="20"/>
                <w:szCs w:val="20"/>
              </w:rPr>
            </w:pPr>
            <w:r>
              <w:rPr>
                <w:rFonts w:cstheme="minorHAnsi"/>
                <w:sz w:val="20"/>
                <w:szCs w:val="20"/>
                <w:lang w:val="en-US"/>
              </w:rPr>
              <w:t>154</w:t>
            </w:r>
            <w:r w:rsidR="00F53D46" w:rsidRPr="00006F17">
              <w:rPr>
                <w:rFonts w:cstheme="minorHAnsi"/>
                <w:sz w:val="20"/>
                <w:szCs w:val="20"/>
              </w:rPr>
              <w:t>/αρνί − κατσίκι</w:t>
            </w:r>
          </w:p>
        </w:tc>
      </w:tr>
      <w:tr w:rsidR="00E25ADD" w:rsidRPr="00033155" w14:paraId="12FAED3F" w14:textId="77777777" w:rsidTr="00613DEC">
        <w:trPr>
          <w:trHeight w:val="397"/>
          <w:jc w:val="center"/>
        </w:trPr>
        <w:tc>
          <w:tcPr>
            <w:tcW w:w="6487" w:type="dxa"/>
            <w:vAlign w:val="center"/>
          </w:tcPr>
          <w:p w14:paraId="4CD141ED" w14:textId="435B0F59" w:rsidR="00E25ADD" w:rsidRPr="00006F17" w:rsidRDefault="00E25ADD" w:rsidP="001B77B8">
            <w:pPr>
              <w:rPr>
                <w:rFonts w:cstheme="minorHAnsi"/>
                <w:sz w:val="20"/>
                <w:szCs w:val="20"/>
              </w:rPr>
            </w:pPr>
            <w:r w:rsidRPr="00006F17">
              <w:rPr>
                <w:rFonts w:cstheme="minorHAnsi"/>
                <w:sz w:val="20"/>
                <w:szCs w:val="20"/>
              </w:rPr>
              <w:t>Χοιροστάσι</w:t>
            </w:r>
            <w:r w:rsidR="007D79AB">
              <w:rPr>
                <w:rFonts w:cstheme="minorHAnsi"/>
                <w:sz w:val="20"/>
                <w:szCs w:val="20"/>
              </w:rPr>
              <w:t>ο</w:t>
            </w:r>
            <w:r w:rsidRPr="00006F17">
              <w:rPr>
                <w:rFonts w:cstheme="minorHAnsi"/>
                <w:sz w:val="20"/>
                <w:szCs w:val="20"/>
              </w:rPr>
              <w:t xml:space="preserve"> μικτής κατεύθυνσης</w:t>
            </w:r>
          </w:p>
        </w:tc>
        <w:tc>
          <w:tcPr>
            <w:tcW w:w="1377" w:type="dxa"/>
            <w:vAlign w:val="center"/>
          </w:tcPr>
          <w:p w14:paraId="12DAEEA7" w14:textId="1768923D" w:rsidR="00E25ADD" w:rsidRPr="001B77B8" w:rsidRDefault="00DC2A51" w:rsidP="001B77B8">
            <w:pPr>
              <w:jc w:val="center"/>
              <w:rPr>
                <w:rFonts w:cstheme="minorHAnsi"/>
                <w:sz w:val="20"/>
                <w:szCs w:val="20"/>
                <w:lang w:val="en-US"/>
              </w:rPr>
            </w:pPr>
            <w:r>
              <w:rPr>
                <w:rFonts w:cstheme="minorHAnsi"/>
                <w:sz w:val="20"/>
                <w:szCs w:val="20"/>
                <w:lang w:val="en-US"/>
              </w:rPr>
              <w:t>253</w:t>
            </w:r>
          </w:p>
        </w:tc>
        <w:tc>
          <w:tcPr>
            <w:tcW w:w="0" w:type="auto"/>
            <w:vAlign w:val="center"/>
          </w:tcPr>
          <w:p w14:paraId="74023011" w14:textId="21BEFDE3" w:rsidR="00E25ADD" w:rsidRPr="00006F17" w:rsidRDefault="00A91D98" w:rsidP="001B77B8">
            <w:pPr>
              <w:jc w:val="center"/>
              <w:rPr>
                <w:rFonts w:cstheme="minorHAnsi"/>
                <w:sz w:val="20"/>
                <w:szCs w:val="20"/>
              </w:rPr>
            </w:pPr>
            <w:r>
              <w:rPr>
                <w:rFonts w:cstheme="minorHAnsi"/>
                <w:sz w:val="20"/>
                <w:szCs w:val="20"/>
                <w:lang w:val="en-US"/>
              </w:rPr>
              <w:t>5830</w:t>
            </w:r>
            <w:r w:rsidR="00F53D46" w:rsidRPr="00006F17">
              <w:rPr>
                <w:rFonts w:cstheme="minorHAnsi"/>
                <w:sz w:val="20"/>
                <w:szCs w:val="20"/>
              </w:rPr>
              <w:t>/χοιρομητέρα</w:t>
            </w:r>
          </w:p>
        </w:tc>
      </w:tr>
      <w:tr w:rsidR="00E25ADD" w:rsidRPr="00033155" w14:paraId="37C9C08E" w14:textId="77777777" w:rsidTr="00613DEC">
        <w:trPr>
          <w:trHeight w:val="397"/>
          <w:jc w:val="center"/>
        </w:trPr>
        <w:tc>
          <w:tcPr>
            <w:tcW w:w="6487" w:type="dxa"/>
            <w:vAlign w:val="center"/>
          </w:tcPr>
          <w:p w14:paraId="3F6C411C" w14:textId="371EAB22" w:rsidR="00E25ADD" w:rsidRPr="00006F17" w:rsidRDefault="00E25ADD" w:rsidP="001B77B8">
            <w:pPr>
              <w:rPr>
                <w:rFonts w:cstheme="minorHAnsi"/>
                <w:sz w:val="20"/>
                <w:szCs w:val="20"/>
              </w:rPr>
            </w:pPr>
            <w:r w:rsidRPr="00006F17">
              <w:rPr>
                <w:rFonts w:cstheme="minorHAnsi"/>
                <w:sz w:val="20"/>
                <w:szCs w:val="20"/>
              </w:rPr>
              <w:t>Χοιροστάσι</w:t>
            </w:r>
            <w:r w:rsidR="007D79AB">
              <w:rPr>
                <w:rFonts w:cstheme="minorHAnsi"/>
                <w:sz w:val="20"/>
                <w:szCs w:val="20"/>
              </w:rPr>
              <w:t>ο</w:t>
            </w:r>
            <w:r w:rsidRPr="00006F17">
              <w:rPr>
                <w:rFonts w:cstheme="minorHAnsi"/>
                <w:sz w:val="20"/>
                <w:szCs w:val="20"/>
              </w:rPr>
              <w:t xml:space="preserve"> αμιγούς πάχυνσης χοίρων σε διαμορφωμένα δάπεδα</w:t>
            </w:r>
          </w:p>
        </w:tc>
        <w:tc>
          <w:tcPr>
            <w:tcW w:w="1377" w:type="dxa"/>
            <w:vAlign w:val="center"/>
          </w:tcPr>
          <w:p w14:paraId="370AA3FE" w14:textId="2E97FDA3" w:rsidR="00E25ADD" w:rsidRPr="001B77B8" w:rsidRDefault="00DC2A51" w:rsidP="001B77B8">
            <w:pPr>
              <w:jc w:val="center"/>
              <w:rPr>
                <w:rFonts w:cstheme="minorHAnsi"/>
                <w:sz w:val="20"/>
                <w:szCs w:val="20"/>
                <w:lang w:val="en-US"/>
              </w:rPr>
            </w:pPr>
            <w:r>
              <w:rPr>
                <w:rFonts w:cstheme="minorHAnsi"/>
                <w:sz w:val="20"/>
                <w:szCs w:val="20"/>
                <w:lang w:val="en-US"/>
              </w:rPr>
              <w:t>253</w:t>
            </w:r>
          </w:p>
        </w:tc>
        <w:tc>
          <w:tcPr>
            <w:tcW w:w="0" w:type="auto"/>
            <w:vAlign w:val="center"/>
          </w:tcPr>
          <w:p w14:paraId="2E42126E" w14:textId="17EA183B" w:rsidR="00E25ADD" w:rsidRPr="00006F17" w:rsidRDefault="00A91D98" w:rsidP="001B77B8">
            <w:pPr>
              <w:jc w:val="center"/>
              <w:rPr>
                <w:rFonts w:cstheme="minorHAnsi"/>
                <w:sz w:val="20"/>
                <w:szCs w:val="20"/>
              </w:rPr>
            </w:pPr>
            <w:r>
              <w:rPr>
                <w:rFonts w:cstheme="minorHAnsi"/>
                <w:sz w:val="20"/>
                <w:szCs w:val="20"/>
                <w:lang w:val="en-US"/>
              </w:rPr>
              <w:t>286</w:t>
            </w:r>
            <w:r w:rsidR="00F53D46" w:rsidRPr="00006F17">
              <w:rPr>
                <w:rFonts w:cstheme="minorHAnsi"/>
                <w:sz w:val="20"/>
                <w:szCs w:val="20"/>
              </w:rPr>
              <w:t>/θέση χοίρου</w:t>
            </w:r>
          </w:p>
        </w:tc>
      </w:tr>
      <w:tr w:rsidR="00E25ADD" w:rsidRPr="00033155" w14:paraId="7F5DB5CD" w14:textId="77777777" w:rsidTr="00613DEC">
        <w:trPr>
          <w:trHeight w:val="397"/>
          <w:jc w:val="center"/>
        </w:trPr>
        <w:tc>
          <w:tcPr>
            <w:tcW w:w="6487" w:type="dxa"/>
            <w:vAlign w:val="center"/>
          </w:tcPr>
          <w:p w14:paraId="51ECE313" w14:textId="0AB043E3" w:rsidR="00613DEC" w:rsidRPr="00006F17" w:rsidRDefault="00E25ADD" w:rsidP="001B77B8">
            <w:pPr>
              <w:rPr>
                <w:rFonts w:cstheme="minorHAnsi"/>
                <w:sz w:val="20"/>
                <w:szCs w:val="20"/>
              </w:rPr>
            </w:pPr>
            <w:r w:rsidRPr="00006F17">
              <w:rPr>
                <w:rFonts w:cstheme="minorHAnsi"/>
                <w:sz w:val="20"/>
                <w:szCs w:val="20"/>
              </w:rPr>
              <w:t>Χοιροστάσι</w:t>
            </w:r>
            <w:r w:rsidR="007D79AB">
              <w:rPr>
                <w:rFonts w:cstheme="minorHAnsi"/>
                <w:sz w:val="20"/>
                <w:szCs w:val="20"/>
              </w:rPr>
              <w:t>ο</w:t>
            </w:r>
            <w:r w:rsidRPr="00006F17">
              <w:rPr>
                <w:rFonts w:cstheme="minorHAnsi"/>
                <w:sz w:val="20"/>
                <w:szCs w:val="20"/>
              </w:rPr>
              <w:t xml:space="preserve">αναπαραγωγής </w:t>
            </w:r>
          </w:p>
          <w:p w14:paraId="07D0216E" w14:textId="77777777" w:rsidR="00E25ADD" w:rsidRPr="00006F17" w:rsidRDefault="00E25ADD" w:rsidP="001B77B8">
            <w:pPr>
              <w:rPr>
                <w:rFonts w:cstheme="minorHAnsi"/>
                <w:sz w:val="20"/>
                <w:szCs w:val="20"/>
              </w:rPr>
            </w:pPr>
            <w:r w:rsidRPr="00006F17">
              <w:rPr>
                <w:rFonts w:cstheme="minorHAnsi"/>
                <w:sz w:val="20"/>
                <w:szCs w:val="20"/>
              </w:rPr>
              <w:t>(δεν περιλαμβάνουν πάχυνση και προπάχυνση)</w:t>
            </w:r>
          </w:p>
        </w:tc>
        <w:tc>
          <w:tcPr>
            <w:tcW w:w="1377" w:type="dxa"/>
            <w:vAlign w:val="center"/>
          </w:tcPr>
          <w:p w14:paraId="569F1E0D" w14:textId="272914A3" w:rsidR="00E25ADD" w:rsidRPr="001B77B8" w:rsidRDefault="00DC2A51" w:rsidP="001B77B8">
            <w:pPr>
              <w:jc w:val="center"/>
              <w:rPr>
                <w:rFonts w:cstheme="minorHAnsi"/>
                <w:sz w:val="20"/>
                <w:szCs w:val="20"/>
                <w:lang w:val="en-US"/>
              </w:rPr>
            </w:pPr>
            <w:r>
              <w:rPr>
                <w:rFonts w:cstheme="minorHAnsi"/>
                <w:sz w:val="20"/>
                <w:szCs w:val="20"/>
                <w:lang w:val="en-US"/>
              </w:rPr>
              <w:t>253</w:t>
            </w:r>
          </w:p>
        </w:tc>
        <w:tc>
          <w:tcPr>
            <w:tcW w:w="0" w:type="auto"/>
            <w:vAlign w:val="center"/>
          </w:tcPr>
          <w:p w14:paraId="3150AF31" w14:textId="6E097B64" w:rsidR="00E25ADD" w:rsidRPr="00006F17" w:rsidRDefault="00A91D98" w:rsidP="001B77B8">
            <w:pPr>
              <w:jc w:val="center"/>
              <w:rPr>
                <w:rFonts w:cstheme="minorHAnsi"/>
                <w:sz w:val="20"/>
                <w:szCs w:val="20"/>
              </w:rPr>
            </w:pPr>
            <w:r>
              <w:rPr>
                <w:rFonts w:cstheme="minorHAnsi"/>
                <w:sz w:val="20"/>
                <w:szCs w:val="20"/>
                <w:lang w:val="en-US"/>
              </w:rPr>
              <w:t>3575</w:t>
            </w:r>
            <w:r w:rsidR="00F53D46" w:rsidRPr="00006F17">
              <w:rPr>
                <w:rFonts w:cstheme="minorHAnsi"/>
                <w:sz w:val="20"/>
                <w:szCs w:val="20"/>
              </w:rPr>
              <w:t>/χοιρομητέρα</w:t>
            </w:r>
          </w:p>
        </w:tc>
      </w:tr>
      <w:tr w:rsidR="00E25ADD" w:rsidRPr="00033155" w14:paraId="7C194186" w14:textId="77777777" w:rsidTr="00613DEC">
        <w:trPr>
          <w:trHeight w:val="346"/>
          <w:jc w:val="center"/>
        </w:trPr>
        <w:tc>
          <w:tcPr>
            <w:tcW w:w="6487" w:type="dxa"/>
            <w:vAlign w:val="center"/>
          </w:tcPr>
          <w:p w14:paraId="491472DB" w14:textId="44F19DCB" w:rsidR="00E25ADD" w:rsidRPr="00006F17" w:rsidRDefault="00E25ADD" w:rsidP="001B77B8">
            <w:pPr>
              <w:rPr>
                <w:rFonts w:cstheme="minorHAnsi"/>
                <w:sz w:val="20"/>
                <w:szCs w:val="20"/>
              </w:rPr>
            </w:pPr>
            <w:r w:rsidRPr="00006F17">
              <w:rPr>
                <w:rFonts w:cstheme="minorHAnsi"/>
                <w:sz w:val="20"/>
                <w:szCs w:val="20"/>
              </w:rPr>
              <w:t>Πτηνοτροφεί</w:t>
            </w:r>
            <w:r w:rsidR="007D79AB">
              <w:rPr>
                <w:rFonts w:cstheme="minorHAnsi"/>
                <w:sz w:val="20"/>
                <w:szCs w:val="20"/>
              </w:rPr>
              <w:t>ο</w:t>
            </w:r>
            <w:r w:rsidRPr="00006F17">
              <w:rPr>
                <w:rFonts w:cstheme="minorHAnsi"/>
                <w:sz w:val="20"/>
                <w:szCs w:val="20"/>
              </w:rPr>
              <w:t>– Κονικλοτροφεί</w:t>
            </w:r>
            <w:r w:rsidR="007D79AB">
              <w:rPr>
                <w:rFonts w:cstheme="minorHAnsi"/>
                <w:sz w:val="20"/>
                <w:szCs w:val="20"/>
              </w:rPr>
              <w:t>ο</w:t>
            </w:r>
          </w:p>
        </w:tc>
        <w:tc>
          <w:tcPr>
            <w:tcW w:w="1377" w:type="dxa"/>
            <w:vAlign w:val="center"/>
          </w:tcPr>
          <w:p w14:paraId="30871F4A" w14:textId="043F4872" w:rsidR="00E25ADD" w:rsidRPr="001B77B8" w:rsidRDefault="00DC2A51" w:rsidP="001B77B8">
            <w:pPr>
              <w:jc w:val="center"/>
              <w:rPr>
                <w:rFonts w:cstheme="minorHAnsi"/>
                <w:sz w:val="20"/>
                <w:szCs w:val="20"/>
                <w:lang w:val="en-US"/>
              </w:rPr>
            </w:pPr>
            <w:r>
              <w:rPr>
                <w:rFonts w:cstheme="minorHAnsi"/>
                <w:sz w:val="20"/>
                <w:szCs w:val="20"/>
                <w:lang w:val="en-US"/>
              </w:rPr>
              <w:t>231</w:t>
            </w:r>
          </w:p>
        </w:tc>
        <w:tc>
          <w:tcPr>
            <w:tcW w:w="0" w:type="auto"/>
            <w:vAlign w:val="center"/>
          </w:tcPr>
          <w:p w14:paraId="4AC82AA8" w14:textId="77777777" w:rsidR="00E25ADD" w:rsidRPr="00006F17" w:rsidRDefault="00F53D46" w:rsidP="001B77B8">
            <w:pPr>
              <w:jc w:val="center"/>
              <w:rPr>
                <w:rFonts w:cstheme="minorHAnsi"/>
                <w:sz w:val="20"/>
                <w:szCs w:val="20"/>
              </w:rPr>
            </w:pPr>
            <w:r w:rsidRPr="00006F17">
              <w:rPr>
                <w:rFonts w:cstheme="minorHAnsi"/>
                <w:sz w:val="20"/>
                <w:szCs w:val="20"/>
              </w:rPr>
              <w:t>−−−−−−</w:t>
            </w:r>
          </w:p>
        </w:tc>
      </w:tr>
      <w:tr w:rsidR="00E25ADD" w:rsidRPr="00033155" w14:paraId="071AF38B" w14:textId="77777777" w:rsidTr="00613DEC">
        <w:trPr>
          <w:trHeight w:val="346"/>
          <w:jc w:val="center"/>
        </w:trPr>
        <w:tc>
          <w:tcPr>
            <w:tcW w:w="6487" w:type="dxa"/>
            <w:vAlign w:val="center"/>
          </w:tcPr>
          <w:p w14:paraId="6FF3B15B" w14:textId="77777777" w:rsidR="00E25ADD" w:rsidRPr="00006F17" w:rsidRDefault="00E25ADD" w:rsidP="001B77B8">
            <w:pPr>
              <w:rPr>
                <w:rFonts w:cstheme="minorHAnsi"/>
                <w:sz w:val="20"/>
                <w:szCs w:val="20"/>
              </w:rPr>
            </w:pPr>
            <w:r w:rsidRPr="00006F17">
              <w:rPr>
                <w:rFonts w:cstheme="minorHAnsi"/>
                <w:sz w:val="20"/>
                <w:szCs w:val="20"/>
              </w:rPr>
              <w:t>− Εξοπλισμός αυγοπαραγωγής σε κλωβοστοιχίες</w:t>
            </w:r>
          </w:p>
        </w:tc>
        <w:tc>
          <w:tcPr>
            <w:tcW w:w="1377" w:type="dxa"/>
            <w:vAlign w:val="center"/>
          </w:tcPr>
          <w:p w14:paraId="72E7DDAD" w14:textId="77777777" w:rsidR="00E25ADD" w:rsidRPr="00006F17" w:rsidRDefault="00F53D46" w:rsidP="001B77B8">
            <w:pPr>
              <w:jc w:val="center"/>
              <w:rPr>
                <w:rFonts w:cstheme="minorHAnsi"/>
                <w:sz w:val="20"/>
                <w:szCs w:val="20"/>
              </w:rPr>
            </w:pPr>
            <w:r w:rsidRPr="00006F17">
              <w:rPr>
                <w:rFonts w:cstheme="minorHAnsi"/>
                <w:sz w:val="20"/>
                <w:szCs w:val="20"/>
              </w:rPr>
              <w:t>−−−−−−</w:t>
            </w:r>
          </w:p>
        </w:tc>
        <w:tc>
          <w:tcPr>
            <w:tcW w:w="0" w:type="auto"/>
            <w:vAlign w:val="center"/>
          </w:tcPr>
          <w:p w14:paraId="44302C29" w14:textId="0ACAECC6" w:rsidR="00E25ADD" w:rsidRPr="00006F17" w:rsidRDefault="00A91D98" w:rsidP="001B77B8">
            <w:pPr>
              <w:jc w:val="center"/>
              <w:rPr>
                <w:rFonts w:cstheme="minorHAnsi"/>
                <w:sz w:val="20"/>
                <w:szCs w:val="20"/>
              </w:rPr>
            </w:pPr>
            <w:r>
              <w:rPr>
                <w:rFonts w:cstheme="minorHAnsi"/>
                <w:sz w:val="20"/>
                <w:szCs w:val="20"/>
                <w:lang w:val="en-US"/>
              </w:rPr>
              <w:t>16.5</w:t>
            </w:r>
            <w:r w:rsidR="00F53D46" w:rsidRPr="00006F17">
              <w:rPr>
                <w:rFonts w:cstheme="minorHAnsi"/>
                <w:sz w:val="20"/>
                <w:szCs w:val="20"/>
              </w:rPr>
              <w:t>/όρνιθα</w:t>
            </w:r>
          </w:p>
        </w:tc>
      </w:tr>
      <w:tr w:rsidR="00E25ADD" w:rsidRPr="00033155" w14:paraId="216BE2C3" w14:textId="77777777" w:rsidTr="00613DEC">
        <w:trPr>
          <w:trHeight w:val="346"/>
          <w:jc w:val="center"/>
        </w:trPr>
        <w:tc>
          <w:tcPr>
            <w:tcW w:w="6487" w:type="dxa"/>
            <w:vAlign w:val="center"/>
          </w:tcPr>
          <w:p w14:paraId="2FFDDC63" w14:textId="77777777" w:rsidR="00E25ADD" w:rsidRPr="00006F17" w:rsidRDefault="00E25ADD" w:rsidP="001B77B8">
            <w:pPr>
              <w:rPr>
                <w:rFonts w:cstheme="minorHAnsi"/>
                <w:sz w:val="20"/>
                <w:szCs w:val="20"/>
              </w:rPr>
            </w:pPr>
            <w:r w:rsidRPr="00006F17">
              <w:rPr>
                <w:rFonts w:cstheme="minorHAnsi"/>
                <w:sz w:val="20"/>
                <w:szCs w:val="20"/>
              </w:rPr>
              <w:t>− Εξοπλισμός πτηνών πάχυνσης</w:t>
            </w:r>
          </w:p>
        </w:tc>
        <w:tc>
          <w:tcPr>
            <w:tcW w:w="1377" w:type="dxa"/>
            <w:vAlign w:val="center"/>
          </w:tcPr>
          <w:p w14:paraId="38FC80FB" w14:textId="77777777" w:rsidR="00E25ADD" w:rsidRPr="00006F17" w:rsidRDefault="00F53D46" w:rsidP="001B77B8">
            <w:pPr>
              <w:jc w:val="center"/>
              <w:rPr>
                <w:rFonts w:cstheme="minorHAnsi"/>
                <w:sz w:val="20"/>
                <w:szCs w:val="20"/>
              </w:rPr>
            </w:pPr>
            <w:r w:rsidRPr="00006F17">
              <w:rPr>
                <w:rFonts w:cstheme="minorHAnsi"/>
                <w:sz w:val="20"/>
                <w:szCs w:val="20"/>
              </w:rPr>
              <w:t>−−−−−−</w:t>
            </w:r>
          </w:p>
        </w:tc>
        <w:tc>
          <w:tcPr>
            <w:tcW w:w="0" w:type="auto"/>
            <w:vAlign w:val="center"/>
          </w:tcPr>
          <w:p w14:paraId="49ECEDCE" w14:textId="25EA139D" w:rsidR="00E25ADD" w:rsidRPr="00006F17" w:rsidRDefault="00A91D98" w:rsidP="001B77B8">
            <w:pPr>
              <w:jc w:val="center"/>
              <w:rPr>
                <w:rFonts w:cstheme="minorHAnsi"/>
                <w:sz w:val="20"/>
                <w:szCs w:val="20"/>
              </w:rPr>
            </w:pPr>
            <w:r>
              <w:rPr>
                <w:rFonts w:cstheme="minorHAnsi"/>
                <w:sz w:val="20"/>
                <w:szCs w:val="20"/>
                <w:lang w:val="en-US"/>
              </w:rPr>
              <w:t>66</w:t>
            </w:r>
            <w:r w:rsidR="00F53D46" w:rsidRPr="00006F17">
              <w:rPr>
                <w:rFonts w:cstheme="minorHAnsi"/>
                <w:sz w:val="20"/>
                <w:szCs w:val="20"/>
              </w:rPr>
              <w:t>/τ.μ. θαλάμου</w:t>
            </w:r>
          </w:p>
        </w:tc>
      </w:tr>
      <w:tr w:rsidR="00E25ADD" w:rsidRPr="00033155" w14:paraId="7616E810" w14:textId="77777777" w:rsidTr="00613DEC">
        <w:trPr>
          <w:trHeight w:val="346"/>
          <w:jc w:val="center"/>
        </w:trPr>
        <w:tc>
          <w:tcPr>
            <w:tcW w:w="6487" w:type="dxa"/>
            <w:vAlign w:val="center"/>
          </w:tcPr>
          <w:p w14:paraId="42E70E09" w14:textId="77777777" w:rsidR="00E25ADD" w:rsidRPr="00006F17" w:rsidRDefault="00E25ADD" w:rsidP="001B77B8">
            <w:pPr>
              <w:rPr>
                <w:rFonts w:cstheme="minorHAnsi"/>
                <w:sz w:val="20"/>
                <w:szCs w:val="20"/>
              </w:rPr>
            </w:pPr>
            <w:r w:rsidRPr="00006F17">
              <w:rPr>
                <w:rFonts w:cstheme="minorHAnsi"/>
                <w:sz w:val="20"/>
                <w:szCs w:val="20"/>
              </w:rPr>
              <w:t>− Εξοπλισμός αναθρεπτηρίου πτηνοτροφίας</w:t>
            </w:r>
          </w:p>
        </w:tc>
        <w:tc>
          <w:tcPr>
            <w:tcW w:w="1377" w:type="dxa"/>
            <w:vAlign w:val="center"/>
          </w:tcPr>
          <w:p w14:paraId="351235C7" w14:textId="77777777" w:rsidR="00E25ADD" w:rsidRPr="00006F17" w:rsidRDefault="00F53D46" w:rsidP="001B77B8">
            <w:pPr>
              <w:jc w:val="center"/>
              <w:rPr>
                <w:rFonts w:cstheme="minorHAnsi"/>
                <w:sz w:val="20"/>
                <w:szCs w:val="20"/>
              </w:rPr>
            </w:pPr>
            <w:r w:rsidRPr="00006F17">
              <w:rPr>
                <w:rFonts w:cstheme="minorHAnsi"/>
                <w:sz w:val="20"/>
                <w:szCs w:val="20"/>
              </w:rPr>
              <w:t>−−−−−−</w:t>
            </w:r>
          </w:p>
        </w:tc>
        <w:tc>
          <w:tcPr>
            <w:tcW w:w="0" w:type="auto"/>
            <w:vAlign w:val="center"/>
          </w:tcPr>
          <w:p w14:paraId="16A5EA36" w14:textId="1FFF43E8" w:rsidR="00E25ADD" w:rsidRPr="00006F17" w:rsidRDefault="00A91D98" w:rsidP="001B77B8">
            <w:pPr>
              <w:jc w:val="center"/>
              <w:rPr>
                <w:rFonts w:cstheme="minorHAnsi"/>
                <w:sz w:val="20"/>
                <w:szCs w:val="20"/>
              </w:rPr>
            </w:pPr>
            <w:r>
              <w:rPr>
                <w:rFonts w:cstheme="minorHAnsi"/>
                <w:sz w:val="20"/>
                <w:szCs w:val="20"/>
                <w:lang w:val="en-US"/>
              </w:rPr>
              <w:t>5</w:t>
            </w:r>
            <w:r w:rsidR="00F53D46" w:rsidRPr="00006F17">
              <w:rPr>
                <w:rFonts w:cstheme="minorHAnsi"/>
                <w:sz w:val="20"/>
                <w:szCs w:val="20"/>
              </w:rPr>
              <w:t>/θέση πουλιού</w:t>
            </w:r>
          </w:p>
        </w:tc>
      </w:tr>
      <w:tr w:rsidR="00E25ADD" w:rsidRPr="00033155" w14:paraId="5332180F" w14:textId="77777777" w:rsidTr="00613DEC">
        <w:trPr>
          <w:trHeight w:val="346"/>
          <w:jc w:val="center"/>
        </w:trPr>
        <w:tc>
          <w:tcPr>
            <w:tcW w:w="6487" w:type="dxa"/>
            <w:vAlign w:val="center"/>
          </w:tcPr>
          <w:p w14:paraId="67D1B4D5" w14:textId="77777777" w:rsidR="00E25ADD" w:rsidRPr="00006F17" w:rsidRDefault="00E25ADD" w:rsidP="001B77B8">
            <w:pPr>
              <w:rPr>
                <w:rFonts w:cstheme="minorHAnsi"/>
                <w:sz w:val="20"/>
                <w:szCs w:val="20"/>
              </w:rPr>
            </w:pPr>
            <w:r w:rsidRPr="00006F17">
              <w:rPr>
                <w:rFonts w:cstheme="minorHAnsi"/>
                <w:sz w:val="20"/>
                <w:szCs w:val="20"/>
              </w:rPr>
              <w:t>− Εξοπλισμός ορνίθων αναπαραγωγής με αυτ</w:t>
            </w:r>
            <w:r w:rsidR="003710B6" w:rsidRPr="00006F17">
              <w:rPr>
                <w:rFonts w:cstheme="minorHAnsi"/>
                <w:sz w:val="20"/>
                <w:szCs w:val="20"/>
              </w:rPr>
              <w:t xml:space="preserve">. </w:t>
            </w:r>
            <w:r w:rsidRPr="00006F17">
              <w:rPr>
                <w:rFonts w:cstheme="minorHAnsi"/>
                <w:sz w:val="20"/>
                <w:szCs w:val="20"/>
              </w:rPr>
              <w:t>φωλιές</w:t>
            </w:r>
          </w:p>
        </w:tc>
        <w:tc>
          <w:tcPr>
            <w:tcW w:w="1377" w:type="dxa"/>
            <w:vAlign w:val="center"/>
          </w:tcPr>
          <w:p w14:paraId="73133581" w14:textId="77777777" w:rsidR="00E25ADD" w:rsidRPr="00006F17" w:rsidRDefault="00F53D46" w:rsidP="001B77B8">
            <w:pPr>
              <w:jc w:val="center"/>
              <w:rPr>
                <w:rFonts w:cstheme="minorHAnsi"/>
                <w:sz w:val="20"/>
                <w:szCs w:val="20"/>
              </w:rPr>
            </w:pPr>
            <w:r w:rsidRPr="00006F17">
              <w:rPr>
                <w:rFonts w:cstheme="minorHAnsi"/>
                <w:sz w:val="20"/>
                <w:szCs w:val="20"/>
              </w:rPr>
              <w:t>−−−−−−</w:t>
            </w:r>
          </w:p>
        </w:tc>
        <w:tc>
          <w:tcPr>
            <w:tcW w:w="0" w:type="auto"/>
            <w:vAlign w:val="center"/>
          </w:tcPr>
          <w:p w14:paraId="42F885CE" w14:textId="1EDCD4E7" w:rsidR="00E25ADD" w:rsidRPr="00006F17" w:rsidRDefault="00A91D98" w:rsidP="001B77B8">
            <w:pPr>
              <w:jc w:val="center"/>
              <w:rPr>
                <w:rFonts w:cstheme="minorHAnsi"/>
                <w:sz w:val="20"/>
                <w:szCs w:val="20"/>
              </w:rPr>
            </w:pPr>
            <w:r>
              <w:rPr>
                <w:rFonts w:cstheme="minorHAnsi"/>
                <w:sz w:val="20"/>
                <w:szCs w:val="20"/>
                <w:lang w:val="en-US"/>
              </w:rPr>
              <w:t>67</w:t>
            </w:r>
            <w:r w:rsidR="00F53D46" w:rsidRPr="00006F17">
              <w:rPr>
                <w:rFonts w:cstheme="minorHAnsi"/>
                <w:sz w:val="20"/>
                <w:szCs w:val="20"/>
              </w:rPr>
              <w:t>/τ.μ θαλάμου</w:t>
            </w:r>
          </w:p>
        </w:tc>
      </w:tr>
      <w:tr w:rsidR="00E25ADD" w:rsidRPr="00033155" w14:paraId="6AD456C8" w14:textId="77777777" w:rsidTr="00613DEC">
        <w:trPr>
          <w:trHeight w:val="346"/>
          <w:jc w:val="center"/>
        </w:trPr>
        <w:tc>
          <w:tcPr>
            <w:tcW w:w="6487" w:type="dxa"/>
            <w:vAlign w:val="center"/>
          </w:tcPr>
          <w:p w14:paraId="43D1EAB0" w14:textId="77777777" w:rsidR="00E25ADD" w:rsidRPr="00006F17" w:rsidRDefault="00E25ADD" w:rsidP="001B77B8">
            <w:pPr>
              <w:rPr>
                <w:rFonts w:cstheme="minorHAnsi"/>
                <w:sz w:val="20"/>
                <w:szCs w:val="20"/>
              </w:rPr>
            </w:pPr>
            <w:r w:rsidRPr="00006F17">
              <w:rPr>
                <w:rFonts w:cstheme="minorHAnsi"/>
                <w:sz w:val="20"/>
                <w:szCs w:val="20"/>
              </w:rPr>
              <w:t>−</w:t>
            </w:r>
            <w:r w:rsidR="00E81128" w:rsidRPr="00006F17">
              <w:rPr>
                <w:rFonts w:cstheme="minorHAnsi"/>
                <w:sz w:val="20"/>
                <w:szCs w:val="20"/>
              </w:rPr>
              <w:t xml:space="preserve"> Εξοπλισμός ι</w:t>
            </w:r>
            <w:r w:rsidRPr="00006F17">
              <w:rPr>
                <w:rFonts w:cstheme="minorHAnsi"/>
                <w:sz w:val="20"/>
                <w:szCs w:val="20"/>
              </w:rPr>
              <w:t>νδορνίθων αναπαραγωγής με απλές φωλιές</w:t>
            </w:r>
          </w:p>
        </w:tc>
        <w:tc>
          <w:tcPr>
            <w:tcW w:w="1377" w:type="dxa"/>
            <w:vAlign w:val="center"/>
          </w:tcPr>
          <w:p w14:paraId="672549B6" w14:textId="77777777" w:rsidR="00E25ADD" w:rsidRPr="00006F17" w:rsidRDefault="00F53D46" w:rsidP="001B77B8">
            <w:pPr>
              <w:jc w:val="center"/>
              <w:rPr>
                <w:rFonts w:cstheme="minorHAnsi"/>
                <w:sz w:val="20"/>
                <w:szCs w:val="20"/>
              </w:rPr>
            </w:pPr>
            <w:r w:rsidRPr="00006F17">
              <w:rPr>
                <w:rFonts w:cstheme="minorHAnsi"/>
                <w:sz w:val="20"/>
                <w:szCs w:val="20"/>
              </w:rPr>
              <w:t>−−−−−−</w:t>
            </w:r>
          </w:p>
        </w:tc>
        <w:tc>
          <w:tcPr>
            <w:tcW w:w="0" w:type="auto"/>
            <w:vAlign w:val="center"/>
          </w:tcPr>
          <w:p w14:paraId="1C89BAEA" w14:textId="18E06F8C" w:rsidR="00E25ADD" w:rsidRPr="00006F17" w:rsidRDefault="00A91D98" w:rsidP="001B77B8">
            <w:pPr>
              <w:jc w:val="center"/>
              <w:rPr>
                <w:rFonts w:cstheme="minorHAnsi"/>
                <w:sz w:val="20"/>
                <w:szCs w:val="20"/>
              </w:rPr>
            </w:pPr>
            <w:r>
              <w:rPr>
                <w:rFonts w:cstheme="minorHAnsi"/>
                <w:sz w:val="20"/>
                <w:szCs w:val="20"/>
                <w:lang w:val="en-US"/>
              </w:rPr>
              <w:t>66</w:t>
            </w:r>
            <w:r w:rsidR="00F53D46" w:rsidRPr="00006F17">
              <w:rPr>
                <w:rFonts w:cstheme="minorHAnsi"/>
                <w:sz w:val="20"/>
                <w:szCs w:val="20"/>
              </w:rPr>
              <w:t>/τ.μ θαλάμου</w:t>
            </w:r>
          </w:p>
        </w:tc>
      </w:tr>
      <w:tr w:rsidR="00E25ADD" w:rsidRPr="00033155" w14:paraId="6B0DDF0F" w14:textId="77777777" w:rsidTr="00613DEC">
        <w:trPr>
          <w:trHeight w:val="346"/>
          <w:jc w:val="center"/>
        </w:trPr>
        <w:tc>
          <w:tcPr>
            <w:tcW w:w="6487" w:type="dxa"/>
            <w:vAlign w:val="center"/>
          </w:tcPr>
          <w:p w14:paraId="6F122433" w14:textId="77777777" w:rsidR="00E25ADD" w:rsidRPr="00006F17" w:rsidRDefault="00E25ADD" w:rsidP="001B77B8">
            <w:pPr>
              <w:rPr>
                <w:rFonts w:cstheme="minorHAnsi"/>
                <w:sz w:val="20"/>
                <w:szCs w:val="20"/>
              </w:rPr>
            </w:pPr>
            <w:r w:rsidRPr="00006F17">
              <w:rPr>
                <w:rFonts w:cstheme="minorHAnsi"/>
                <w:sz w:val="20"/>
                <w:szCs w:val="20"/>
              </w:rPr>
              <w:t>− Εξοπλισμός κονικλοτροφείου (μικτής κατεύθυνσης</w:t>
            </w:r>
            <w:r w:rsidR="00F53D46" w:rsidRPr="00006F17">
              <w:rPr>
                <w:rFonts w:cstheme="minorHAnsi"/>
                <w:sz w:val="20"/>
                <w:szCs w:val="20"/>
              </w:rPr>
              <w:t>)</w:t>
            </w:r>
          </w:p>
        </w:tc>
        <w:tc>
          <w:tcPr>
            <w:tcW w:w="1377" w:type="dxa"/>
            <w:vAlign w:val="center"/>
          </w:tcPr>
          <w:p w14:paraId="2603A7F3" w14:textId="77777777" w:rsidR="00E25ADD" w:rsidRPr="00006F17" w:rsidRDefault="00F53D46" w:rsidP="001B77B8">
            <w:pPr>
              <w:jc w:val="center"/>
              <w:rPr>
                <w:rFonts w:cstheme="minorHAnsi"/>
                <w:sz w:val="20"/>
                <w:szCs w:val="20"/>
              </w:rPr>
            </w:pPr>
            <w:r w:rsidRPr="00006F17">
              <w:rPr>
                <w:rFonts w:cstheme="minorHAnsi"/>
                <w:sz w:val="20"/>
                <w:szCs w:val="20"/>
              </w:rPr>
              <w:t>−−−−−−</w:t>
            </w:r>
          </w:p>
        </w:tc>
        <w:tc>
          <w:tcPr>
            <w:tcW w:w="0" w:type="auto"/>
            <w:vAlign w:val="center"/>
          </w:tcPr>
          <w:p w14:paraId="754ECCA5" w14:textId="7524083A" w:rsidR="00E25ADD" w:rsidRPr="00006F17" w:rsidRDefault="00A91D98" w:rsidP="001B77B8">
            <w:pPr>
              <w:jc w:val="center"/>
              <w:rPr>
                <w:rFonts w:cstheme="minorHAnsi"/>
                <w:sz w:val="20"/>
                <w:szCs w:val="20"/>
              </w:rPr>
            </w:pPr>
            <w:r>
              <w:rPr>
                <w:rFonts w:cstheme="minorHAnsi"/>
                <w:sz w:val="20"/>
                <w:szCs w:val="20"/>
                <w:lang w:val="en-US"/>
              </w:rPr>
              <w:t>198</w:t>
            </w:r>
            <w:r w:rsidR="00F53D46" w:rsidRPr="00006F17">
              <w:rPr>
                <w:rFonts w:cstheme="minorHAnsi"/>
                <w:sz w:val="20"/>
                <w:szCs w:val="20"/>
              </w:rPr>
              <w:t>/κονικλομητέρα</w:t>
            </w:r>
          </w:p>
        </w:tc>
      </w:tr>
      <w:tr w:rsidR="00E25ADD" w:rsidRPr="00033155" w14:paraId="708C2D1C" w14:textId="77777777" w:rsidTr="00613DEC">
        <w:trPr>
          <w:trHeight w:val="346"/>
          <w:jc w:val="center"/>
        </w:trPr>
        <w:tc>
          <w:tcPr>
            <w:tcW w:w="6487" w:type="dxa"/>
            <w:vAlign w:val="center"/>
          </w:tcPr>
          <w:p w14:paraId="0E332BE0" w14:textId="77777777" w:rsidR="00E25ADD" w:rsidRPr="00006F17" w:rsidRDefault="00E25ADD" w:rsidP="001B77B8">
            <w:pPr>
              <w:rPr>
                <w:rFonts w:cstheme="minorHAnsi"/>
                <w:sz w:val="20"/>
                <w:szCs w:val="20"/>
              </w:rPr>
            </w:pPr>
            <w:r w:rsidRPr="00006F17">
              <w:rPr>
                <w:rFonts w:cstheme="minorHAnsi"/>
                <w:sz w:val="20"/>
                <w:szCs w:val="20"/>
              </w:rPr>
              <w:t>Αποθήκη</w:t>
            </w:r>
          </w:p>
        </w:tc>
        <w:tc>
          <w:tcPr>
            <w:tcW w:w="1377" w:type="dxa"/>
            <w:vAlign w:val="center"/>
          </w:tcPr>
          <w:p w14:paraId="5C26F9BA" w14:textId="025C8605" w:rsidR="00E25ADD" w:rsidRPr="00006F17" w:rsidRDefault="00DC2A51" w:rsidP="001B77B8">
            <w:pPr>
              <w:jc w:val="center"/>
              <w:rPr>
                <w:rFonts w:cstheme="minorHAnsi"/>
                <w:sz w:val="20"/>
                <w:szCs w:val="20"/>
              </w:rPr>
            </w:pPr>
            <w:r>
              <w:rPr>
                <w:rFonts w:cstheme="minorHAnsi"/>
                <w:sz w:val="20"/>
                <w:szCs w:val="20"/>
                <w:lang w:val="en-US"/>
              </w:rPr>
              <w:t>231</w:t>
            </w:r>
          </w:p>
        </w:tc>
        <w:tc>
          <w:tcPr>
            <w:tcW w:w="0" w:type="auto"/>
            <w:vAlign w:val="center"/>
          </w:tcPr>
          <w:p w14:paraId="5E474E1A" w14:textId="77777777" w:rsidR="00E25ADD" w:rsidRPr="00006F17" w:rsidRDefault="00F53D46" w:rsidP="001B77B8">
            <w:pPr>
              <w:jc w:val="center"/>
              <w:rPr>
                <w:rFonts w:cstheme="minorHAnsi"/>
                <w:sz w:val="20"/>
                <w:szCs w:val="20"/>
              </w:rPr>
            </w:pPr>
            <w:r w:rsidRPr="00006F17">
              <w:rPr>
                <w:rFonts w:cstheme="minorHAnsi"/>
                <w:sz w:val="20"/>
                <w:szCs w:val="20"/>
              </w:rPr>
              <w:t>−−−−−−</w:t>
            </w:r>
          </w:p>
        </w:tc>
      </w:tr>
      <w:tr w:rsidR="00E25ADD" w:rsidRPr="00033155" w14:paraId="40AD95A3" w14:textId="77777777" w:rsidTr="00613DEC">
        <w:trPr>
          <w:trHeight w:val="346"/>
          <w:jc w:val="center"/>
        </w:trPr>
        <w:tc>
          <w:tcPr>
            <w:tcW w:w="6487" w:type="dxa"/>
            <w:vAlign w:val="center"/>
          </w:tcPr>
          <w:p w14:paraId="4CAB7A11" w14:textId="77777777" w:rsidR="00E25ADD" w:rsidRPr="00006F17" w:rsidRDefault="009B662D" w:rsidP="001B77B8">
            <w:pPr>
              <w:rPr>
                <w:rFonts w:cstheme="minorHAnsi"/>
                <w:sz w:val="20"/>
                <w:szCs w:val="20"/>
              </w:rPr>
            </w:pPr>
            <w:r w:rsidRPr="00006F17">
              <w:rPr>
                <w:rFonts w:cstheme="minorHAnsi"/>
                <w:sz w:val="20"/>
                <w:szCs w:val="20"/>
              </w:rPr>
              <w:t>Αμελκτήριο</w:t>
            </w:r>
          </w:p>
        </w:tc>
        <w:tc>
          <w:tcPr>
            <w:tcW w:w="1377" w:type="dxa"/>
            <w:vAlign w:val="center"/>
          </w:tcPr>
          <w:p w14:paraId="6976B16B" w14:textId="328E257D" w:rsidR="00E25ADD" w:rsidRPr="001B77B8" w:rsidRDefault="00DC2A51" w:rsidP="001B77B8">
            <w:pPr>
              <w:jc w:val="center"/>
              <w:rPr>
                <w:rFonts w:cstheme="minorHAnsi"/>
                <w:sz w:val="20"/>
                <w:szCs w:val="20"/>
                <w:lang w:val="en-US"/>
              </w:rPr>
            </w:pPr>
            <w:r>
              <w:rPr>
                <w:rFonts w:cstheme="minorHAnsi"/>
                <w:sz w:val="20"/>
                <w:szCs w:val="20"/>
                <w:lang w:val="en-US"/>
              </w:rPr>
              <w:t>418</w:t>
            </w:r>
          </w:p>
        </w:tc>
        <w:tc>
          <w:tcPr>
            <w:tcW w:w="0" w:type="auto"/>
            <w:vAlign w:val="center"/>
          </w:tcPr>
          <w:p w14:paraId="09814E82" w14:textId="77777777" w:rsidR="00E25ADD" w:rsidRPr="00006F17" w:rsidRDefault="00F53D46" w:rsidP="001B77B8">
            <w:pPr>
              <w:jc w:val="center"/>
              <w:rPr>
                <w:rFonts w:cstheme="minorHAnsi"/>
                <w:sz w:val="20"/>
                <w:szCs w:val="20"/>
              </w:rPr>
            </w:pPr>
            <w:r w:rsidRPr="00006F17">
              <w:rPr>
                <w:rFonts w:cstheme="minorHAnsi"/>
                <w:sz w:val="20"/>
                <w:szCs w:val="20"/>
              </w:rPr>
              <w:t>−−−−−−</w:t>
            </w:r>
          </w:p>
        </w:tc>
      </w:tr>
      <w:tr w:rsidR="00E25ADD" w:rsidRPr="00033155" w14:paraId="68E0330B" w14:textId="77777777" w:rsidTr="00613DEC">
        <w:trPr>
          <w:trHeight w:val="346"/>
          <w:jc w:val="center"/>
        </w:trPr>
        <w:tc>
          <w:tcPr>
            <w:tcW w:w="6487" w:type="dxa"/>
            <w:vAlign w:val="center"/>
          </w:tcPr>
          <w:p w14:paraId="5E5261D5" w14:textId="77777777" w:rsidR="00E25ADD" w:rsidRPr="00006F17" w:rsidRDefault="00E25ADD" w:rsidP="001B77B8">
            <w:pPr>
              <w:rPr>
                <w:rFonts w:cstheme="minorHAnsi"/>
                <w:sz w:val="20"/>
                <w:szCs w:val="20"/>
              </w:rPr>
            </w:pPr>
            <w:r w:rsidRPr="00006F17">
              <w:rPr>
                <w:rFonts w:cstheme="minorHAnsi"/>
                <w:sz w:val="20"/>
                <w:szCs w:val="20"/>
              </w:rPr>
              <w:t>Χώρος εξυπηρέτησης προσωπικού</w:t>
            </w:r>
            <w:r w:rsidR="002E30F9" w:rsidRPr="00006F17">
              <w:rPr>
                <w:rFonts w:cstheme="minorHAnsi"/>
                <w:sz w:val="20"/>
                <w:szCs w:val="20"/>
              </w:rPr>
              <w:t xml:space="preserve"> (μέχρι 25,00 τ.μ.)</w:t>
            </w:r>
          </w:p>
        </w:tc>
        <w:tc>
          <w:tcPr>
            <w:tcW w:w="1377" w:type="dxa"/>
            <w:vAlign w:val="center"/>
          </w:tcPr>
          <w:p w14:paraId="19801D7F" w14:textId="124104AE" w:rsidR="00E25ADD" w:rsidRPr="001B77B8" w:rsidRDefault="00DC2A51" w:rsidP="001B77B8">
            <w:pPr>
              <w:jc w:val="center"/>
              <w:rPr>
                <w:rFonts w:cstheme="minorHAnsi"/>
                <w:sz w:val="20"/>
                <w:szCs w:val="20"/>
                <w:lang w:val="en-US"/>
              </w:rPr>
            </w:pPr>
            <w:r>
              <w:rPr>
                <w:rFonts w:cstheme="minorHAnsi"/>
                <w:sz w:val="20"/>
                <w:szCs w:val="20"/>
                <w:lang w:val="en-US"/>
              </w:rPr>
              <w:t>396</w:t>
            </w:r>
          </w:p>
        </w:tc>
        <w:tc>
          <w:tcPr>
            <w:tcW w:w="0" w:type="auto"/>
            <w:vAlign w:val="center"/>
          </w:tcPr>
          <w:p w14:paraId="62F840F0" w14:textId="77777777" w:rsidR="00E25ADD" w:rsidRPr="00006F17" w:rsidRDefault="00F53D46" w:rsidP="001B77B8">
            <w:pPr>
              <w:jc w:val="center"/>
              <w:rPr>
                <w:rFonts w:cstheme="minorHAnsi"/>
                <w:sz w:val="20"/>
                <w:szCs w:val="20"/>
              </w:rPr>
            </w:pPr>
            <w:r w:rsidRPr="00006F17">
              <w:rPr>
                <w:rFonts w:cstheme="minorHAnsi"/>
                <w:sz w:val="20"/>
                <w:szCs w:val="20"/>
              </w:rPr>
              <w:t>−−−−−−</w:t>
            </w:r>
          </w:p>
        </w:tc>
      </w:tr>
      <w:tr w:rsidR="00E25ADD" w:rsidRPr="00033155" w14:paraId="73BCD7CF" w14:textId="77777777" w:rsidTr="00613DEC">
        <w:trPr>
          <w:trHeight w:val="346"/>
          <w:jc w:val="center"/>
        </w:trPr>
        <w:tc>
          <w:tcPr>
            <w:tcW w:w="6487" w:type="dxa"/>
            <w:vAlign w:val="center"/>
          </w:tcPr>
          <w:p w14:paraId="7C13107F" w14:textId="635D50A4" w:rsidR="00E25ADD" w:rsidRPr="00006F17" w:rsidRDefault="003710B6" w:rsidP="001B77B8">
            <w:pPr>
              <w:rPr>
                <w:rFonts w:cstheme="minorHAnsi"/>
                <w:sz w:val="20"/>
                <w:szCs w:val="20"/>
              </w:rPr>
            </w:pPr>
            <w:r w:rsidRPr="00006F17">
              <w:rPr>
                <w:rFonts w:cstheme="minorHAnsi"/>
                <w:sz w:val="20"/>
                <w:szCs w:val="20"/>
              </w:rPr>
              <w:t>Υπόστεγ</w:t>
            </w:r>
            <w:r w:rsidR="007D79AB">
              <w:rPr>
                <w:rFonts w:cstheme="minorHAnsi"/>
                <w:sz w:val="20"/>
                <w:szCs w:val="20"/>
              </w:rPr>
              <w:t>ο</w:t>
            </w:r>
            <w:r w:rsidRPr="00006F17">
              <w:rPr>
                <w:rFonts w:cstheme="minorHAnsi"/>
                <w:sz w:val="20"/>
                <w:szCs w:val="20"/>
              </w:rPr>
              <w:t xml:space="preserve"> σανών</w:t>
            </w:r>
          </w:p>
        </w:tc>
        <w:tc>
          <w:tcPr>
            <w:tcW w:w="1377" w:type="dxa"/>
            <w:vAlign w:val="center"/>
          </w:tcPr>
          <w:p w14:paraId="026CE0BC" w14:textId="0DEB7DB8" w:rsidR="00E25ADD" w:rsidRPr="001B77B8" w:rsidRDefault="00DC2A51" w:rsidP="001B77B8">
            <w:pPr>
              <w:jc w:val="center"/>
              <w:rPr>
                <w:rFonts w:cstheme="minorHAnsi"/>
                <w:sz w:val="20"/>
                <w:szCs w:val="20"/>
                <w:lang w:val="en-US"/>
              </w:rPr>
            </w:pPr>
            <w:r>
              <w:rPr>
                <w:rFonts w:cstheme="minorHAnsi"/>
                <w:sz w:val="20"/>
                <w:szCs w:val="20"/>
                <w:lang w:val="en-US"/>
              </w:rPr>
              <w:t>121</w:t>
            </w:r>
          </w:p>
        </w:tc>
        <w:tc>
          <w:tcPr>
            <w:tcW w:w="0" w:type="auto"/>
            <w:vAlign w:val="center"/>
          </w:tcPr>
          <w:p w14:paraId="25F644DF" w14:textId="77777777" w:rsidR="00E25ADD" w:rsidRPr="00006F17" w:rsidRDefault="00F53D46" w:rsidP="001B77B8">
            <w:pPr>
              <w:jc w:val="center"/>
              <w:rPr>
                <w:rFonts w:cstheme="minorHAnsi"/>
                <w:sz w:val="20"/>
                <w:szCs w:val="20"/>
              </w:rPr>
            </w:pPr>
            <w:r w:rsidRPr="00006F17">
              <w:rPr>
                <w:rFonts w:cstheme="minorHAnsi"/>
                <w:sz w:val="20"/>
                <w:szCs w:val="20"/>
              </w:rPr>
              <w:t>−−−−−−</w:t>
            </w:r>
          </w:p>
        </w:tc>
      </w:tr>
      <w:tr w:rsidR="00E25ADD" w:rsidRPr="00033155" w14:paraId="276C5B33" w14:textId="77777777" w:rsidTr="00613DEC">
        <w:trPr>
          <w:trHeight w:val="346"/>
          <w:jc w:val="center"/>
        </w:trPr>
        <w:tc>
          <w:tcPr>
            <w:tcW w:w="6487" w:type="dxa"/>
            <w:vAlign w:val="center"/>
          </w:tcPr>
          <w:p w14:paraId="2EB004E7" w14:textId="1E42C307" w:rsidR="00E25ADD" w:rsidRPr="00006F17" w:rsidRDefault="00E25ADD" w:rsidP="001B77B8">
            <w:pPr>
              <w:rPr>
                <w:rFonts w:cstheme="minorHAnsi"/>
                <w:sz w:val="20"/>
                <w:szCs w:val="20"/>
              </w:rPr>
            </w:pPr>
            <w:r w:rsidRPr="00006F17">
              <w:rPr>
                <w:rFonts w:cstheme="minorHAnsi"/>
                <w:sz w:val="20"/>
                <w:szCs w:val="20"/>
              </w:rPr>
              <w:t>Πίστ</w:t>
            </w:r>
            <w:r w:rsidR="007D79AB">
              <w:rPr>
                <w:rFonts w:cstheme="minorHAnsi"/>
                <w:sz w:val="20"/>
                <w:szCs w:val="20"/>
              </w:rPr>
              <w:t>α</w:t>
            </w:r>
            <w:r w:rsidRPr="00006F17">
              <w:rPr>
                <w:rFonts w:cstheme="minorHAnsi"/>
                <w:sz w:val="20"/>
                <w:szCs w:val="20"/>
              </w:rPr>
              <w:t xml:space="preserve"> ενσίρωσης</w:t>
            </w:r>
            <w:r w:rsidR="00643704" w:rsidRPr="00006F17">
              <w:rPr>
                <w:rFonts w:cstheme="minorHAnsi"/>
                <w:sz w:val="20"/>
                <w:szCs w:val="20"/>
                <w:lang w:val="en-US"/>
              </w:rPr>
              <w:t xml:space="preserve"> </w:t>
            </w:r>
            <w:r w:rsidR="00643704" w:rsidRPr="00006F17">
              <w:rPr>
                <w:rFonts w:cstheme="minorHAnsi"/>
                <w:sz w:val="20"/>
                <w:szCs w:val="20"/>
              </w:rPr>
              <w:t>(δάπεδο)</w:t>
            </w:r>
          </w:p>
        </w:tc>
        <w:tc>
          <w:tcPr>
            <w:tcW w:w="1377" w:type="dxa"/>
            <w:vAlign w:val="center"/>
          </w:tcPr>
          <w:p w14:paraId="31B8F08E" w14:textId="06248781" w:rsidR="00E25ADD" w:rsidRPr="00006F17" w:rsidRDefault="00DC2A51" w:rsidP="001B77B8">
            <w:pPr>
              <w:jc w:val="center"/>
              <w:rPr>
                <w:rFonts w:cstheme="minorHAnsi"/>
                <w:sz w:val="20"/>
                <w:szCs w:val="20"/>
              </w:rPr>
            </w:pPr>
            <w:r>
              <w:rPr>
                <w:rFonts w:cstheme="minorHAnsi"/>
                <w:sz w:val="20"/>
                <w:szCs w:val="20"/>
                <w:lang w:val="en-US"/>
              </w:rPr>
              <w:t>44</w:t>
            </w:r>
          </w:p>
        </w:tc>
        <w:tc>
          <w:tcPr>
            <w:tcW w:w="0" w:type="auto"/>
            <w:vAlign w:val="center"/>
          </w:tcPr>
          <w:p w14:paraId="1EF13AE0" w14:textId="77777777" w:rsidR="00E25ADD" w:rsidRPr="00006F17" w:rsidRDefault="00F53D46" w:rsidP="001B77B8">
            <w:pPr>
              <w:jc w:val="center"/>
              <w:rPr>
                <w:rFonts w:cstheme="minorHAnsi"/>
                <w:sz w:val="20"/>
                <w:szCs w:val="20"/>
              </w:rPr>
            </w:pPr>
            <w:r w:rsidRPr="00006F17">
              <w:rPr>
                <w:rFonts w:cstheme="minorHAnsi"/>
                <w:sz w:val="20"/>
                <w:szCs w:val="20"/>
              </w:rPr>
              <w:t>−−−−−−</w:t>
            </w:r>
          </w:p>
        </w:tc>
      </w:tr>
      <w:tr w:rsidR="00643704" w:rsidRPr="00033155" w14:paraId="1F69CF15" w14:textId="77777777" w:rsidTr="00613DEC">
        <w:trPr>
          <w:trHeight w:val="346"/>
          <w:jc w:val="center"/>
        </w:trPr>
        <w:tc>
          <w:tcPr>
            <w:tcW w:w="6487" w:type="dxa"/>
            <w:vAlign w:val="center"/>
          </w:tcPr>
          <w:p w14:paraId="02F3735F" w14:textId="426F1D88" w:rsidR="00643704" w:rsidRPr="00006F17" w:rsidRDefault="00643704" w:rsidP="001B77B8">
            <w:pPr>
              <w:rPr>
                <w:rFonts w:cstheme="minorHAnsi"/>
                <w:sz w:val="20"/>
                <w:szCs w:val="20"/>
              </w:rPr>
            </w:pPr>
            <w:r w:rsidRPr="00006F17">
              <w:rPr>
                <w:rFonts w:cstheme="minorHAnsi"/>
                <w:sz w:val="20"/>
                <w:szCs w:val="20"/>
              </w:rPr>
              <w:t>Πίστ</w:t>
            </w:r>
            <w:r w:rsidR="007D79AB">
              <w:rPr>
                <w:rFonts w:cstheme="minorHAnsi"/>
                <w:sz w:val="20"/>
                <w:szCs w:val="20"/>
              </w:rPr>
              <w:t>α</w:t>
            </w:r>
            <w:r w:rsidRPr="00006F17">
              <w:rPr>
                <w:rFonts w:cstheme="minorHAnsi"/>
                <w:sz w:val="20"/>
                <w:szCs w:val="20"/>
              </w:rPr>
              <w:t xml:space="preserve"> ενσίρωσης (δάπεδο και </w:t>
            </w:r>
            <w:r w:rsidR="00E81128" w:rsidRPr="00006F17">
              <w:rPr>
                <w:rFonts w:cstheme="minorHAnsi"/>
                <w:sz w:val="20"/>
                <w:szCs w:val="20"/>
              </w:rPr>
              <w:t>τοιχία</w:t>
            </w:r>
            <w:r w:rsidRPr="00006F17">
              <w:rPr>
                <w:rFonts w:cstheme="minorHAnsi"/>
                <w:sz w:val="20"/>
                <w:szCs w:val="20"/>
              </w:rPr>
              <w:t>)</w:t>
            </w:r>
          </w:p>
        </w:tc>
        <w:tc>
          <w:tcPr>
            <w:tcW w:w="1377" w:type="dxa"/>
            <w:vAlign w:val="center"/>
          </w:tcPr>
          <w:p w14:paraId="509DADB2" w14:textId="3BCCC7AF" w:rsidR="00643704" w:rsidRPr="001B77B8" w:rsidDel="00643704" w:rsidRDefault="00DC2A51" w:rsidP="001B77B8">
            <w:pPr>
              <w:jc w:val="center"/>
              <w:rPr>
                <w:rFonts w:cstheme="minorHAnsi"/>
                <w:sz w:val="20"/>
                <w:szCs w:val="20"/>
                <w:lang w:val="en-US"/>
              </w:rPr>
            </w:pPr>
            <w:r>
              <w:rPr>
                <w:rFonts w:cstheme="minorHAnsi"/>
                <w:sz w:val="20"/>
                <w:szCs w:val="20"/>
                <w:lang w:val="en-US"/>
              </w:rPr>
              <w:t>88</w:t>
            </w:r>
          </w:p>
        </w:tc>
        <w:tc>
          <w:tcPr>
            <w:tcW w:w="0" w:type="auto"/>
            <w:vAlign w:val="center"/>
          </w:tcPr>
          <w:p w14:paraId="4C1D699F" w14:textId="77777777" w:rsidR="00643704" w:rsidRPr="00006F17" w:rsidRDefault="00643704" w:rsidP="001B77B8">
            <w:pPr>
              <w:jc w:val="center"/>
              <w:rPr>
                <w:rFonts w:cstheme="minorHAnsi"/>
                <w:sz w:val="20"/>
                <w:szCs w:val="20"/>
              </w:rPr>
            </w:pPr>
            <w:r w:rsidRPr="00006F17">
              <w:rPr>
                <w:rFonts w:cstheme="minorHAnsi"/>
                <w:sz w:val="20"/>
                <w:szCs w:val="20"/>
              </w:rPr>
              <w:t>−−−−−−</w:t>
            </w:r>
          </w:p>
        </w:tc>
      </w:tr>
      <w:tr w:rsidR="00E25ADD" w:rsidRPr="00033155" w14:paraId="322DAA15" w14:textId="77777777" w:rsidTr="00613DEC">
        <w:trPr>
          <w:trHeight w:val="346"/>
          <w:jc w:val="center"/>
        </w:trPr>
        <w:tc>
          <w:tcPr>
            <w:tcW w:w="6487" w:type="dxa"/>
            <w:vAlign w:val="center"/>
          </w:tcPr>
          <w:p w14:paraId="393A15B2" w14:textId="77777777" w:rsidR="00E25ADD" w:rsidRPr="00006F17" w:rsidRDefault="00E25ADD" w:rsidP="001B77B8">
            <w:pPr>
              <w:rPr>
                <w:rFonts w:cstheme="minorHAnsi"/>
                <w:sz w:val="20"/>
                <w:szCs w:val="20"/>
              </w:rPr>
            </w:pPr>
            <w:r w:rsidRPr="00006F17">
              <w:rPr>
                <w:rFonts w:cstheme="minorHAnsi"/>
                <w:sz w:val="20"/>
                <w:szCs w:val="20"/>
              </w:rPr>
              <w:t>Χώρος εξαγωγής προϊόντων μελισσοκομίας</w:t>
            </w:r>
          </w:p>
        </w:tc>
        <w:tc>
          <w:tcPr>
            <w:tcW w:w="1377" w:type="dxa"/>
            <w:vAlign w:val="center"/>
          </w:tcPr>
          <w:p w14:paraId="045F28EE" w14:textId="3A155499" w:rsidR="00E25ADD" w:rsidRPr="001B77B8" w:rsidRDefault="00DC2A51" w:rsidP="001B77B8">
            <w:pPr>
              <w:jc w:val="center"/>
              <w:rPr>
                <w:rFonts w:cstheme="minorHAnsi"/>
                <w:sz w:val="20"/>
                <w:szCs w:val="20"/>
                <w:lang w:val="en-US"/>
              </w:rPr>
            </w:pPr>
            <w:r>
              <w:rPr>
                <w:rFonts w:cstheme="minorHAnsi"/>
                <w:sz w:val="20"/>
                <w:szCs w:val="20"/>
                <w:lang w:val="en-US"/>
              </w:rPr>
              <w:t>418</w:t>
            </w:r>
          </w:p>
        </w:tc>
        <w:tc>
          <w:tcPr>
            <w:tcW w:w="0" w:type="auto"/>
            <w:vAlign w:val="center"/>
          </w:tcPr>
          <w:p w14:paraId="51B1EF14" w14:textId="77777777" w:rsidR="00E25ADD" w:rsidRPr="00006F17" w:rsidRDefault="00F53D46" w:rsidP="001B77B8">
            <w:pPr>
              <w:jc w:val="center"/>
              <w:rPr>
                <w:rFonts w:cstheme="minorHAnsi"/>
                <w:sz w:val="20"/>
                <w:szCs w:val="20"/>
              </w:rPr>
            </w:pPr>
            <w:r w:rsidRPr="00006F17">
              <w:rPr>
                <w:rFonts w:cstheme="minorHAnsi"/>
                <w:sz w:val="20"/>
                <w:szCs w:val="20"/>
              </w:rPr>
              <w:t>−−−−−−</w:t>
            </w:r>
          </w:p>
        </w:tc>
      </w:tr>
      <w:tr w:rsidR="00E25ADD" w:rsidRPr="00033155" w14:paraId="5DC5F6C7" w14:textId="77777777" w:rsidTr="00613DEC">
        <w:trPr>
          <w:trHeight w:val="346"/>
          <w:jc w:val="center"/>
        </w:trPr>
        <w:tc>
          <w:tcPr>
            <w:tcW w:w="6487" w:type="dxa"/>
            <w:vAlign w:val="center"/>
          </w:tcPr>
          <w:p w14:paraId="1CE2BCFA" w14:textId="77777777" w:rsidR="00E25ADD" w:rsidRPr="00006F17" w:rsidRDefault="00E25ADD" w:rsidP="001B77B8">
            <w:pPr>
              <w:rPr>
                <w:rFonts w:cstheme="minorHAnsi"/>
                <w:sz w:val="20"/>
                <w:szCs w:val="20"/>
              </w:rPr>
            </w:pPr>
            <w:r w:rsidRPr="00006F17">
              <w:rPr>
                <w:rFonts w:cstheme="minorHAnsi"/>
                <w:sz w:val="20"/>
                <w:szCs w:val="20"/>
              </w:rPr>
              <w:t>Περίφραξη</w:t>
            </w:r>
            <w:r w:rsidR="00ED11B9" w:rsidRPr="00006F17">
              <w:rPr>
                <w:rFonts w:cstheme="minorHAnsi"/>
                <w:sz w:val="20"/>
                <w:szCs w:val="20"/>
              </w:rPr>
              <w:t xml:space="preserve"> με σενάζι</w:t>
            </w:r>
          </w:p>
        </w:tc>
        <w:tc>
          <w:tcPr>
            <w:tcW w:w="1377" w:type="dxa"/>
            <w:vAlign w:val="center"/>
          </w:tcPr>
          <w:p w14:paraId="41787206" w14:textId="5F5B4B1F" w:rsidR="00E25ADD" w:rsidRPr="00006F17" w:rsidRDefault="00DC2A51" w:rsidP="001B77B8">
            <w:pPr>
              <w:jc w:val="center"/>
              <w:rPr>
                <w:rFonts w:cstheme="minorHAnsi"/>
                <w:sz w:val="20"/>
                <w:szCs w:val="20"/>
              </w:rPr>
            </w:pPr>
            <w:r>
              <w:rPr>
                <w:rFonts w:cstheme="minorHAnsi"/>
                <w:sz w:val="20"/>
                <w:szCs w:val="20"/>
                <w:lang w:val="en-US"/>
              </w:rPr>
              <w:t>21</w:t>
            </w:r>
            <w:r w:rsidR="006112D6" w:rsidRPr="00006F17">
              <w:rPr>
                <w:rFonts w:cstheme="minorHAnsi"/>
                <w:sz w:val="20"/>
                <w:szCs w:val="20"/>
              </w:rPr>
              <w:t>€</w:t>
            </w:r>
            <w:r w:rsidR="00F53D46" w:rsidRPr="00006F17">
              <w:rPr>
                <w:rFonts w:cstheme="minorHAnsi"/>
                <w:sz w:val="20"/>
                <w:szCs w:val="20"/>
              </w:rPr>
              <w:t>/μέτρο</w:t>
            </w:r>
          </w:p>
        </w:tc>
        <w:tc>
          <w:tcPr>
            <w:tcW w:w="0" w:type="auto"/>
            <w:vAlign w:val="center"/>
          </w:tcPr>
          <w:p w14:paraId="44BB3AA7" w14:textId="77777777" w:rsidR="00E25ADD" w:rsidRPr="00006F17" w:rsidRDefault="00F53D46" w:rsidP="001B77B8">
            <w:pPr>
              <w:jc w:val="center"/>
              <w:rPr>
                <w:rFonts w:cstheme="minorHAnsi"/>
                <w:sz w:val="20"/>
                <w:szCs w:val="20"/>
              </w:rPr>
            </w:pPr>
            <w:r w:rsidRPr="00006F17">
              <w:rPr>
                <w:rFonts w:cstheme="minorHAnsi"/>
                <w:sz w:val="20"/>
                <w:szCs w:val="20"/>
              </w:rPr>
              <w:t>−−−−−−</w:t>
            </w:r>
          </w:p>
        </w:tc>
      </w:tr>
      <w:tr w:rsidR="00ED11B9" w:rsidRPr="00033155" w14:paraId="0E918CDE" w14:textId="77777777" w:rsidTr="00613DEC">
        <w:trPr>
          <w:trHeight w:val="346"/>
          <w:jc w:val="center"/>
        </w:trPr>
        <w:tc>
          <w:tcPr>
            <w:tcW w:w="6487" w:type="dxa"/>
            <w:vAlign w:val="center"/>
          </w:tcPr>
          <w:p w14:paraId="0E990F88" w14:textId="77777777" w:rsidR="00ED11B9" w:rsidRPr="00006F17" w:rsidRDefault="00ED11B9" w:rsidP="001B77B8">
            <w:pPr>
              <w:rPr>
                <w:rFonts w:cstheme="minorHAnsi"/>
                <w:sz w:val="20"/>
                <w:szCs w:val="20"/>
              </w:rPr>
            </w:pPr>
            <w:r w:rsidRPr="00006F17">
              <w:rPr>
                <w:rFonts w:cstheme="minorHAnsi"/>
                <w:sz w:val="20"/>
                <w:szCs w:val="20"/>
              </w:rPr>
              <w:t>Περίφραξη απλή</w:t>
            </w:r>
          </w:p>
        </w:tc>
        <w:tc>
          <w:tcPr>
            <w:tcW w:w="1377" w:type="dxa"/>
            <w:vAlign w:val="center"/>
          </w:tcPr>
          <w:p w14:paraId="20F582B7" w14:textId="4C5DC06C" w:rsidR="00ED11B9" w:rsidRPr="00006F17" w:rsidRDefault="00DC2A51" w:rsidP="001B77B8">
            <w:pPr>
              <w:jc w:val="center"/>
              <w:rPr>
                <w:rFonts w:cstheme="minorHAnsi"/>
                <w:sz w:val="20"/>
                <w:szCs w:val="20"/>
              </w:rPr>
            </w:pPr>
            <w:r>
              <w:rPr>
                <w:rFonts w:cstheme="minorHAnsi"/>
                <w:sz w:val="20"/>
                <w:szCs w:val="20"/>
                <w:lang w:val="en-US"/>
              </w:rPr>
              <w:t>10</w:t>
            </w:r>
            <w:r w:rsidR="006112D6" w:rsidRPr="00006F17">
              <w:rPr>
                <w:rFonts w:cstheme="minorHAnsi"/>
                <w:sz w:val="20"/>
                <w:szCs w:val="20"/>
              </w:rPr>
              <w:t>€</w:t>
            </w:r>
            <w:r w:rsidR="00ED11B9" w:rsidRPr="00006F17">
              <w:rPr>
                <w:rFonts w:cstheme="minorHAnsi"/>
                <w:sz w:val="20"/>
                <w:szCs w:val="20"/>
              </w:rPr>
              <w:t>/μέτρο</w:t>
            </w:r>
          </w:p>
        </w:tc>
        <w:tc>
          <w:tcPr>
            <w:tcW w:w="0" w:type="auto"/>
            <w:vAlign w:val="center"/>
          </w:tcPr>
          <w:p w14:paraId="05A463B3" w14:textId="77777777" w:rsidR="00ED11B9" w:rsidRPr="00006F17" w:rsidRDefault="00ED11B9" w:rsidP="001B77B8">
            <w:pPr>
              <w:jc w:val="center"/>
              <w:rPr>
                <w:rFonts w:cstheme="minorHAnsi"/>
                <w:sz w:val="20"/>
                <w:szCs w:val="20"/>
              </w:rPr>
            </w:pPr>
            <w:r w:rsidRPr="00006F17">
              <w:rPr>
                <w:rFonts w:cstheme="minorHAnsi"/>
                <w:sz w:val="20"/>
                <w:szCs w:val="20"/>
              </w:rPr>
              <w:t>−−−−−−</w:t>
            </w:r>
          </w:p>
        </w:tc>
      </w:tr>
    </w:tbl>
    <w:p w14:paraId="00D5D507" w14:textId="77777777" w:rsidR="00E25ADD" w:rsidRPr="00033155" w:rsidRDefault="00A456BC" w:rsidP="00E25ADD">
      <w:pPr>
        <w:rPr>
          <w:rFonts w:cstheme="minorHAnsi"/>
          <w:b/>
        </w:rPr>
      </w:pPr>
      <w:r>
        <w:rPr>
          <w:rFonts w:cstheme="minorHAnsi"/>
          <w:b/>
        </w:rPr>
        <w:br w:type="page"/>
      </w:r>
      <w:r w:rsidR="00E25ADD" w:rsidRPr="00033155">
        <w:rPr>
          <w:rFonts w:cstheme="minorHAnsi"/>
          <w:b/>
        </w:rPr>
        <w:lastRenderedPageBreak/>
        <w:t xml:space="preserve">Πίνακας </w:t>
      </w:r>
      <w:r w:rsidR="00823B76" w:rsidRPr="00033155">
        <w:rPr>
          <w:rFonts w:cstheme="minorHAnsi"/>
          <w:b/>
        </w:rPr>
        <w:t>9.</w:t>
      </w:r>
      <w:r w:rsidR="00A63870" w:rsidRPr="00033155">
        <w:rPr>
          <w:rFonts w:cstheme="minorHAnsi"/>
          <w:b/>
        </w:rPr>
        <w:t>1.</w:t>
      </w:r>
      <w:r w:rsidR="003710B6" w:rsidRPr="00033155">
        <w:rPr>
          <w:rFonts w:cstheme="minorHAnsi"/>
          <w:b/>
        </w:rPr>
        <w:t>2</w:t>
      </w:r>
      <w:r w:rsidR="00E25ADD" w:rsidRPr="00033155">
        <w:rPr>
          <w:rFonts w:cstheme="minorHAnsi"/>
          <w:b/>
        </w:rPr>
        <w:t xml:space="preserve">. Κτίρια από σκελετό θερμοκηπίου (τύπου </w:t>
      </w:r>
      <w:r w:rsidR="00823B76" w:rsidRPr="00033155">
        <w:rPr>
          <w:rFonts w:cstheme="minorHAnsi"/>
          <w:b/>
        </w:rPr>
        <w:t>τ</w:t>
      </w:r>
      <w:r w:rsidR="00823B76" w:rsidRPr="00033155">
        <w:rPr>
          <w:rFonts w:cstheme="minorHAnsi"/>
          <w:b/>
          <w:lang w:val="en-US"/>
        </w:rPr>
        <w:t>o</w:t>
      </w:r>
      <w:r w:rsidR="00823B76" w:rsidRPr="00033155">
        <w:rPr>
          <w:rFonts w:cstheme="minorHAnsi"/>
          <w:b/>
        </w:rPr>
        <w:t>λ</w:t>
      </w:r>
      <w:r w:rsidR="00E25ADD" w:rsidRPr="00033155">
        <w:rPr>
          <w:rFonts w:cstheme="minorHAnsi"/>
          <w:b/>
        </w:rPr>
        <w:t>)</w:t>
      </w:r>
    </w:p>
    <w:tbl>
      <w:tblPr>
        <w:tblStyle w:val="a3"/>
        <w:tblW w:w="9889" w:type="dxa"/>
        <w:tblLayout w:type="fixed"/>
        <w:tblLook w:val="04A0" w:firstRow="1" w:lastRow="0" w:firstColumn="1" w:lastColumn="0" w:noHBand="0" w:noVBand="1"/>
      </w:tblPr>
      <w:tblGrid>
        <w:gridCol w:w="5920"/>
        <w:gridCol w:w="1701"/>
        <w:gridCol w:w="2268"/>
      </w:tblGrid>
      <w:tr w:rsidR="009836DF" w:rsidRPr="00033155" w14:paraId="66072E28" w14:textId="77777777" w:rsidTr="00077792">
        <w:trPr>
          <w:trHeight w:val="538"/>
        </w:trPr>
        <w:tc>
          <w:tcPr>
            <w:tcW w:w="5920" w:type="dxa"/>
            <w:vMerge w:val="restart"/>
            <w:vAlign w:val="center"/>
          </w:tcPr>
          <w:p w14:paraId="265A1FBF" w14:textId="77777777" w:rsidR="009836DF" w:rsidRPr="00033155" w:rsidRDefault="009836DF" w:rsidP="00823B76">
            <w:pPr>
              <w:jc w:val="center"/>
              <w:rPr>
                <w:rFonts w:cstheme="minorHAnsi"/>
                <w:b/>
                <w:bCs/>
                <w:lang w:val="en-US"/>
              </w:rPr>
            </w:pPr>
            <w:r w:rsidRPr="00033155">
              <w:rPr>
                <w:rFonts w:cstheme="minorHAnsi"/>
                <w:b/>
                <w:bCs/>
              </w:rPr>
              <w:t>ΠΕΡΙΓΡΑΦΗ ΕΠΕΝΔΥΤΙΚΗΣ ΔΑΠΑΝΗ</w:t>
            </w:r>
          </w:p>
        </w:tc>
        <w:tc>
          <w:tcPr>
            <w:tcW w:w="3969" w:type="dxa"/>
            <w:gridSpan w:val="2"/>
            <w:vAlign w:val="center"/>
          </w:tcPr>
          <w:p w14:paraId="6A80B0B0" w14:textId="77777777" w:rsidR="009836DF" w:rsidRPr="00033155" w:rsidRDefault="009836DF" w:rsidP="00077792">
            <w:pPr>
              <w:jc w:val="center"/>
              <w:rPr>
                <w:rFonts w:cstheme="minorHAnsi"/>
                <w:b/>
                <w:bCs/>
                <w:lang w:val="en-US"/>
              </w:rPr>
            </w:pPr>
            <w:r w:rsidRPr="00033155">
              <w:rPr>
                <w:rFonts w:cstheme="minorHAnsi"/>
                <w:b/>
                <w:bCs/>
                <w:lang w:val="en-US"/>
              </w:rPr>
              <w:t>ΑΝΩΤΑΤΗ ΕΠΙΛΕΞΙΜΗ ΔΑΠΑΝΗ</w:t>
            </w:r>
          </w:p>
        </w:tc>
      </w:tr>
      <w:tr w:rsidR="009836DF" w:rsidRPr="00033155" w14:paraId="54778A26" w14:textId="77777777" w:rsidTr="00077792">
        <w:trPr>
          <w:trHeight w:val="541"/>
        </w:trPr>
        <w:tc>
          <w:tcPr>
            <w:tcW w:w="5920" w:type="dxa"/>
            <w:vMerge/>
            <w:vAlign w:val="center"/>
          </w:tcPr>
          <w:p w14:paraId="3C82B15D" w14:textId="77777777" w:rsidR="009836DF" w:rsidRPr="00033155" w:rsidRDefault="009836DF" w:rsidP="00077792">
            <w:pPr>
              <w:jc w:val="center"/>
              <w:rPr>
                <w:rFonts w:cstheme="minorHAnsi"/>
                <w:b/>
                <w:bCs/>
                <w:lang w:val="en-US"/>
              </w:rPr>
            </w:pPr>
          </w:p>
        </w:tc>
        <w:tc>
          <w:tcPr>
            <w:tcW w:w="1701" w:type="dxa"/>
            <w:vAlign w:val="center"/>
          </w:tcPr>
          <w:p w14:paraId="7CDB07C9" w14:textId="77777777" w:rsidR="009836DF" w:rsidRPr="00033155" w:rsidRDefault="009836DF" w:rsidP="00F40718">
            <w:pPr>
              <w:spacing w:after="200" w:line="276" w:lineRule="auto"/>
              <w:jc w:val="center"/>
              <w:rPr>
                <w:rFonts w:cstheme="minorHAnsi"/>
                <w:bCs/>
              </w:rPr>
            </w:pPr>
            <w:r w:rsidRPr="00033155">
              <w:rPr>
                <w:rFonts w:cstheme="minorHAnsi"/>
                <w:bCs/>
              </w:rPr>
              <w:t>(</w:t>
            </w:r>
            <w:r w:rsidR="006112D6" w:rsidRPr="00033155">
              <w:rPr>
                <w:rFonts w:cstheme="minorHAnsi"/>
                <w:bCs/>
              </w:rPr>
              <w:t>€</w:t>
            </w:r>
            <w:r w:rsidRPr="00033155">
              <w:rPr>
                <w:rFonts w:cstheme="minorHAnsi"/>
                <w:bCs/>
              </w:rPr>
              <w:t>/</w:t>
            </w:r>
            <w:r w:rsidR="00813785" w:rsidRPr="00033155">
              <w:rPr>
                <w:rFonts w:cstheme="minorHAnsi"/>
                <w:bCs/>
              </w:rPr>
              <w:t xml:space="preserve">τ.μ. </w:t>
            </w:r>
            <w:r w:rsidRPr="00033155">
              <w:rPr>
                <w:rFonts w:cstheme="minorHAnsi"/>
                <w:bCs/>
              </w:rPr>
              <w:t>κτιρίου)</w:t>
            </w:r>
          </w:p>
        </w:tc>
        <w:tc>
          <w:tcPr>
            <w:tcW w:w="2268" w:type="dxa"/>
            <w:vAlign w:val="center"/>
          </w:tcPr>
          <w:p w14:paraId="79C6A366" w14:textId="77777777" w:rsidR="009836DF" w:rsidRPr="00033155" w:rsidRDefault="009836DF" w:rsidP="00F40718">
            <w:pPr>
              <w:jc w:val="center"/>
              <w:rPr>
                <w:rFonts w:cstheme="minorHAnsi"/>
                <w:bCs/>
              </w:rPr>
            </w:pPr>
            <w:r w:rsidRPr="00033155">
              <w:rPr>
                <w:rFonts w:cstheme="minorHAnsi"/>
                <w:bCs/>
              </w:rPr>
              <w:t>(</w:t>
            </w:r>
            <w:r w:rsidR="006112D6" w:rsidRPr="00033155">
              <w:rPr>
                <w:rFonts w:cstheme="minorHAnsi"/>
                <w:bCs/>
              </w:rPr>
              <w:t>€</w:t>
            </w:r>
            <w:r w:rsidRPr="00033155">
              <w:rPr>
                <w:rFonts w:cstheme="minorHAnsi"/>
                <w:bCs/>
              </w:rPr>
              <w:t>/ζώο)</w:t>
            </w:r>
          </w:p>
        </w:tc>
      </w:tr>
      <w:tr w:rsidR="000E232F" w:rsidRPr="00033155" w14:paraId="71F9EF7D" w14:textId="77777777" w:rsidTr="00006F17">
        <w:trPr>
          <w:trHeight w:val="297"/>
        </w:trPr>
        <w:tc>
          <w:tcPr>
            <w:tcW w:w="5920" w:type="dxa"/>
            <w:vMerge w:val="restart"/>
            <w:vAlign w:val="center"/>
          </w:tcPr>
          <w:p w14:paraId="08FBA4A8" w14:textId="77777777" w:rsidR="000E232F" w:rsidRPr="00006F17" w:rsidRDefault="000E232F" w:rsidP="00006F17">
            <w:pPr>
              <w:spacing w:beforeLines="20" w:before="48" w:afterLines="20" w:after="48"/>
              <w:rPr>
                <w:rFonts w:cstheme="minorHAnsi"/>
                <w:bCs/>
                <w:sz w:val="20"/>
                <w:szCs w:val="20"/>
              </w:rPr>
            </w:pPr>
            <w:r w:rsidRPr="00006F17">
              <w:rPr>
                <w:rFonts w:cstheme="minorHAnsi"/>
                <w:bCs/>
                <w:sz w:val="20"/>
                <w:szCs w:val="20"/>
              </w:rPr>
              <w:t>Στάβλος αγελάδων γαλακτοπαραγωγής περιορισμένου σταβλισμού</w:t>
            </w:r>
          </w:p>
        </w:tc>
        <w:tc>
          <w:tcPr>
            <w:tcW w:w="1701" w:type="dxa"/>
            <w:vAlign w:val="center"/>
          </w:tcPr>
          <w:p w14:paraId="38E87422" w14:textId="792D1550" w:rsidR="000E232F" w:rsidRPr="00006F17" w:rsidRDefault="009D1E76" w:rsidP="00006F17">
            <w:pPr>
              <w:spacing w:beforeLines="20" w:before="48" w:afterLines="20" w:after="48"/>
              <w:jc w:val="center"/>
              <w:rPr>
                <w:rFonts w:cstheme="minorHAnsi"/>
                <w:bCs/>
                <w:sz w:val="20"/>
                <w:szCs w:val="20"/>
              </w:rPr>
            </w:pPr>
            <w:r>
              <w:rPr>
                <w:rFonts w:cstheme="minorHAnsi"/>
                <w:bCs/>
                <w:sz w:val="20"/>
                <w:szCs w:val="20"/>
                <w:lang w:val="en-US"/>
              </w:rPr>
              <w:t>110</w:t>
            </w:r>
          </w:p>
        </w:tc>
        <w:tc>
          <w:tcPr>
            <w:tcW w:w="2268" w:type="dxa"/>
            <w:vAlign w:val="center"/>
          </w:tcPr>
          <w:p w14:paraId="48BC118B" w14:textId="519798A5" w:rsidR="000E232F" w:rsidRPr="00006F17" w:rsidRDefault="00EA5D30" w:rsidP="00006F17">
            <w:pPr>
              <w:spacing w:beforeLines="20" w:before="48" w:afterLines="20" w:after="48"/>
              <w:jc w:val="center"/>
              <w:rPr>
                <w:rFonts w:cstheme="minorHAnsi"/>
                <w:bCs/>
                <w:sz w:val="20"/>
                <w:szCs w:val="20"/>
              </w:rPr>
            </w:pPr>
            <w:r>
              <w:rPr>
                <w:rFonts w:cstheme="minorHAnsi"/>
                <w:bCs/>
                <w:sz w:val="20"/>
                <w:szCs w:val="20"/>
              </w:rPr>
              <w:t>2..400</w:t>
            </w:r>
            <w:r w:rsidR="000E232F" w:rsidRPr="00006F17">
              <w:rPr>
                <w:rFonts w:cstheme="minorHAnsi"/>
                <w:bCs/>
                <w:sz w:val="20"/>
                <w:szCs w:val="20"/>
              </w:rPr>
              <w:t>/αγελάδα</w:t>
            </w:r>
          </w:p>
        </w:tc>
      </w:tr>
      <w:tr w:rsidR="009836DF" w:rsidRPr="00033155" w14:paraId="3F98B236" w14:textId="77777777" w:rsidTr="00006F17">
        <w:trPr>
          <w:trHeight w:val="231"/>
        </w:trPr>
        <w:tc>
          <w:tcPr>
            <w:tcW w:w="5920" w:type="dxa"/>
            <w:vMerge/>
            <w:vAlign w:val="center"/>
          </w:tcPr>
          <w:p w14:paraId="1C658121" w14:textId="77777777" w:rsidR="009836DF" w:rsidRPr="00006F17" w:rsidRDefault="009836DF" w:rsidP="00006F17">
            <w:pPr>
              <w:spacing w:beforeLines="20" w:before="48" w:afterLines="20" w:after="48"/>
              <w:rPr>
                <w:rFonts w:cstheme="minorHAnsi"/>
                <w:bCs/>
                <w:sz w:val="20"/>
                <w:szCs w:val="20"/>
              </w:rPr>
            </w:pPr>
          </w:p>
        </w:tc>
        <w:tc>
          <w:tcPr>
            <w:tcW w:w="1701" w:type="dxa"/>
            <w:vAlign w:val="center"/>
          </w:tcPr>
          <w:p w14:paraId="7D17860F" w14:textId="3FC7D213" w:rsidR="009836DF" w:rsidRPr="001B77B8"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132</w:t>
            </w:r>
          </w:p>
        </w:tc>
        <w:tc>
          <w:tcPr>
            <w:tcW w:w="2268" w:type="dxa"/>
            <w:vAlign w:val="center"/>
          </w:tcPr>
          <w:p w14:paraId="0A7EDAB3" w14:textId="6FD2FE76" w:rsidR="009836DF" w:rsidRPr="00006F17" w:rsidRDefault="00EA5D30" w:rsidP="00006F17">
            <w:pPr>
              <w:spacing w:beforeLines="20" w:before="48" w:afterLines="20" w:after="48"/>
              <w:jc w:val="center"/>
              <w:rPr>
                <w:rFonts w:cstheme="minorHAnsi"/>
                <w:bCs/>
                <w:sz w:val="20"/>
                <w:szCs w:val="20"/>
              </w:rPr>
            </w:pPr>
            <w:r>
              <w:rPr>
                <w:rFonts w:cstheme="minorHAnsi"/>
                <w:bCs/>
                <w:sz w:val="20"/>
                <w:szCs w:val="20"/>
              </w:rPr>
              <w:t>2.400</w:t>
            </w:r>
            <w:r w:rsidR="00FA628C" w:rsidRPr="00006F17">
              <w:rPr>
                <w:rFonts w:cstheme="minorHAnsi"/>
                <w:bCs/>
                <w:sz w:val="20"/>
                <w:szCs w:val="20"/>
              </w:rPr>
              <w:t>/αγελάδα</w:t>
            </w:r>
          </w:p>
        </w:tc>
      </w:tr>
      <w:tr w:rsidR="000E232F" w:rsidRPr="00033155" w14:paraId="3A182C06" w14:textId="77777777" w:rsidTr="00006F17">
        <w:trPr>
          <w:trHeight w:val="308"/>
        </w:trPr>
        <w:tc>
          <w:tcPr>
            <w:tcW w:w="5920" w:type="dxa"/>
            <w:vMerge w:val="restart"/>
            <w:vAlign w:val="center"/>
          </w:tcPr>
          <w:p w14:paraId="5FF98966" w14:textId="77777777" w:rsidR="000E232F" w:rsidRPr="00006F17" w:rsidRDefault="00E81128" w:rsidP="00006F17">
            <w:pPr>
              <w:spacing w:beforeLines="20" w:before="48" w:afterLines="20" w:after="48"/>
              <w:rPr>
                <w:rFonts w:cstheme="minorHAnsi"/>
                <w:bCs/>
                <w:sz w:val="20"/>
                <w:szCs w:val="20"/>
              </w:rPr>
            </w:pPr>
            <w:r w:rsidRPr="00006F17">
              <w:rPr>
                <w:rFonts w:cstheme="minorHAnsi"/>
                <w:bCs/>
                <w:sz w:val="20"/>
                <w:szCs w:val="20"/>
              </w:rPr>
              <w:t>Στάβλος αγελάδων γαλακτοπαραγω</w:t>
            </w:r>
            <w:r w:rsidR="000E232F" w:rsidRPr="00006F17">
              <w:rPr>
                <w:rFonts w:cstheme="minorHAnsi"/>
                <w:bCs/>
                <w:sz w:val="20"/>
                <w:szCs w:val="20"/>
              </w:rPr>
              <w:t>γής ελεύθερου σταβλισμού ατομικών θέσεων</w:t>
            </w:r>
          </w:p>
        </w:tc>
        <w:tc>
          <w:tcPr>
            <w:tcW w:w="1701" w:type="dxa"/>
            <w:vAlign w:val="center"/>
          </w:tcPr>
          <w:p w14:paraId="0318E859" w14:textId="0C78F3B9" w:rsidR="000E232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110</w:t>
            </w:r>
          </w:p>
        </w:tc>
        <w:tc>
          <w:tcPr>
            <w:tcW w:w="2268" w:type="dxa"/>
            <w:vAlign w:val="center"/>
          </w:tcPr>
          <w:p w14:paraId="6D964D16" w14:textId="172AC79E" w:rsidR="000E232F" w:rsidRPr="00006F17" w:rsidRDefault="00EA5D30" w:rsidP="00006F17">
            <w:pPr>
              <w:spacing w:beforeLines="20" w:before="48" w:afterLines="20" w:after="48"/>
              <w:jc w:val="center"/>
              <w:rPr>
                <w:rFonts w:cstheme="minorHAnsi"/>
                <w:bCs/>
                <w:sz w:val="20"/>
                <w:szCs w:val="20"/>
                <w:lang w:val="en-US"/>
              </w:rPr>
            </w:pPr>
            <w:r>
              <w:rPr>
                <w:rFonts w:cstheme="minorHAnsi"/>
                <w:bCs/>
                <w:sz w:val="20"/>
                <w:szCs w:val="20"/>
              </w:rPr>
              <w:t>2.200</w:t>
            </w:r>
            <w:r w:rsidR="000E232F" w:rsidRPr="00006F17">
              <w:rPr>
                <w:rFonts w:cstheme="minorHAnsi"/>
                <w:bCs/>
                <w:sz w:val="20"/>
                <w:szCs w:val="20"/>
                <w:lang w:val="en-US"/>
              </w:rPr>
              <w:t>/αγελάδα</w:t>
            </w:r>
          </w:p>
        </w:tc>
      </w:tr>
      <w:tr w:rsidR="009836DF" w:rsidRPr="00033155" w14:paraId="02A56CCA" w14:textId="77777777" w:rsidTr="00006F17">
        <w:trPr>
          <w:trHeight w:val="241"/>
        </w:trPr>
        <w:tc>
          <w:tcPr>
            <w:tcW w:w="5920" w:type="dxa"/>
            <w:vMerge/>
            <w:vAlign w:val="center"/>
          </w:tcPr>
          <w:p w14:paraId="4C5DA34B" w14:textId="77777777" w:rsidR="009836DF" w:rsidRPr="00006F17" w:rsidRDefault="009836DF" w:rsidP="00006F17">
            <w:pPr>
              <w:spacing w:beforeLines="20" w:before="48" w:afterLines="20" w:after="48"/>
              <w:rPr>
                <w:rFonts w:cstheme="minorHAnsi"/>
                <w:bCs/>
                <w:sz w:val="20"/>
                <w:szCs w:val="20"/>
                <w:lang w:val="en-US"/>
              </w:rPr>
            </w:pPr>
          </w:p>
        </w:tc>
        <w:tc>
          <w:tcPr>
            <w:tcW w:w="1701" w:type="dxa"/>
            <w:vAlign w:val="center"/>
          </w:tcPr>
          <w:p w14:paraId="3F4E482B" w14:textId="5F38AFD8" w:rsidR="009836D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132</w:t>
            </w:r>
          </w:p>
        </w:tc>
        <w:tc>
          <w:tcPr>
            <w:tcW w:w="2268" w:type="dxa"/>
            <w:vAlign w:val="center"/>
          </w:tcPr>
          <w:p w14:paraId="39335DE2" w14:textId="1CBEDB32" w:rsidR="009836DF" w:rsidRPr="00006F17" w:rsidRDefault="00EA5D30" w:rsidP="00006F17">
            <w:pPr>
              <w:spacing w:beforeLines="20" w:before="48" w:afterLines="20" w:after="48"/>
              <w:jc w:val="center"/>
              <w:rPr>
                <w:rFonts w:cstheme="minorHAnsi"/>
                <w:bCs/>
                <w:sz w:val="20"/>
                <w:szCs w:val="20"/>
                <w:lang w:val="en-US"/>
              </w:rPr>
            </w:pPr>
            <w:r>
              <w:rPr>
                <w:rFonts w:cstheme="minorHAnsi"/>
                <w:bCs/>
                <w:sz w:val="20"/>
                <w:szCs w:val="20"/>
              </w:rPr>
              <w:t>2.200</w:t>
            </w:r>
            <w:r w:rsidR="00FA628C" w:rsidRPr="00006F17">
              <w:rPr>
                <w:rFonts w:cstheme="minorHAnsi"/>
                <w:bCs/>
                <w:sz w:val="20"/>
                <w:szCs w:val="20"/>
                <w:lang w:val="en-US"/>
              </w:rPr>
              <w:t>/</w:t>
            </w:r>
            <w:r w:rsidR="00FA628C" w:rsidRPr="00006F17">
              <w:rPr>
                <w:rFonts w:cstheme="minorHAnsi"/>
                <w:bCs/>
                <w:sz w:val="20"/>
                <w:szCs w:val="20"/>
              </w:rPr>
              <w:t>αγελ</w:t>
            </w:r>
            <w:r w:rsidR="00E81128" w:rsidRPr="00006F17">
              <w:rPr>
                <w:rFonts w:cstheme="minorHAnsi"/>
                <w:bCs/>
                <w:sz w:val="20"/>
                <w:szCs w:val="20"/>
              </w:rPr>
              <w:t>ά</w:t>
            </w:r>
            <w:r w:rsidR="00FA628C" w:rsidRPr="00006F17">
              <w:rPr>
                <w:rFonts w:cstheme="minorHAnsi"/>
                <w:bCs/>
                <w:sz w:val="20"/>
                <w:szCs w:val="20"/>
              </w:rPr>
              <w:t>δα</w:t>
            </w:r>
          </w:p>
        </w:tc>
      </w:tr>
      <w:tr w:rsidR="000E232F" w:rsidRPr="00033155" w14:paraId="1B63B47E" w14:textId="77777777" w:rsidTr="00225C8C">
        <w:trPr>
          <w:trHeight w:val="281"/>
        </w:trPr>
        <w:tc>
          <w:tcPr>
            <w:tcW w:w="5920" w:type="dxa"/>
            <w:vMerge w:val="restart"/>
            <w:vAlign w:val="center"/>
          </w:tcPr>
          <w:p w14:paraId="1F4B3203" w14:textId="77777777" w:rsidR="000E232F" w:rsidRPr="00006F17" w:rsidRDefault="000E232F" w:rsidP="00006F17">
            <w:pPr>
              <w:spacing w:beforeLines="20" w:before="48" w:afterLines="20" w:after="48"/>
              <w:rPr>
                <w:rFonts w:cstheme="minorHAnsi"/>
                <w:bCs/>
                <w:sz w:val="20"/>
                <w:szCs w:val="20"/>
              </w:rPr>
            </w:pPr>
            <w:r w:rsidRPr="00006F17">
              <w:rPr>
                <w:rFonts w:cstheme="minorHAnsi"/>
                <w:bCs/>
                <w:sz w:val="20"/>
                <w:szCs w:val="20"/>
              </w:rPr>
              <w:t>Στάβλος αγελάδων γαλακτοπαραγωγής ελεύθερου σταβλισμού χωρίς ατομικές θέσεις, σε στρωμνή</w:t>
            </w:r>
          </w:p>
        </w:tc>
        <w:tc>
          <w:tcPr>
            <w:tcW w:w="1701" w:type="dxa"/>
            <w:vAlign w:val="center"/>
          </w:tcPr>
          <w:p w14:paraId="22CA7283" w14:textId="60EBCBF4" w:rsidR="000E232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110</w:t>
            </w:r>
          </w:p>
        </w:tc>
        <w:tc>
          <w:tcPr>
            <w:tcW w:w="2268" w:type="dxa"/>
            <w:vMerge w:val="restart"/>
            <w:vAlign w:val="center"/>
          </w:tcPr>
          <w:p w14:paraId="4B97D8C4" w14:textId="50FC31B9" w:rsidR="000E232F" w:rsidRPr="00006F17" w:rsidRDefault="00EA5D30" w:rsidP="00006F17">
            <w:pPr>
              <w:spacing w:beforeLines="20" w:before="48" w:afterLines="20" w:after="48"/>
              <w:jc w:val="center"/>
              <w:rPr>
                <w:rFonts w:cstheme="minorHAnsi"/>
                <w:bCs/>
                <w:sz w:val="20"/>
                <w:szCs w:val="20"/>
                <w:lang w:val="en-US"/>
              </w:rPr>
            </w:pPr>
            <w:r>
              <w:rPr>
                <w:rFonts w:cstheme="minorHAnsi"/>
                <w:bCs/>
                <w:sz w:val="20"/>
                <w:szCs w:val="20"/>
              </w:rPr>
              <w:t>2.200</w:t>
            </w:r>
            <w:r w:rsidR="00E81128" w:rsidRPr="00006F17">
              <w:rPr>
                <w:rFonts w:cstheme="minorHAnsi"/>
                <w:bCs/>
                <w:sz w:val="20"/>
                <w:szCs w:val="20"/>
                <w:lang w:val="en-US"/>
              </w:rPr>
              <w:t>/αγελ</w:t>
            </w:r>
            <w:r w:rsidR="00E81128" w:rsidRPr="00006F17">
              <w:rPr>
                <w:rFonts w:cstheme="minorHAnsi"/>
                <w:bCs/>
                <w:sz w:val="20"/>
                <w:szCs w:val="20"/>
              </w:rPr>
              <w:t>ά</w:t>
            </w:r>
            <w:r w:rsidR="000E232F" w:rsidRPr="00006F17">
              <w:rPr>
                <w:rFonts w:cstheme="minorHAnsi"/>
                <w:bCs/>
                <w:sz w:val="20"/>
                <w:szCs w:val="20"/>
                <w:lang w:val="en-US"/>
              </w:rPr>
              <w:t>δα</w:t>
            </w:r>
          </w:p>
        </w:tc>
      </w:tr>
      <w:tr w:rsidR="00A07255" w:rsidRPr="00033155" w14:paraId="78B9F8A6" w14:textId="77777777" w:rsidTr="00006F17">
        <w:trPr>
          <w:trHeight w:val="238"/>
        </w:trPr>
        <w:tc>
          <w:tcPr>
            <w:tcW w:w="5920" w:type="dxa"/>
            <w:vMerge/>
            <w:vAlign w:val="center"/>
          </w:tcPr>
          <w:p w14:paraId="5B0FFEB8" w14:textId="77777777" w:rsidR="00A07255" w:rsidRPr="00006F17" w:rsidRDefault="00A07255" w:rsidP="00006F17">
            <w:pPr>
              <w:spacing w:beforeLines="20" w:before="48" w:afterLines="20" w:after="48"/>
              <w:rPr>
                <w:rFonts w:cstheme="minorHAnsi"/>
                <w:bCs/>
                <w:sz w:val="20"/>
                <w:szCs w:val="20"/>
                <w:lang w:val="en-US"/>
              </w:rPr>
            </w:pPr>
          </w:p>
        </w:tc>
        <w:tc>
          <w:tcPr>
            <w:tcW w:w="1701" w:type="dxa"/>
            <w:vAlign w:val="center"/>
          </w:tcPr>
          <w:p w14:paraId="0FABB47C" w14:textId="760C5720" w:rsidR="00A07255"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132</w:t>
            </w:r>
          </w:p>
        </w:tc>
        <w:tc>
          <w:tcPr>
            <w:tcW w:w="2268" w:type="dxa"/>
            <w:vMerge/>
            <w:vAlign w:val="center"/>
          </w:tcPr>
          <w:p w14:paraId="4937B224" w14:textId="77777777" w:rsidR="00A07255" w:rsidRPr="00006F17" w:rsidRDefault="00A07255" w:rsidP="00006F17">
            <w:pPr>
              <w:spacing w:beforeLines="20" w:before="48" w:afterLines="20" w:after="48"/>
              <w:jc w:val="center"/>
              <w:rPr>
                <w:rFonts w:cstheme="minorHAnsi"/>
                <w:bCs/>
                <w:sz w:val="20"/>
                <w:szCs w:val="20"/>
                <w:lang w:val="en-US"/>
              </w:rPr>
            </w:pPr>
          </w:p>
        </w:tc>
      </w:tr>
      <w:tr w:rsidR="000E232F" w:rsidRPr="00033155" w14:paraId="07A2AF0C" w14:textId="77777777" w:rsidTr="00006F17">
        <w:trPr>
          <w:trHeight w:val="313"/>
        </w:trPr>
        <w:tc>
          <w:tcPr>
            <w:tcW w:w="5920" w:type="dxa"/>
            <w:vMerge w:val="restart"/>
            <w:vAlign w:val="center"/>
          </w:tcPr>
          <w:p w14:paraId="1184F5E3" w14:textId="77777777" w:rsidR="000E232F" w:rsidRPr="00006F17" w:rsidRDefault="000E232F" w:rsidP="00006F17">
            <w:pPr>
              <w:spacing w:beforeLines="20" w:before="48" w:afterLines="20" w:after="48"/>
              <w:rPr>
                <w:rFonts w:cstheme="minorHAnsi"/>
                <w:bCs/>
                <w:sz w:val="20"/>
                <w:szCs w:val="20"/>
              </w:rPr>
            </w:pPr>
            <w:r w:rsidRPr="00006F17">
              <w:rPr>
                <w:rFonts w:cstheme="minorHAnsi"/>
                <w:bCs/>
                <w:sz w:val="20"/>
                <w:szCs w:val="20"/>
              </w:rPr>
              <w:t>Στάβλος αγελάδων</w:t>
            </w:r>
            <w:r w:rsidR="004F2AE8" w:rsidRPr="00006F17">
              <w:rPr>
                <w:rFonts w:cstheme="minorHAnsi"/>
                <w:bCs/>
                <w:sz w:val="20"/>
                <w:szCs w:val="20"/>
              </w:rPr>
              <w:t xml:space="preserve"> </w:t>
            </w:r>
            <w:r w:rsidRPr="00006F17">
              <w:rPr>
                <w:rFonts w:cstheme="minorHAnsi"/>
                <w:bCs/>
                <w:sz w:val="20"/>
                <w:szCs w:val="20"/>
              </w:rPr>
              <w:t>κρεοπαραγωγής ελεύθερης βοσκής</w:t>
            </w:r>
          </w:p>
        </w:tc>
        <w:tc>
          <w:tcPr>
            <w:tcW w:w="1701" w:type="dxa"/>
            <w:vAlign w:val="center"/>
          </w:tcPr>
          <w:p w14:paraId="34D9C96D" w14:textId="52776D6C" w:rsidR="000E232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110</w:t>
            </w:r>
          </w:p>
        </w:tc>
        <w:tc>
          <w:tcPr>
            <w:tcW w:w="2268" w:type="dxa"/>
            <w:vAlign w:val="center"/>
          </w:tcPr>
          <w:p w14:paraId="22112AC6" w14:textId="4AAD9962" w:rsidR="000E232F" w:rsidRPr="00006F17" w:rsidRDefault="00EA5D30" w:rsidP="00006F17">
            <w:pPr>
              <w:spacing w:beforeLines="20" w:before="48" w:afterLines="20" w:after="48"/>
              <w:jc w:val="center"/>
              <w:rPr>
                <w:rFonts w:cstheme="minorHAnsi"/>
                <w:bCs/>
                <w:sz w:val="20"/>
                <w:szCs w:val="20"/>
                <w:lang w:val="en-US"/>
              </w:rPr>
            </w:pPr>
            <w:r>
              <w:rPr>
                <w:rFonts w:cstheme="minorHAnsi"/>
                <w:bCs/>
                <w:sz w:val="20"/>
                <w:szCs w:val="20"/>
              </w:rPr>
              <w:t>2.000</w:t>
            </w:r>
            <w:r w:rsidR="000E232F" w:rsidRPr="00006F17">
              <w:rPr>
                <w:rFonts w:cstheme="minorHAnsi"/>
                <w:bCs/>
                <w:sz w:val="20"/>
                <w:szCs w:val="20"/>
              </w:rPr>
              <w:t>/αγελ</w:t>
            </w:r>
            <w:r w:rsidR="00E81128" w:rsidRPr="00006F17">
              <w:rPr>
                <w:rFonts w:cstheme="minorHAnsi"/>
                <w:bCs/>
                <w:sz w:val="20"/>
                <w:szCs w:val="20"/>
              </w:rPr>
              <w:t>ά</w:t>
            </w:r>
            <w:r w:rsidR="000E232F" w:rsidRPr="00006F17">
              <w:rPr>
                <w:rFonts w:cstheme="minorHAnsi"/>
                <w:bCs/>
                <w:sz w:val="20"/>
                <w:szCs w:val="20"/>
              </w:rPr>
              <w:t>δα</w:t>
            </w:r>
          </w:p>
        </w:tc>
      </w:tr>
      <w:tr w:rsidR="006E5127" w:rsidRPr="00033155" w14:paraId="226409C3" w14:textId="77777777" w:rsidTr="00006F17">
        <w:trPr>
          <w:trHeight w:val="248"/>
        </w:trPr>
        <w:tc>
          <w:tcPr>
            <w:tcW w:w="5920" w:type="dxa"/>
            <w:vMerge/>
            <w:vAlign w:val="center"/>
          </w:tcPr>
          <w:p w14:paraId="07220CEB" w14:textId="77777777" w:rsidR="006E5127" w:rsidRPr="00006F17" w:rsidRDefault="006E5127" w:rsidP="00006F17">
            <w:pPr>
              <w:spacing w:beforeLines="20" w:before="48" w:afterLines="20" w:after="48"/>
              <w:rPr>
                <w:rFonts w:cstheme="minorHAnsi"/>
                <w:bCs/>
                <w:sz w:val="20"/>
                <w:szCs w:val="20"/>
                <w:lang w:val="en-US"/>
              </w:rPr>
            </w:pPr>
          </w:p>
        </w:tc>
        <w:tc>
          <w:tcPr>
            <w:tcW w:w="1701" w:type="dxa"/>
            <w:vAlign w:val="center"/>
          </w:tcPr>
          <w:p w14:paraId="405657A2" w14:textId="00E21395" w:rsidR="006E5127"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132</w:t>
            </w:r>
          </w:p>
        </w:tc>
        <w:tc>
          <w:tcPr>
            <w:tcW w:w="2268" w:type="dxa"/>
            <w:vAlign w:val="center"/>
          </w:tcPr>
          <w:p w14:paraId="4B6CA789" w14:textId="6D44E673" w:rsidR="006E5127" w:rsidRPr="00006F17" w:rsidRDefault="00EA5D30" w:rsidP="00006F17">
            <w:pPr>
              <w:spacing w:beforeLines="20" w:before="48" w:afterLines="20" w:after="48"/>
              <w:jc w:val="center"/>
              <w:rPr>
                <w:rFonts w:cstheme="minorHAnsi"/>
                <w:bCs/>
                <w:sz w:val="20"/>
                <w:szCs w:val="20"/>
                <w:lang w:val="en-US"/>
              </w:rPr>
            </w:pPr>
            <w:r>
              <w:rPr>
                <w:rFonts w:cstheme="minorHAnsi"/>
                <w:bCs/>
                <w:sz w:val="20"/>
                <w:szCs w:val="20"/>
              </w:rPr>
              <w:t>2.000</w:t>
            </w:r>
            <w:r w:rsidR="00FA628C" w:rsidRPr="00006F17">
              <w:rPr>
                <w:rFonts w:cstheme="minorHAnsi"/>
                <w:bCs/>
                <w:sz w:val="20"/>
                <w:szCs w:val="20"/>
              </w:rPr>
              <w:t>/αγελ</w:t>
            </w:r>
            <w:r w:rsidR="00E81128" w:rsidRPr="00006F17">
              <w:rPr>
                <w:rFonts w:cstheme="minorHAnsi"/>
                <w:bCs/>
                <w:sz w:val="20"/>
                <w:szCs w:val="20"/>
              </w:rPr>
              <w:t>ά</w:t>
            </w:r>
            <w:r w:rsidR="00FA628C" w:rsidRPr="00006F17">
              <w:rPr>
                <w:rFonts w:cstheme="minorHAnsi"/>
                <w:bCs/>
                <w:sz w:val="20"/>
                <w:szCs w:val="20"/>
              </w:rPr>
              <w:t>δα</w:t>
            </w:r>
          </w:p>
        </w:tc>
      </w:tr>
      <w:tr w:rsidR="000E232F" w:rsidRPr="00033155" w14:paraId="7AB845E7" w14:textId="77777777" w:rsidTr="00006F17">
        <w:trPr>
          <w:trHeight w:val="323"/>
        </w:trPr>
        <w:tc>
          <w:tcPr>
            <w:tcW w:w="5920" w:type="dxa"/>
            <w:vMerge w:val="restart"/>
            <w:vAlign w:val="center"/>
          </w:tcPr>
          <w:p w14:paraId="72D75341" w14:textId="77777777" w:rsidR="000E232F" w:rsidRPr="00006F17" w:rsidRDefault="000E232F" w:rsidP="00006F17">
            <w:pPr>
              <w:spacing w:beforeLines="20" w:before="48" w:afterLines="20" w:after="48"/>
              <w:rPr>
                <w:rFonts w:cstheme="minorHAnsi"/>
                <w:bCs/>
                <w:sz w:val="20"/>
                <w:szCs w:val="20"/>
              </w:rPr>
            </w:pPr>
            <w:r w:rsidRPr="00006F17">
              <w:rPr>
                <w:rFonts w:cstheme="minorHAnsi"/>
                <w:bCs/>
                <w:sz w:val="20"/>
                <w:szCs w:val="20"/>
              </w:rPr>
              <w:t>Στάβλος πάχυνσης μοσχαριών σε απλά ανοικτά υπόστεγα</w:t>
            </w:r>
          </w:p>
        </w:tc>
        <w:tc>
          <w:tcPr>
            <w:tcW w:w="1701" w:type="dxa"/>
            <w:vAlign w:val="center"/>
          </w:tcPr>
          <w:p w14:paraId="49A1E783" w14:textId="0749B9F3" w:rsidR="000E232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110</w:t>
            </w:r>
          </w:p>
        </w:tc>
        <w:tc>
          <w:tcPr>
            <w:tcW w:w="2268" w:type="dxa"/>
            <w:vAlign w:val="center"/>
          </w:tcPr>
          <w:p w14:paraId="633B7304" w14:textId="326F4F9B" w:rsidR="000E232F" w:rsidRPr="00006F17" w:rsidRDefault="00EA5D30" w:rsidP="00006F17">
            <w:pPr>
              <w:spacing w:beforeLines="20" w:before="48" w:afterLines="20" w:after="48"/>
              <w:jc w:val="center"/>
              <w:rPr>
                <w:rFonts w:cstheme="minorHAnsi"/>
                <w:bCs/>
                <w:sz w:val="20"/>
                <w:szCs w:val="20"/>
              </w:rPr>
            </w:pPr>
            <w:r>
              <w:rPr>
                <w:rFonts w:cstheme="minorHAnsi"/>
                <w:bCs/>
                <w:sz w:val="20"/>
                <w:szCs w:val="20"/>
              </w:rPr>
              <w:t>730</w:t>
            </w:r>
            <w:r w:rsidR="000E232F" w:rsidRPr="00006F17">
              <w:rPr>
                <w:rFonts w:cstheme="minorHAnsi"/>
                <w:bCs/>
                <w:sz w:val="20"/>
                <w:szCs w:val="20"/>
              </w:rPr>
              <w:t>/μοσχάρι</w:t>
            </w:r>
          </w:p>
        </w:tc>
      </w:tr>
      <w:tr w:rsidR="006E5127" w:rsidRPr="00033155" w14:paraId="58B8E303" w14:textId="77777777" w:rsidTr="00006F17">
        <w:trPr>
          <w:trHeight w:val="257"/>
        </w:trPr>
        <w:tc>
          <w:tcPr>
            <w:tcW w:w="5920" w:type="dxa"/>
            <w:vMerge/>
            <w:vAlign w:val="center"/>
          </w:tcPr>
          <w:p w14:paraId="0A5EACE0" w14:textId="77777777" w:rsidR="006E5127" w:rsidRPr="00006F17" w:rsidRDefault="006E5127" w:rsidP="00006F17">
            <w:pPr>
              <w:spacing w:beforeLines="20" w:before="48" w:afterLines="20" w:after="48"/>
              <w:rPr>
                <w:rFonts w:cstheme="minorHAnsi"/>
                <w:bCs/>
                <w:sz w:val="20"/>
                <w:szCs w:val="20"/>
              </w:rPr>
            </w:pPr>
          </w:p>
        </w:tc>
        <w:tc>
          <w:tcPr>
            <w:tcW w:w="1701" w:type="dxa"/>
            <w:vAlign w:val="center"/>
          </w:tcPr>
          <w:p w14:paraId="6D1ACDE3" w14:textId="734DCD37" w:rsidR="006E5127" w:rsidRPr="00006F17" w:rsidRDefault="009D1E76" w:rsidP="00006F17">
            <w:pPr>
              <w:spacing w:beforeLines="20" w:before="48" w:afterLines="20" w:after="48"/>
              <w:jc w:val="center"/>
              <w:rPr>
                <w:rFonts w:cstheme="minorHAnsi"/>
                <w:bCs/>
                <w:sz w:val="20"/>
                <w:szCs w:val="20"/>
              </w:rPr>
            </w:pPr>
            <w:r>
              <w:rPr>
                <w:rFonts w:cstheme="minorHAnsi"/>
                <w:bCs/>
                <w:sz w:val="20"/>
                <w:szCs w:val="20"/>
                <w:lang w:val="en-US"/>
              </w:rPr>
              <w:t>132</w:t>
            </w:r>
          </w:p>
        </w:tc>
        <w:tc>
          <w:tcPr>
            <w:tcW w:w="2268" w:type="dxa"/>
            <w:vAlign w:val="center"/>
          </w:tcPr>
          <w:p w14:paraId="3859665E" w14:textId="0AC6A401" w:rsidR="006E5127" w:rsidRPr="00006F17" w:rsidRDefault="00EA5D30" w:rsidP="00006F17">
            <w:pPr>
              <w:spacing w:beforeLines="20" w:before="48" w:afterLines="20" w:after="48"/>
              <w:jc w:val="center"/>
              <w:rPr>
                <w:rFonts w:cstheme="minorHAnsi"/>
                <w:bCs/>
                <w:sz w:val="20"/>
                <w:szCs w:val="20"/>
              </w:rPr>
            </w:pPr>
            <w:r>
              <w:rPr>
                <w:rFonts w:cstheme="minorHAnsi"/>
                <w:bCs/>
                <w:sz w:val="20"/>
                <w:szCs w:val="20"/>
              </w:rPr>
              <w:t>730</w:t>
            </w:r>
            <w:r w:rsidR="00E81128" w:rsidRPr="00006F17">
              <w:rPr>
                <w:rFonts w:cstheme="minorHAnsi"/>
                <w:bCs/>
                <w:sz w:val="20"/>
                <w:szCs w:val="20"/>
              </w:rPr>
              <w:t>/μοσχά</w:t>
            </w:r>
            <w:r w:rsidR="00FA628C" w:rsidRPr="00006F17">
              <w:rPr>
                <w:rFonts w:cstheme="minorHAnsi"/>
                <w:bCs/>
                <w:sz w:val="20"/>
                <w:szCs w:val="20"/>
              </w:rPr>
              <w:t>ρι</w:t>
            </w:r>
          </w:p>
        </w:tc>
      </w:tr>
      <w:tr w:rsidR="000E232F" w:rsidRPr="00033155" w14:paraId="217D986A" w14:textId="77777777" w:rsidTr="00006F17">
        <w:trPr>
          <w:trHeight w:val="278"/>
        </w:trPr>
        <w:tc>
          <w:tcPr>
            <w:tcW w:w="5920" w:type="dxa"/>
            <w:vMerge w:val="restart"/>
            <w:vAlign w:val="center"/>
          </w:tcPr>
          <w:p w14:paraId="47E9D324" w14:textId="77777777" w:rsidR="000E232F" w:rsidRPr="00006F17" w:rsidRDefault="000E232F" w:rsidP="00006F17">
            <w:pPr>
              <w:spacing w:beforeLines="20" w:before="48" w:afterLines="20" w:after="48"/>
              <w:rPr>
                <w:rFonts w:cstheme="minorHAnsi"/>
                <w:bCs/>
                <w:sz w:val="20"/>
                <w:szCs w:val="20"/>
              </w:rPr>
            </w:pPr>
            <w:r w:rsidRPr="00006F17">
              <w:rPr>
                <w:rFonts w:cstheme="minorHAnsi"/>
                <w:bCs/>
                <w:sz w:val="20"/>
                <w:szCs w:val="20"/>
              </w:rPr>
              <w:t>Στάβλος πάχυνση</w:t>
            </w:r>
            <w:r w:rsidR="00E81128" w:rsidRPr="00006F17">
              <w:rPr>
                <w:rFonts w:cstheme="minorHAnsi"/>
                <w:bCs/>
                <w:sz w:val="20"/>
                <w:szCs w:val="20"/>
              </w:rPr>
              <w:t>ς</w:t>
            </w:r>
            <w:r w:rsidRPr="00006F17">
              <w:rPr>
                <w:rFonts w:cstheme="minorHAnsi"/>
                <w:bCs/>
                <w:sz w:val="20"/>
                <w:szCs w:val="20"/>
              </w:rPr>
              <w:t xml:space="preserve"> μοσχαριών σε κτίρια με διαμορφωμένα δάπεδα</w:t>
            </w:r>
            <w:r w:rsidR="00E81128" w:rsidRPr="00006F17">
              <w:rPr>
                <w:rFonts w:cstheme="minorHAnsi"/>
                <w:bCs/>
                <w:sz w:val="20"/>
                <w:szCs w:val="20"/>
              </w:rPr>
              <w:t xml:space="preserve"> </w:t>
            </w:r>
            <w:r w:rsidRPr="00006F17">
              <w:rPr>
                <w:rFonts w:cstheme="minorHAnsi"/>
                <w:bCs/>
                <w:sz w:val="20"/>
                <w:szCs w:val="20"/>
              </w:rPr>
              <w:t>(κανάλια κ.λπ.)</w:t>
            </w:r>
          </w:p>
        </w:tc>
        <w:tc>
          <w:tcPr>
            <w:tcW w:w="1701" w:type="dxa"/>
            <w:vAlign w:val="center"/>
          </w:tcPr>
          <w:p w14:paraId="7055D8E1" w14:textId="018E78EF" w:rsidR="000E232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110</w:t>
            </w:r>
          </w:p>
        </w:tc>
        <w:tc>
          <w:tcPr>
            <w:tcW w:w="2268" w:type="dxa"/>
            <w:vAlign w:val="center"/>
          </w:tcPr>
          <w:p w14:paraId="286E108C" w14:textId="51C20FA3" w:rsidR="000E232F" w:rsidRPr="00006F17" w:rsidRDefault="00EA5D30" w:rsidP="00006F17">
            <w:pPr>
              <w:spacing w:beforeLines="20" w:before="48" w:afterLines="20" w:after="48"/>
              <w:jc w:val="center"/>
              <w:rPr>
                <w:rFonts w:cstheme="minorHAnsi"/>
                <w:bCs/>
                <w:sz w:val="20"/>
                <w:szCs w:val="20"/>
              </w:rPr>
            </w:pPr>
            <w:r>
              <w:rPr>
                <w:rFonts w:cstheme="minorHAnsi"/>
                <w:bCs/>
                <w:sz w:val="20"/>
                <w:szCs w:val="20"/>
              </w:rPr>
              <w:t>730</w:t>
            </w:r>
            <w:r w:rsidR="00E81128" w:rsidRPr="00006F17">
              <w:rPr>
                <w:rFonts w:cstheme="minorHAnsi"/>
                <w:bCs/>
                <w:sz w:val="20"/>
                <w:szCs w:val="20"/>
              </w:rPr>
              <w:t>/μοσχά</w:t>
            </w:r>
            <w:r w:rsidR="000E232F" w:rsidRPr="00006F17">
              <w:rPr>
                <w:rFonts w:cstheme="minorHAnsi"/>
                <w:bCs/>
                <w:sz w:val="20"/>
                <w:szCs w:val="20"/>
              </w:rPr>
              <w:t>ρι</w:t>
            </w:r>
          </w:p>
        </w:tc>
      </w:tr>
      <w:tr w:rsidR="006E5127" w:rsidRPr="00033155" w14:paraId="7E01D151" w14:textId="77777777" w:rsidTr="00006F17">
        <w:trPr>
          <w:trHeight w:val="267"/>
        </w:trPr>
        <w:tc>
          <w:tcPr>
            <w:tcW w:w="5920" w:type="dxa"/>
            <w:vMerge/>
            <w:vAlign w:val="center"/>
          </w:tcPr>
          <w:p w14:paraId="6A4CCDE8" w14:textId="77777777" w:rsidR="006E5127" w:rsidRPr="00006F17" w:rsidRDefault="006E5127" w:rsidP="00006F17">
            <w:pPr>
              <w:spacing w:beforeLines="20" w:before="48" w:afterLines="20" w:after="48"/>
              <w:rPr>
                <w:rFonts w:cstheme="minorHAnsi"/>
                <w:bCs/>
                <w:sz w:val="20"/>
                <w:szCs w:val="20"/>
              </w:rPr>
            </w:pPr>
          </w:p>
        </w:tc>
        <w:tc>
          <w:tcPr>
            <w:tcW w:w="1701" w:type="dxa"/>
            <w:vAlign w:val="center"/>
          </w:tcPr>
          <w:p w14:paraId="1F842E5A" w14:textId="1CDEBD81" w:rsidR="006E5127"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132</w:t>
            </w:r>
          </w:p>
        </w:tc>
        <w:tc>
          <w:tcPr>
            <w:tcW w:w="2268" w:type="dxa"/>
            <w:vAlign w:val="center"/>
          </w:tcPr>
          <w:p w14:paraId="2CF2E9D8" w14:textId="2818C246" w:rsidR="006E5127" w:rsidRPr="00006F17" w:rsidRDefault="00EA5D30" w:rsidP="00006F17">
            <w:pPr>
              <w:spacing w:beforeLines="20" w:before="48" w:afterLines="20" w:after="48"/>
              <w:jc w:val="center"/>
              <w:rPr>
                <w:rFonts w:cstheme="minorHAnsi"/>
                <w:bCs/>
                <w:sz w:val="20"/>
                <w:szCs w:val="20"/>
              </w:rPr>
            </w:pPr>
            <w:r>
              <w:rPr>
                <w:rFonts w:cstheme="minorHAnsi"/>
                <w:bCs/>
                <w:sz w:val="20"/>
                <w:szCs w:val="20"/>
              </w:rPr>
              <w:t>760</w:t>
            </w:r>
            <w:r w:rsidR="00E81128" w:rsidRPr="00006F17">
              <w:rPr>
                <w:rFonts w:cstheme="minorHAnsi"/>
                <w:bCs/>
                <w:sz w:val="20"/>
                <w:szCs w:val="20"/>
              </w:rPr>
              <w:t>/μοσχά</w:t>
            </w:r>
            <w:r w:rsidR="00FA628C" w:rsidRPr="00006F17">
              <w:rPr>
                <w:rFonts w:cstheme="minorHAnsi"/>
                <w:bCs/>
                <w:sz w:val="20"/>
                <w:szCs w:val="20"/>
              </w:rPr>
              <w:t>ρι</w:t>
            </w:r>
          </w:p>
        </w:tc>
      </w:tr>
      <w:tr w:rsidR="000E232F" w:rsidRPr="00033155" w14:paraId="314AFDF0" w14:textId="77777777" w:rsidTr="00006F17">
        <w:trPr>
          <w:trHeight w:val="343"/>
        </w:trPr>
        <w:tc>
          <w:tcPr>
            <w:tcW w:w="5920" w:type="dxa"/>
            <w:vMerge w:val="restart"/>
            <w:vAlign w:val="center"/>
          </w:tcPr>
          <w:p w14:paraId="26C80611" w14:textId="58E1CB0C" w:rsidR="000E232F" w:rsidRPr="00006F17" w:rsidRDefault="000E232F" w:rsidP="00006F17">
            <w:pPr>
              <w:spacing w:beforeLines="20" w:before="48" w:afterLines="20" w:after="48"/>
              <w:rPr>
                <w:rFonts w:cstheme="minorHAnsi"/>
                <w:bCs/>
                <w:sz w:val="20"/>
                <w:szCs w:val="20"/>
                <w:lang w:val="en-US"/>
              </w:rPr>
            </w:pPr>
            <w:r w:rsidRPr="00006F17">
              <w:rPr>
                <w:rFonts w:cstheme="minorHAnsi"/>
                <w:bCs/>
                <w:sz w:val="20"/>
                <w:szCs w:val="20"/>
              </w:rPr>
              <w:t>Αιγοπροβατοστάσι</w:t>
            </w:r>
            <w:r w:rsidR="007D79AB">
              <w:rPr>
                <w:rFonts w:cstheme="minorHAnsi"/>
                <w:bCs/>
                <w:sz w:val="20"/>
                <w:szCs w:val="20"/>
              </w:rPr>
              <w:t>ο</w:t>
            </w:r>
          </w:p>
        </w:tc>
        <w:tc>
          <w:tcPr>
            <w:tcW w:w="1701" w:type="dxa"/>
            <w:vAlign w:val="center"/>
          </w:tcPr>
          <w:p w14:paraId="629D748B" w14:textId="69378078" w:rsidR="000E232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110</w:t>
            </w:r>
          </w:p>
        </w:tc>
        <w:tc>
          <w:tcPr>
            <w:tcW w:w="2268" w:type="dxa"/>
            <w:vAlign w:val="center"/>
          </w:tcPr>
          <w:p w14:paraId="4D8CE571" w14:textId="11487821" w:rsidR="000E232F" w:rsidRPr="00006F17" w:rsidRDefault="00EA5D30" w:rsidP="00006F17">
            <w:pPr>
              <w:spacing w:beforeLines="20" w:before="48" w:afterLines="20" w:after="48"/>
              <w:jc w:val="center"/>
              <w:rPr>
                <w:rFonts w:cstheme="minorHAnsi"/>
                <w:bCs/>
                <w:sz w:val="20"/>
                <w:szCs w:val="20"/>
              </w:rPr>
            </w:pPr>
            <w:r>
              <w:rPr>
                <w:rFonts w:cstheme="minorHAnsi"/>
                <w:bCs/>
                <w:sz w:val="20"/>
                <w:szCs w:val="20"/>
              </w:rPr>
              <w:t>390</w:t>
            </w:r>
            <w:r w:rsidR="000E232F" w:rsidRPr="00006F17">
              <w:rPr>
                <w:rFonts w:cstheme="minorHAnsi"/>
                <w:bCs/>
                <w:sz w:val="20"/>
                <w:szCs w:val="20"/>
              </w:rPr>
              <w:t>/πρ</w:t>
            </w:r>
            <w:r w:rsidR="00E81128" w:rsidRPr="00006F17">
              <w:rPr>
                <w:rFonts w:cstheme="minorHAnsi"/>
                <w:bCs/>
                <w:sz w:val="20"/>
                <w:szCs w:val="20"/>
              </w:rPr>
              <w:t>ό</w:t>
            </w:r>
            <w:r w:rsidR="000E232F" w:rsidRPr="00006F17">
              <w:rPr>
                <w:rFonts w:cstheme="minorHAnsi"/>
                <w:bCs/>
                <w:sz w:val="20"/>
                <w:szCs w:val="20"/>
              </w:rPr>
              <w:t>βατο − αίγα</w:t>
            </w:r>
          </w:p>
        </w:tc>
      </w:tr>
      <w:tr w:rsidR="006E5127" w:rsidRPr="00033155" w14:paraId="7D827BC3" w14:textId="77777777" w:rsidTr="00006F17">
        <w:trPr>
          <w:trHeight w:val="277"/>
        </w:trPr>
        <w:tc>
          <w:tcPr>
            <w:tcW w:w="5920" w:type="dxa"/>
            <w:vMerge/>
            <w:vAlign w:val="center"/>
          </w:tcPr>
          <w:p w14:paraId="24FCAA85" w14:textId="77777777" w:rsidR="006E5127" w:rsidRPr="00006F17" w:rsidRDefault="006E5127" w:rsidP="00006F17">
            <w:pPr>
              <w:spacing w:beforeLines="20" w:before="48" w:afterLines="20" w:after="48"/>
              <w:rPr>
                <w:rFonts w:cstheme="minorHAnsi"/>
                <w:bCs/>
                <w:sz w:val="20"/>
                <w:szCs w:val="20"/>
              </w:rPr>
            </w:pPr>
          </w:p>
        </w:tc>
        <w:tc>
          <w:tcPr>
            <w:tcW w:w="1701" w:type="dxa"/>
            <w:vAlign w:val="center"/>
          </w:tcPr>
          <w:p w14:paraId="0C266AFD" w14:textId="2435391F" w:rsidR="006E5127" w:rsidRPr="00006F17" w:rsidRDefault="009D1E76" w:rsidP="00006F17">
            <w:pPr>
              <w:spacing w:beforeLines="20" w:before="48" w:afterLines="20" w:after="48"/>
              <w:jc w:val="center"/>
              <w:rPr>
                <w:rFonts w:cstheme="minorHAnsi"/>
                <w:bCs/>
                <w:sz w:val="20"/>
                <w:szCs w:val="20"/>
              </w:rPr>
            </w:pPr>
            <w:r>
              <w:rPr>
                <w:rFonts w:cstheme="minorHAnsi"/>
                <w:bCs/>
                <w:sz w:val="20"/>
                <w:szCs w:val="20"/>
                <w:lang w:val="en-US"/>
              </w:rPr>
              <w:t>132</w:t>
            </w:r>
          </w:p>
        </w:tc>
        <w:tc>
          <w:tcPr>
            <w:tcW w:w="2268" w:type="dxa"/>
            <w:vAlign w:val="center"/>
          </w:tcPr>
          <w:p w14:paraId="38E32801" w14:textId="28DD1768" w:rsidR="006E5127" w:rsidRPr="00006F17" w:rsidRDefault="00EA5D30" w:rsidP="00006F17">
            <w:pPr>
              <w:spacing w:beforeLines="20" w:before="48" w:afterLines="20" w:after="48"/>
              <w:jc w:val="center"/>
              <w:rPr>
                <w:rFonts w:cstheme="minorHAnsi"/>
                <w:bCs/>
                <w:sz w:val="20"/>
                <w:szCs w:val="20"/>
              </w:rPr>
            </w:pPr>
            <w:r>
              <w:rPr>
                <w:rFonts w:cstheme="minorHAnsi"/>
                <w:bCs/>
                <w:sz w:val="20"/>
                <w:szCs w:val="20"/>
              </w:rPr>
              <w:t>430</w:t>
            </w:r>
            <w:r w:rsidR="00E81128" w:rsidRPr="00006F17">
              <w:rPr>
                <w:rFonts w:cstheme="minorHAnsi"/>
                <w:bCs/>
                <w:sz w:val="20"/>
                <w:szCs w:val="20"/>
              </w:rPr>
              <w:t>/πρό</w:t>
            </w:r>
            <w:r w:rsidR="00FA628C" w:rsidRPr="00006F17">
              <w:rPr>
                <w:rFonts w:cstheme="minorHAnsi"/>
                <w:bCs/>
                <w:sz w:val="20"/>
                <w:szCs w:val="20"/>
              </w:rPr>
              <w:t>βατο − αίγα</w:t>
            </w:r>
          </w:p>
        </w:tc>
      </w:tr>
      <w:tr w:rsidR="000E232F" w:rsidRPr="00033155" w14:paraId="50E6C5E6" w14:textId="77777777" w:rsidTr="00006F17">
        <w:trPr>
          <w:trHeight w:val="353"/>
        </w:trPr>
        <w:tc>
          <w:tcPr>
            <w:tcW w:w="5920" w:type="dxa"/>
            <w:vMerge w:val="restart"/>
            <w:vAlign w:val="center"/>
          </w:tcPr>
          <w:p w14:paraId="11D2DA09" w14:textId="44D7ACA6" w:rsidR="000E232F" w:rsidRPr="00006F17" w:rsidRDefault="000E232F" w:rsidP="00006F17">
            <w:pPr>
              <w:spacing w:beforeLines="20" w:before="48" w:afterLines="20" w:after="48"/>
              <w:rPr>
                <w:rFonts w:cstheme="minorHAnsi"/>
                <w:bCs/>
                <w:sz w:val="20"/>
                <w:szCs w:val="20"/>
              </w:rPr>
            </w:pPr>
            <w:r w:rsidRPr="00006F17">
              <w:rPr>
                <w:rFonts w:cstheme="minorHAnsi"/>
                <w:bCs/>
                <w:sz w:val="20"/>
                <w:szCs w:val="20"/>
              </w:rPr>
              <w:t>Αιγοπροβατοστάσι</w:t>
            </w:r>
            <w:r w:rsidR="007D79AB">
              <w:rPr>
                <w:rFonts w:cstheme="minorHAnsi"/>
                <w:bCs/>
                <w:sz w:val="20"/>
                <w:szCs w:val="20"/>
              </w:rPr>
              <w:t>ο</w:t>
            </w:r>
            <w:r w:rsidRPr="00006F17">
              <w:rPr>
                <w:rFonts w:cstheme="minorHAnsi"/>
                <w:bCs/>
                <w:sz w:val="20"/>
                <w:szCs w:val="20"/>
              </w:rPr>
              <w:t xml:space="preserve"> αμιγούς πάχυνσης αρνιών ή κατσικιών</w:t>
            </w:r>
          </w:p>
        </w:tc>
        <w:tc>
          <w:tcPr>
            <w:tcW w:w="1701" w:type="dxa"/>
            <w:vAlign w:val="center"/>
          </w:tcPr>
          <w:p w14:paraId="610337DA" w14:textId="21073B2B" w:rsidR="000E232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110</w:t>
            </w:r>
          </w:p>
        </w:tc>
        <w:tc>
          <w:tcPr>
            <w:tcW w:w="2268" w:type="dxa"/>
            <w:vAlign w:val="center"/>
          </w:tcPr>
          <w:p w14:paraId="538282F5" w14:textId="2D759273" w:rsidR="000E232F" w:rsidRPr="00006F17" w:rsidRDefault="00FB082E" w:rsidP="00006F17">
            <w:pPr>
              <w:spacing w:beforeLines="20" w:before="48" w:afterLines="20" w:after="48"/>
              <w:jc w:val="center"/>
              <w:rPr>
                <w:rFonts w:cstheme="minorHAnsi"/>
                <w:bCs/>
                <w:sz w:val="20"/>
                <w:szCs w:val="20"/>
              </w:rPr>
            </w:pPr>
            <w:r>
              <w:rPr>
                <w:rFonts w:cstheme="minorHAnsi"/>
                <w:bCs/>
                <w:sz w:val="20"/>
                <w:szCs w:val="20"/>
              </w:rPr>
              <w:t>135</w:t>
            </w:r>
            <w:r w:rsidR="00E81128" w:rsidRPr="00006F17">
              <w:rPr>
                <w:rFonts w:cstheme="minorHAnsi"/>
                <w:bCs/>
                <w:sz w:val="20"/>
                <w:szCs w:val="20"/>
              </w:rPr>
              <w:t>/αρνί</w:t>
            </w:r>
            <w:r w:rsidR="000E232F" w:rsidRPr="00006F17">
              <w:rPr>
                <w:rFonts w:cstheme="minorHAnsi"/>
                <w:bCs/>
                <w:sz w:val="20"/>
                <w:szCs w:val="20"/>
              </w:rPr>
              <w:t xml:space="preserve"> − κατσίκι</w:t>
            </w:r>
          </w:p>
        </w:tc>
      </w:tr>
      <w:tr w:rsidR="006E5127" w:rsidRPr="00033155" w14:paraId="59E54AB0" w14:textId="77777777" w:rsidTr="00006F17">
        <w:trPr>
          <w:trHeight w:val="274"/>
        </w:trPr>
        <w:tc>
          <w:tcPr>
            <w:tcW w:w="5920" w:type="dxa"/>
            <w:vMerge/>
            <w:vAlign w:val="center"/>
          </w:tcPr>
          <w:p w14:paraId="4042DAAD" w14:textId="77777777" w:rsidR="006E5127" w:rsidRPr="00006F17" w:rsidRDefault="006E5127" w:rsidP="00006F17">
            <w:pPr>
              <w:spacing w:beforeLines="20" w:before="48" w:afterLines="20" w:after="48"/>
              <w:rPr>
                <w:rFonts w:cstheme="minorHAnsi"/>
                <w:bCs/>
                <w:sz w:val="20"/>
                <w:szCs w:val="20"/>
              </w:rPr>
            </w:pPr>
          </w:p>
        </w:tc>
        <w:tc>
          <w:tcPr>
            <w:tcW w:w="1701" w:type="dxa"/>
            <w:vAlign w:val="center"/>
          </w:tcPr>
          <w:p w14:paraId="5FCBFBAF" w14:textId="1280179A" w:rsidR="006E5127" w:rsidRPr="00006F17" w:rsidRDefault="009D1E76" w:rsidP="00006F17">
            <w:pPr>
              <w:spacing w:beforeLines="20" w:before="48" w:afterLines="20" w:after="48"/>
              <w:jc w:val="center"/>
              <w:rPr>
                <w:rFonts w:cstheme="minorHAnsi"/>
                <w:bCs/>
                <w:sz w:val="20"/>
                <w:szCs w:val="20"/>
              </w:rPr>
            </w:pPr>
            <w:r>
              <w:rPr>
                <w:rFonts w:cstheme="minorHAnsi"/>
                <w:bCs/>
                <w:sz w:val="20"/>
                <w:szCs w:val="20"/>
                <w:lang w:val="en-US"/>
              </w:rPr>
              <w:t>132</w:t>
            </w:r>
          </w:p>
        </w:tc>
        <w:tc>
          <w:tcPr>
            <w:tcW w:w="2268" w:type="dxa"/>
            <w:vAlign w:val="center"/>
          </w:tcPr>
          <w:p w14:paraId="2F834470" w14:textId="57162FE8" w:rsidR="006E5127" w:rsidRPr="00006F17" w:rsidRDefault="00FB082E" w:rsidP="00006F17">
            <w:pPr>
              <w:spacing w:beforeLines="20" w:before="48" w:afterLines="20" w:after="48"/>
              <w:jc w:val="center"/>
              <w:rPr>
                <w:rFonts w:cstheme="minorHAnsi"/>
                <w:bCs/>
                <w:sz w:val="20"/>
                <w:szCs w:val="20"/>
              </w:rPr>
            </w:pPr>
            <w:r>
              <w:rPr>
                <w:rFonts w:cstheme="minorHAnsi"/>
                <w:bCs/>
                <w:sz w:val="20"/>
                <w:szCs w:val="20"/>
              </w:rPr>
              <w:t>135</w:t>
            </w:r>
            <w:r w:rsidR="00FA628C" w:rsidRPr="00006F17">
              <w:rPr>
                <w:rFonts w:cstheme="minorHAnsi"/>
                <w:bCs/>
                <w:sz w:val="20"/>
                <w:szCs w:val="20"/>
              </w:rPr>
              <w:t>/αρν</w:t>
            </w:r>
            <w:r w:rsidR="00E81128" w:rsidRPr="00006F17">
              <w:rPr>
                <w:rFonts w:cstheme="minorHAnsi"/>
                <w:bCs/>
                <w:sz w:val="20"/>
                <w:szCs w:val="20"/>
              </w:rPr>
              <w:t>ί</w:t>
            </w:r>
            <w:r w:rsidR="00FA628C" w:rsidRPr="00006F17">
              <w:rPr>
                <w:rFonts w:cstheme="minorHAnsi"/>
                <w:bCs/>
                <w:sz w:val="20"/>
                <w:szCs w:val="20"/>
              </w:rPr>
              <w:t xml:space="preserve"> − κατσίκι</w:t>
            </w:r>
          </w:p>
        </w:tc>
      </w:tr>
      <w:tr w:rsidR="000E232F" w:rsidRPr="00033155" w14:paraId="6F7B579C" w14:textId="77777777" w:rsidTr="00006F17">
        <w:trPr>
          <w:trHeight w:val="207"/>
        </w:trPr>
        <w:tc>
          <w:tcPr>
            <w:tcW w:w="5920" w:type="dxa"/>
            <w:vMerge w:val="restart"/>
            <w:vAlign w:val="center"/>
          </w:tcPr>
          <w:p w14:paraId="4C6F1F26" w14:textId="61B5C3FD" w:rsidR="000E232F" w:rsidRPr="00006F17" w:rsidRDefault="000E232F" w:rsidP="00006F17">
            <w:pPr>
              <w:spacing w:beforeLines="20" w:before="48" w:afterLines="20" w:after="48"/>
              <w:rPr>
                <w:rFonts w:cstheme="minorHAnsi"/>
                <w:bCs/>
                <w:sz w:val="20"/>
                <w:szCs w:val="20"/>
                <w:lang w:val="en-US"/>
              </w:rPr>
            </w:pPr>
            <w:r w:rsidRPr="00006F17">
              <w:rPr>
                <w:rFonts w:cstheme="minorHAnsi"/>
                <w:bCs/>
                <w:sz w:val="20"/>
                <w:szCs w:val="20"/>
              </w:rPr>
              <w:t>Πτηνοτροφεί</w:t>
            </w:r>
            <w:r w:rsidR="007D79AB">
              <w:rPr>
                <w:rFonts w:cstheme="minorHAnsi"/>
                <w:bCs/>
                <w:sz w:val="20"/>
                <w:szCs w:val="20"/>
              </w:rPr>
              <w:t>ο</w:t>
            </w:r>
            <w:r w:rsidRPr="00006F17">
              <w:rPr>
                <w:rFonts w:cstheme="minorHAnsi"/>
                <w:bCs/>
                <w:sz w:val="20"/>
                <w:szCs w:val="20"/>
              </w:rPr>
              <w:t xml:space="preserve"> – Κονικλοτροφεί</w:t>
            </w:r>
            <w:r w:rsidR="007D79AB">
              <w:rPr>
                <w:rFonts w:cstheme="minorHAnsi"/>
                <w:bCs/>
                <w:sz w:val="20"/>
                <w:szCs w:val="20"/>
              </w:rPr>
              <w:t>ο</w:t>
            </w:r>
          </w:p>
        </w:tc>
        <w:tc>
          <w:tcPr>
            <w:tcW w:w="1701" w:type="dxa"/>
            <w:vAlign w:val="center"/>
          </w:tcPr>
          <w:p w14:paraId="5E0ACD25" w14:textId="152CAC36" w:rsidR="000E232F" w:rsidRPr="00006F17" w:rsidRDefault="009D1E76" w:rsidP="00006F17">
            <w:pPr>
              <w:spacing w:beforeLines="20" w:before="48" w:afterLines="20" w:after="48"/>
              <w:jc w:val="center"/>
              <w:rPr>
                <w:rFonts w:cstheme="minorHAnsi"/>
                <w:bCs/>
                <w:sz w:val="20"/>
                <w:szCs w:val="20"/>
                <w:lang w:val="en-US"/>
              </w:rPr>
            </w:pPr>
            <w:r>
              <w:rPr>
                <w:rFonts w:cstheme="minorHAnsi"/>
                <w:bCs/>
                <w:sz w:val="20"/>
                <w:szCs w:val="20"/>
                <w:lang w:val="en-US"/>
              </w:rPr>
              <w:t>132</w:t>
            </w:r>
          </w:p>
        </w:tc>
        <w:tc>
          <w:tcPr>
            <w:tcW w:w="2268" w:type="dxa"/>
            <w:vAlign w:val="center"/>
          </w:tcPr>
          <w:p w14:paraId="5F6CE433" w14:textId="77777777" w:rsidR="000E232F" w:rsidRPr="00006F17" w:rsidRDefault="000E232F" w:rsidP="00006F17">
            <w:pPr>
              <w:spacing w:beforeLines="20" w:before="48" w:afterLines="20" w:after="48"/>
              <w:jc w:val="center"/>
              <w:rPr>
                <w:rFonts w:cstheme="minorHAnsi"/>
                <w:bCs/>
                <w:sz w:val="20"/>
                <w:szCs w:val="20"/>
              </w:rPr>
            </w:pPr>
            <w:r w:rsidRPr="00006F17">
              <w:rPr>
                <w:rFonts w:cstheme="minorHAnsi"/>
                <w:bCs/>
                <w:sz w:val="20"/>
                <w:szCs w:val="20"/>
              </w:rPr>
              <w:t>−−−−−−</w:t>
            </w:r>
          </w:p>
        </w:tc>
      </w:tr>
      <w:tr w:rsidR="006E5127" w:rsidRPr="00033155" w14:paraId="5CE14345" w14:textId="77777777" w:rsidTr="00006F17">
        <w:trPr>
          <w:trHeight w:val="283"/>
        </w:trPr>
        <w:tc>
          <w:tcPr>
            <w:tcW w:w="5920" w:type="dxa"/>
            <w:vMerge/>
          </w:tcPr>
          <w:p w14:paraId="69DCE8C4" w14:textId="77777777" w:rsidR="006E5127" w:rsidRPr="00006F17" w:rsidRDefault="006E5127" w:rsidP="00006F17">
            <w:pPr>
              <w:spacing w:beforeLines="20" w:before="48" w:afterLines="20" w:after="48"/>
              <w:rPr>
                <w:rFonts w:cstheme="minorHAnsi"/>
                <w:bCs/>
                <w:sz w:val="20"/>
                <w:szCs w:val="20"/>
              </w:rPr>
            </w:pPr>
          </w:p>
        </w:tc>
        <w:tc>
          <w:tcPr>
            <w:tcW w:w="1701" w:type="dxa"/>
            <w:vAlign w:val="center"/>
          </w:tcPr>
          <w:p w14:paraId="5ADA9306" w14:textId="6DD74B49" w:rsidR="006E5127" w:rsidRPr="00006F17" w:rsidRDefault="009D1E76" w:rsidP="00006F17">
            <w:pPr>
              <w:spacing w:beforeLines="20" w:before="48" w:afterLines="20" w:after="48"/>
              <w:jc w:val="center"/>
              <w:rPr>
                <w:rFonts w:cstheme="minorHAnsi"/>
                <w:bCs/>
                <w:sz w:val="20"/>
                <w:szCs w:val="20"/>
              </w:rPr>
            </w:pPr>
            <w:r>
              <w:rPr>
                <w:rFonts w:cstheme="minorHAnsi"/>
                <w:bCs/>
                <w:sz w:val="20"/>
                <w:szCs w:val="20"/>
                <w:lang w:val="en-US"/>
              </w:rPr>
              <w:t>176</w:t>
            </w:r>
          </w:p>
        </w:tc>
        <w:tc>
          <w:tcPr>
            <w:tcW w:w="2268" w:type="dxa"/>
            <w:vAlign w:val="center"/>
          </w:tcPr>
          <w:p w14:paraId="0E4735A2" w14:textId="77777777" w:rsidR="006E5127" w:rsidRPr="00006F17" w:rsidRDefault="00FA628C" w:rsidP="00006F17">
            <w:pPr>
              <w:spacing w:beforeLines="20" w:before="48" w:afterLines="20" w:after="48"/>
              <w:jc w:val="center"/>
              <w:rPr>
                <w:rFonts w:cstheme="minorHAnsi"/>
                <w:bCs/>
                <w:sz w:val="20"/>
                <w:szCs w:val="20"/>
              </w:rPr>
            </w:pPr>
            <w:r w:rsidRPr="00006F17">
              <w:rPr>
                <w:rFonts w:cstheme="minorHAnsi"/>
                <w:bCs/>
                <w:sz w:val="20"/>
                <w:szCs w:val="20"/>
              </w:rPr>
              <w:t>−−−−−−</w:t>
            </w:r>
          </w:p>
        </w:tc>
      </w:tr>
      <w:tr w:rsidR="000E232F" w:rsidRPr="00033155" w14:paraId="462DB764" w14:textId="77777777" w:rsidTr="00006F17">
        <w:trPr>
          <w:trHeight w:val="204"/>
        </w:trPr>
        <w:tc>
          <w:tcPr>
            <w:tcW w:w="5920" w:type="dxa"/>
            <w:vMerge w:val="restart"/>
            <w:vAlign w:val="center"/>
          </w:tcPr>
          <w:p w14:paraId="48DE897B" w14:textId="77777777" w:rsidR="000E232F" w:rsidRPr="00006F17" w:rsidRDefault="000E232F" w:rsidP="00006F17">
            <w:pPr>
              <w:spacing w:beforeLines="20" w:before="48" w:afterLines="20" w:after="48"/>
              <w:rPr>
                <w:rFonts w:cstheme="minorHAnsi"/>
                <w:sz w:val="20"/>
                <w:szCs w:val="20"/>
              </w:rPr>
            </w:pPr>
            <w:r w:rsidRPr="00006F17">
              <w:rPr>
                <w:rFonts w:cstheme="minorHAnsi"/>
                <w:sz w:val="20"/>
                <w:szCs w:val="20"/>
              </w:rPr>
              <w:t>Αποθήκη</w:t>
            </w:r>
          </w:p>
        </w:tc>
        <w:tc>
          <w:tcPr>
            <w:tcW w:w="1701" w:type="dxa"/>
            <w:vAlign w:val="center"/>
          </w:tcPr>
          <w:p w14:paraId="1C4CFE3D" w14:textId="77702E25" w:rsidR="000E232F" w:rsidRPr="00006F17" w:rsidRDefault="009D1E76" w:rsidP="00006F17">
            <w:pPr>
              <w:spacing w:beforeLines="20" w:before="48" w:afterLines="20" w:after="48"/>
              <w:jc w:val="center"/>
              <w:rPr>
                <w:rFonts w:cstheme="minorHAnsi"/>
                <w:sz w:val="20"/>
                <w:szCs w:val="20"/>
                <w:lang w:val="en-US"/>
              </w:rPr>
            </w:pPr>
            <w:r>
              <w:rPr>
                <w:rFonts w:cstheme="minorHAnsi"/>
                <w:sz w:val="20"/>
                <w:szCs w:val="20"/>
                <w:lang w:val="en-US"/>
              </w:rPr>
              <w:t>99</w:t>
            </w:r>
          </w:p>
        </w:tc>
        <w:tc>
          <w:tcPr>
            <w:tcW w:w="2268" w:type="dxa"/>
            <w:vAlign w:val="center"/>
          </w:tcPr>
          <w:p w14:paraId="50C239BC" w14:textId="77777777" w:rsidR="000E232F" w:rsidRPr="00006F17" w:rsidRDefault="000E232F" w:rsidP="00006F17">
            <w:pPr>
              <w:spacing w:beforeLines="20" w:before="48" w:afterLines="20" w:after="48"/>
              <w:jc w:val="center"/>
              <w:rPr>
                <w:rFonts w:cstheme="minorHAnsi"/>
                <w:sz w:val="20"/>
                <w:szCs w:val="20"/>
              </w:rPr>
            </w:pPr>
            <w:r w:rsidRPr="00006F17">
              <w:rPr>
                <w:rFonts w:cstheme="minorHAnsi"/>
                <w:sz w:val="20"/>
                <w:szCs w:val="20"/>
              </w:rPr>
              <w:t>−−−−−−</w:t>
            </w:r>
          </w:p>
        </w:tc>
      </w:tr>
      <w:tr w:rsidR="00416FA0" w:rsidRPr="00033155" w14:paraId="446B1AF9" w14:textId="77777777" w:rsidTr="00006F17">
        <w:trPr>
          <w:trHeight w:val="279"/>
        </w:trPr>
        <w:tc>
          <w:tcPr>
            <w:tcW w:w="5920" w:type="dxa"/>
            <w:vMerge/>
            <w:vAlign w:val="center"/>
          </w:tcPr>
          <w:p w14:paraId="62E145DA" w14:textId="77777777" w:rsidR="00416FA0" w:rsidRPr="00006F17" w:rsidRDefault="00416FA0" w:rsidP="00006F17">
            <w:pPr>
              <w:spacing w:beforeLines="20" w:before="48" w:afterLines="20" w:after="48"/>
              <w:rPr>
                <w:rFonts w:cstheme="minorHAnsi"/>
                <w:sz w:val="20"/>
                <w:szCs w:val="20"/>
              </w:rPr>
            </w:pPr>
          </w:p>
        </w:tc>
        <w:tc>
          <w:tcPr>
            <w:tcW w:w="1701" w:type="dxa"/>
            <w:vAlign w:val="center"/>
          </w:tcPr>
          <w:p w14:paraId="7741A3D1" w14:textId="25A740BF" w:rsidR="00416FA0" w:rsidRPr="00006F17" w:rsidRDefault="009D1E76" w:rsidP="00006F17">
            <w:pPr>
              <w:spacing w:beforeLines="20" w:before="48" w:afterLines="20" w:after="48"/>
              <w:jc w:val="center"/>
              <w:rPr>
                <w:rFonts w:cstheme="minorHAnsi"/>
                <w:sz w:val="20"/>
                <w:szCs w:val="20"/>
                <w:lang w:val="en-US"/>
              </w:rPr>
            </w:pPr>
            <w:r>
              <w:rPr>
                <w:rFonts w:cstheme="minorHAnsi"/>
                <w:sz w:val="20"/>
                <w:szCs w:val="20"/>
                <w:lang w:val="en-US"/>
              </w:rPr>
              <w:t>121</w:t>
            </w:r>
          </w:p>
        </w:tc>
        <w:tc>
          <w:tcPr>
            <w:tcW w:w="2268" w:type="dxa"/>
            <w:vAlign w:val="center"/>
          </w:tcPr>
          <w:p w14:paraId="2C369126" w14:textId="77777777" w:rsidR="00416FA0" w:rsidRPr="00006F17" w:rsidRDefault="00416FA0" w:rsidP="00006F17">
            <w:pPr>
              <w:spacing w:beforeLines="20" w:before="48" w:afterLines="20" w:after="48"/>
              <w:jc w:val="center"/>
              <w:rPr>
                <w:rFonts w:cstheme="minorHAnsi"/>
                <w:sz w:val="20"/>
                <w:szCs w:val="20"/>
              </w:rPr>
            </w:pPr>
            <w:r w:rsidRPr="00006F17">
              <w:rPr>
                <w:rFonts w:cstheme="minorHAnsi"/>
                <w:sz w:val="20"/>
                <w:szCs w:val="20"/>
              </w:rPr>
              <w:t>−−−−−−</w:t>
            </w:r>
          </w:p>
        </w:tc>
      </w:tr>
      <w:tr w:rsidR="000E232F" w:rsidRPr="00033155" w14:paraId="3DFACA48" w14:textId="77777777" w:rsidTr="00006F17">
        <w:trPr>
          <w:trHeight w:val="228"/>
        </w:trPr>
        <w:tc>
          <w:tcPr>
            <w:tcW w:w="5920" w:type="dxa"/>
            <w:vMerge w:val="restart"/>
            <w:vAlign w:val="center"/>
          </w:tcPr>
          <w:p w14:paraId="5BF696D3" w14:textId="77777777" w:rsidR="000E232F" w:rsidRPr="00006F17" w:rsidRDefault="00225C8C" w:rsidP="00006F17">
            <w:pPr>
              <w:spacing w:beforeLines="20" w:before="48" w:afterLines="20" w:after="48"/>
              <w:rPr>
                <w:rFonts w:cstheme="minorHAnsi"/>
                <w:sz w:val="20"/>
                <w:szCs w:val="20"/>
                <w:lang w:val="en-US"/>
              </w:rPr>
            </w:pPr>
            <w:r w:rsidRPr="00006F17">
              <w:rPr>
                <w:rFonts w:cstheme="minorHAnsi"/>
                <w:sz w:val="20"/>
                <w:szCs w:val="20"/>
              </w:rPr>
              <w:t>Αμελκτήριο</w:t>
            </w:r>
          </w:p>
        </w:tc>
        <w:tc>
          <w:tcPr>
            <w:tcW w:w="1701" w:type="dxa"/>
            <w:vAlign w:val="center"/>
          </w:tcPr>
          <w:p w14:paraId="1E050AB9" w14:textId="1C6BAA3E" w:rsidR="000E232F" w:rsidRPr="00006F17" w:rsidRDefault="009D1E76" w:rsidP="00006F17">
            <w:pPr>
              <w:spacing w:beforeLines="20" w:before="48" w:afterLines="20" w:after="48"/>
              <w:jc w:val="center"/>
              <w:rPr>
                <w:rFonts w:cstheme="minorHAnsi"/>
                <w:sz w:val="20"/>
                <w:szCs w:val="20"/>
                <w:lang w:val="en-US"/>
              </w:rPr>
            </w:pPr>
            <w:r>
              <w:rPr>
                <w:rFonts w:cstheme="minorHAnsi"/>
                <w:sz w:val="20"/>
                <w:szCs w:val="20"/>
                <w:lang w:val="en-US"/>
              </w:rPr>
              <w:t>220</w:t>
            </w:r>
          </w:p>
        </w:tc>
        <w:tc>
          <w:tcPr>
            <w:tcW w:w="2268" w:type="dxa"/>
            <w:vAlign w:val="center"/>
          </w:tcPr>
          <w:p w14:paraId="42792E87" w14:textId="77777777" w:rsidR="000E232F" w:rsidRPr="00006F17" w:rsidRDefault="000E232F" w:rsidP="00006F17">
            <w:pPr>
              <w:spacing w:beforeLines="20" w:before="48" w:afterLines="20" w:after="48"/>
              <w:jc w:val="center"/>
              <w:rPr>
                <w:rFonts w:cstheme="minorHAnsi"/>
                <w:sz w:val="20"/>
                <w:szCs w:val="20"/>
              </w:rPr>
            </w:pPr>
            <w:r w:rsidRPr="00006F17">
              <w:rPr>
                <w:rFonts w:cstheme="minorHAnsi"/>
                <w:sz w:val="20"/>
                <w:szCs w:val="20"/>
              </w:rPr>
              <w:t>−−−−−−</w:t>
            </w:r>
          </w:p>
        </w:tc>
      </w:tr>
      <w:tr w:rsidR="00416FA0" w:rsidRPr="00033155" w14:paraId="69EE2440" w14:textId="77777777" w:rsidTr="00006F17">
        <w:trPr>
          <w:trHeight w:val="161"/>
        </w:trPr>
        <w:tc>
          <w:tcPr>
            <w:tcW w:w="5920" w:type="dxa"/>
            <w:vMerge/>
            <w:vAlign w:val="center"/>
          </w:tcPr>
          <w:p w14:paraId="592F12CF" w14:textId="77777777" w:rsidR="00416FA0" w:rsidRPr="00006F17" w:rsidRDefault="00416FA0" w:rsidP="00006F17">
            <w:pPr>
              <w:spacing w:beforeLines="20" w:before="48" w:afterLines="20" w:after="48"/>
              <w:rPr>
                <w:rFonts w:cstheme="minorHAnsi"/>
                <w:sz w:val="20"/>
                <w:szCs w:val="20"/>
              </w:rPr>
            </w:pPr>
          </w:p>
        </w:tc>
        <w:tc>
          <w:tcPr>
            <w:tcW w:w="1701" w:type="dxa"/>
            <w:vAlign w:val="center"/>
          </w:tcPr>
          <w:p w14:paraId="7DF16331" w14:textId="696ED19B" w:rsidR="00416FA0" w:rsidRPr="00006F17" w:rsidRDefault="009D1E76" w:rsidP="00006F17">
            <w:pPr>
              <w:spacing w:beforeLines="20" w:before="48" w:afterLines="20" w:after="48"/>
              <w:jc w:val="center"/>
              <w:rPr>
                <w:rFonts w:cstheme="minorHAnsi"/>
                <w:sz w:val="20"/>
                <w:szCs w:val="20"/>
                <w:lang w:val="en-US"/>
              </w:rPr>
            </w:pPr>
            <w:r>
              <w:rPr>
                <w:rFonts w:cstheme="minorHAnsi"/>
                <w:sz w:val="20"/>
                <w:szCs w:val="20"/>
                <w:lang w:val="en-US"/>
              </w:rPr>
              <w:t>275</w:t>
            </w:r>
          </w:p>
        </w:tc>
        <w:tc>
          <w:tcPr>
            <w:tcW w:w="2268" w:type="dxa"/>
            <w:vAlign w:val="center"/>
          </w:tcPr>
          <w:p w14:paraId="30774065" w14:textId="77777777" w:rsidR="00416FA0" w:rsidRPr="00006F17" w:rsidRDefault="00416FA0" w:rsidP="00006F17">
            <w:pPr>
              <w:spacing w:beforeLines="20" w:before="48" w:afterLines="20" w:after="48"/>
              <w:jc w:val="center"/>
              <w:rPr>
                <w:rFonts w:cstheme="minorHAnsi"/>
                <w:sz w:val="20"/>
                <w:szCs w:val="20"/>
              </w:rPr>
            </w:pPr>
            <w:r w:rsidRPr="00006F17">
              <w:rPr>
                <w:rFonts w:cstheme="minorHAnsi"/>
                <w:sz w:val="20"/>
                <w:szCs w:val="20"/>
              </w:rPr>
              <w:t>−−−−−−</w:t>
            </w:r>
          </w:p>
        </w:tc>
      </w:tr>
      <w:tr w:rsidR="002E30F9" w:rsidRPr="00033155" w14:paraId="27A0BE0C" w14:textId="77777777" w:rsidTr="00487104">
        <w:trPr>
          <w:trHeight w:val="379"/>
        </w:trPr>
        <w:tc>
          <w:tcPr>
            <w:tcW w:w="5920" w:type="dxa"/>
            <w:vAlign w:val="center"/>
          </w:tcPr>
          <w:p w14:paraId="6FF1A8FA" w14:textId="77777777" w:rsidR="002E30F9" w:rsidRPr="00006F17" w:rsidRDefault="002E30F9" w:rsidP="00006F17">
            <w:pPr>
              <w:spacing w:beforeLines="20" w:before="48" w:afterLines="20" w:after="48"/>
              <w:rPr>
                <w:rFonts w:cstheme="minorHAnsi"/>
                <w:sz w:val="20"/>
                <w:szCs w:val="20"/>
              </w:rPr>
            </w:pPr>
            <w:r w:rsidRPr="00006F17">
              <w:rPr>
                <w:rFonts w:cstheme="minorHAnsi"/>
                <w:sz w:val="20"/>
                <w:szCs w:val="20"/>
              </w:rPr>
              <w:t>Χώρος προσωρινής διαμονής- εξυπηρέτησης προσωπικού μέχρι 25,00 τ.μ. (συνοδό κτίριο)</w:t>
            </w:r>
          </w:p>
        </w:tc>
        <w:tc>
          <w:tcPr>
            <w:tcW w:w="1701" w:type="dxa"/>
            <w:vAlign w:val="center"/>
          </w:tcPr>
          <w:p w14:paraId="24EC7715" w14:textId="5B6C1347" w:rsidR="002E30F9" w:rsidRPr="00006F17" w:rsidRDefault="009D1E76" w:rsidP="00006F17">
            <w:pPr>
              <w:spacing w:beforeLines="20" w:before="48" w:afterLines="20" w:after="48"/>
              <w:jc w:val="center"/>
              <w:rPr>
                <w:rFonts w:cstheme="minorHAnsi"/>
                <w:sz w:val="20"/>
                <w:szCs w:val="20"/>
              </w:rPr>
            </w:pPr>
            <w:r>
              <w:rPr>
                <w:rFonts w:cstheme="minorHAnsi"/>
                <w:sz w:val="20"/>
                <w:szCs w:val="20"/>
                <w:lang w:val="en-US"/>
              </w:rPr>
              <w:t>121</w:t>
            </w:r>
          </w:p>
        </w:tc>
        <w:tc>
          <w:tcPr>
            <w:tcW w:w="2268" w:type="dxa"/>
            <w:vAlign w:val="center"/>
          </w:tcPr>
          <w:p w14:paraId="1EA128A3" w14:textId="77777777" w:rsidR="002E30F9" w:rsidRPr="00006F17" w:rsidRDefault="002E30F9" w:rsidP="00006F17">
            <w:pPr>
              <w:spacing w:beforeLines="20" w:before="48" w:afterLines="20" w:after="48"/>
              <w:jc w:val="center"/>
              <w:rPr>
                <w:rFonts w:cstheme="minorHAnsi"/>
                <w:sz w:val="20"/>
                <w:szCs w:val="20"/>
              </w:rPr>
            </w:pPr>
            <w:r w:rsidRPr="00006F17">
              <w:rPr>
                <w:rFonts w:cstheme="minorHAnsi"/>
                <w:sz w:val="20"/>
                <w:szCs w:val="20"/>
              </w:rPr>
              <w:t>−−−−−−</w:t>
            </w:r>
          </w:p>
        </w:tc>
      </w:tr>
      <w:tr w:rsidR="000E232F" w:rsidRPr="00033155" w14:paraId="060D025F" w14:textId="77777777" w:rsidTr="00487104">
        <w:trPr>
          <w:trHeight w:val="345"/>
        </w:trPr>
        <w:tc>
          <w:tcPr>
            <w:tcW w:w="5920" w:type="dxa"/>
            <w:vAlign w:val="center"/>
          </w:tcPr>
          <w:p w14:paraId="5CA79B1D" w14:textId="77777777" w:rsidR="000E232F" w:rsidRPr="00006F17" w:rsidRDefault="000E232F" w:rsidP="00006F17">
            <w:pPr>
              <w:spacing w:beforeLines="20" w:before="48" w:afterLines="20" w:after="48"/>
              <w:rPr>
                <w:rFonts w:cstheme="minorHAnsi"/>
                <w:sz w:val="20"/>
                <w:szCs w:val="20"/>
              </w:rPr>
            </w:pPr>
            <w:r w:rsidRPr="00006F17">
              <w:rPr>
                <w:rFonts w:cstheme="minorHAnsi"/>
                <w:sz w:val="20"/>
                <w:szCs w:val="20"/>
              </w:rPr>
              <w:t>Υπόστεγα σανών</w:t>
            </w:r>
          </w:p>
        </w:tc>
        <w:tc>
          <w:tcPr>
            <w:tcW w:w="1701" w:type="dxa"/>
            <w:vAlign w:val="center"/>
          </w:tcPr>
          <w:p w14:paraId="24F68FB0" w14:textId="32649B40" w:rsidR="000E232F" w:rsidRPr="00006F17" w:rsidRDefault="009D1E76" w:rsidP="00006F17">
            <w:pPr>
              <w:spacing w:beforeLines="20" w:before="48" w:afterLines="20" w:after="48" w:line="276" w:lineRule="auto"/>
              <w:jc w:val="center"/>
              <w:rPr>
                <w:rFonts w:cstheme="minorHAnsi"/>
                <w:sz w:val="20"/>
                <w:szCs w:val="20"/>
              </w:rPr>
            </w:pPr>
            <w:r>
              <w:rPr>
                <w:rFonts w:cstheme="minorHAnsi"/>
                <w:sz w:val="20"/>
                <w:szCs w:val="20"/>
                <w:lang w:val="en-US"/>
              </w:rPr>
              <w:t>49.5</w:t>
            </w:r>
          </w:p>
        </w:tc>
        <w:tc>
          <w:tcPr>
            <w:tcW w:w="2268" w:type="dxa"/>
            <w:vAlign w:val="center"/>
          </w:tcPr>
          <w:p w14:paraId="21F318D9" w14:textId="77777777" w:rsidR="000E232F" w:rsidRPr="00006F17" w:rsidRDefault="000E232F" w:rsidP="00006F17">
            <w:pPr>
              <w:spacing w:beforeLines="20" w:before="48" w:afterLines="20" w:after="48"/>
              <w:jc w:val="center"/>
              <w:rPr>
                <w:rFonts w:cstheme="minorHAnsi"/>
                <w:sz w:val="20"/>
                <w:szCs w:val="20"/>
              </w:rPr>
            </w:pPr>
            <w:r w:rsidRPr="00006F17">
              <w:rPr>
                <w:rFonts w:cstheme="minorHAnsi"/>
                <w:sz w:val="20"/>
                <w:szCs w:val="20"/>
              </w:rPr>
              <w:t>−−−−−−</w:t>
            </w:r>
          </w:p>
        </w:tc>
      </w:tr>
    </w:tbl>
    <w:p w14:paraId="3C209934" w14:textId="77777777" w:rsidR="00613DEC" w:rsidRPr="00033155" w:rsidRDefault="00613DEC" w:rsidP="00E25ADD">
      <w:pPr>
        <w:rPr>
          <w:rFonts w:cstheme="minorHAnsi"/>
        </w:rPr>
      </w:pPr>
    </w:p>
    <w:p w14:paraId="49A23D8D" w14:textId="77777777" w:rsidR="00E25ADD" w:rsidRPr="00006F17" w:rsidRDefault="00E25ADD" w:rsidP="00E25ADD">
      <w:pPr>
        <w:rPr>
          <w:rFonts w:cstheme="minorHAnsi"/>
          <w:b/>
          <w:sz w:val="20"/>
          <w:szCs w:val="20"/>
        </w:rPr>
      </w:pPr>
      <w:r w:rsidRPr="00006F17">
        <w:rPr>
          <w:rFonts w:cstheme="minorHAnsi"/>
          <w:b/>
          <w:sz w:val="20"/>
          <w:szCs w:val="20"/>
        </w:rPr>
        <w:t xml:space="preserve">ΔΙΕΥΚΡΙΝΗΣΕΙΣ – ΕΠΕΞΗΓΗΣΕΙΣ ΠΙΝΑΚΑ </w:t>
      </w:r>
      <w:r w:rsidR="00EF38E5">
        <w:rPr>
          <w:rFonts w:cstheme="minorHAnsi"/>
          <w:b/>
          <w:sz w:val="20"/>
          <w:szCs w:val="20"/>
        </w:rPr>
        <w:t>9.1.</w:t>
      </w:r>
      <w:r w:rsidR="00EF38E5">
        <w:rPr>
          <w:rFonts w:cstheme="minorHAnsi"/>
          <w:b/>
          <w:sz w:val="20"/>
          <w:szCs w:val="20"/>
          <w:lang w:val="en-US"/>
        </w:rPr>
        <w:t>1</w:t>
      </w:r>
      <w:r w:rsidRPr="00006F17">
        <w:rPr>
          <w:rFonts w:cstheme="minorHAnsi"/>
          <w:b/>
          <w:sz w:val="20"/>
          <w:szCs w:val="20"/>
        </w:rPr>
        <w:t xml:space="preserve"> και </w:t>
      </w:r>
      <w:r w:rsidR="00211D1D">
        <w:rPr>
          <w:rFonts w:cstheme="minorHAnsi"/>
          <w:b/>
          <w:sz w:val="20"/>
          <w:szCs w:val="20"/>
        </w:rPr>
        <w:t xml:space="preserve">9.1.2 </w:t>
      </w:r>
      <w:r w:rsidRPr="00006F17">
        <w:rPr>
          <w:rFonts w:cstheme="minorHAnsi"/>
          <w:b/>
          <w:sz w:val="20"/>
          <w:szCs w:val="20"/>
        </w:rPr>
        <w:t>:</w:t>
      </w:r>
    </w:p>
    <w:p w14:paraId="70202602" w14:textId="77777777" w:rsidR="00E25ADD" w:rsidRPr="00006F17" w:rsidRDefault="00E25ADD" w:rsidP="005863FD">
      <w:pPr>
        <w:pStyle w:val="a4"/>
        <w:numPr>
          <w:ilvl w:val="0"/>
          <w:numId w:val="2"/>
        </w:numPr>
        <w:spacing w:after="120" w:line="240" w:lineRule="auto"/>
        <w:ind w:left="0" w:hanging="357"/>
        <w:contextualSpacing w:val="0"/>
        <w:jc w:val="both"/>
        <w:rPr>
          <w:rFonts w:cstheme="minorHAnsi"/>
          <w:sz w:val="20"/>
          <w:szCs w:val="20"/>
        </w:rPr>
      </w:pPr>
      <w:r w:rsidRPr="00006F17">
        <w:rPr>
          <w:rFonts w:cstheme="minorHAnsi"/>
          <w:sz w:val="20"/>
          <w:szCs w:val="20"/>
        </w:rPr>
        <w:t>Τα κτίρια κατασκευασμένα από σκελετό θερμοκηπίου (τύπου τολ) πρέπει να φέρουν μόνωση και ανοίγματα</w:t>
      </w:r>
      <w:r w:rsidR="00AE15A6" w:rsidRPr="00006F17">
        <w:rPr>
          <w:rFonts w:cstheme="minorHAnsi"/>
          <w:sz w:val="20"/>
          <w:szCs w:val="20"/>
        </w:rPr>
        <w:t xml:space="preserve"> </w:t>
      </w:r>
      <w:r w:rsidRPr="00006F17">
        <w:rPr>
          <w:rFonts w:cstheme="minorHAnsi"/>
          <w:sz w:val="20"/>
          <w:szCs w:val="20"/>
        </w:rPr>
        <w:t>αερισμού στην οροφή. Η ύπαρξη</w:t>
      </w:r>
      <w:r w:rsidR="00E81128" w:rsidRPr="00006F17">
        <w:rPr>
          <w:rFonts w:cstheme="minorHAnsi"/>
          <w:sz w:val="20"/>
          <w:szCs w:val="20"/>
        </w:rPr>
        <w:t xml:space="preserve"> συνεχούς ανοίγματος στην οροφή</w:t>
      </w:r>
      <w:r w:rsidRPr="00006F17">
        <w:rPr>
          <w:rFonts w:cstheme="minorHAnsi"/>
          <w:sz w:val="20"/>
          <w:szCs w:val="20"/>
        </w:rPr>
        <w:t xml:space="preserve"> δεν είναι απαραίτητη στην περίπτωση των</w:t>
      </w:r>
      <w:r w:rsidR="00AE15A6" w:rsidRPr="00006F17">
        <w:rPr>
          <w:rFonts w:cstheme="minorHAnsi"/>
          <w:sz w:val="20"/>
          <w:szCs w:val="20"/>
        </w:rPr>
        <w:t xml:space="preserve"> </w:t>
      </w:r>
      <w:r w:rsidRPr="00006F17">
        <w:rPr>
          <w:rFonts w:cstheme="minorHAnsi"/>
          <w:sz w:val="20"/>
          <w:szCs w:val="20"/>
        </w:rPr>
        <w:t>κινητών στεγάστρων καθώς και των στεγάστρων κλειστού τύπου, στα οποία το περιβάλλον είναι ελεγχόμενο</w:t>
      </w:r>
      <w:r w:rsidR="00AE15A6" w:rsidRPr="00006F17">
        <w:rPr>
          <w:rFonts w:cstheme="minorHAnsi"/>
          <w:sz w:val="20"/>
          <w:szCs w:val="20"/>
        </w:rPr>
        <w:t xml:space="preserve"> </w:t>
      </w:r>
      <w:r w:rsidRPr="00006F17">
        <w:rPr>
          <w:rFonts w:cstheme="minorHAnsi"/>
          <w:sz w:val="20"/>
          <w:szCs w:val="20"/>
        </w:rPr>
        <w:t>(σύστημα δροσισμού με ψυχροπάνελ κ</w:t>
      </w:r>
      <w:r w:rsidR="00A07255" w:rsidRPr="00006F17">
        <w:rPr>
          <w:rFonts w:cstheme="minorHAnsi"/>
          <w:sz w:val="20"/>
          <w:szCs w:val="20"/>
        </w:rPr>
        <w:t>.</w:t>
      </w:r>
      <w:r w:rsidRPr="00006F17">
        <w:rPr>
          <w:rFonts w:cstheme="minorHAnsi"/>
          <w:sz w:val="20"/>
          <w:szCs w:val="20"/>
        </w:rPr>
        <w:t>λπ</w:t>
      </w:r>
      <w:r w:rsidR="00A07255" w:rsidRPr="00006F17">
        <w:rPr>
          <w:rFonts w:cstheme="minorHAnsi"/>
          <w:sz w:val="20"/>
          <w:szCs w:val="20"/>
        </w:rPr>
        <w:t>.</w:t>
      </w:r>
      <w:r w:rsidRPr="00006F17">
        <w:rPr>
          <w:rFonts w:cstheme="minorHAnsi"/>
          <w:sz w:val="20"/>
          <w:szCs w:val="20"/>
        </w:rPr>
        <w:t>), με την προϋπόθεση ότι υπάρχου</w:t>
      </w:r>
      <w:r w:rsidR="00133738" w:rsidRPr="00006F17">
        <w:rPr>
          <w:rFonts w:cstheme="minorHAnsi"/>
          <w:sz w:val="20"/>
          <w:szCs w:val="20"/>
        </w:rPr>
        <w:t>ν επαρκή ανοίγματα ώστε να εξα</w:t>
      </w:r>
      <w:r w:rsidRPr="00006F17">
        <w:rPr>
          <w:rFonts w:cstheme="minorHAnsi"/>
          <w:sz w:val="20"/>
          <w:szCs w:val="20"/>
        </w:rPr>
        <w:t>σφαλίζεται ο αερισμός θέρους σε περίπτωση ανάγκης.</w:t>
      </w:r>
      <w:r w:rsidR="00AE15A6" w:rsidRPr="00006F17">
        <w:rPr>
          <w:rFonts w:cstheme="minorHAnsi"/>
          <w:sz w:val="20"/>
          <w:szCs w:val="20"/>
        </w:rPr>
        <w:t xml:space="preserve"> </w:t>
      </w:r>
      <w:r w:rsidRPr="00006F17">
        <w:rPr>
          <w:rFonts w:cstheme="minorHAnsi"/>
          <w:sz w:val="20"/>
          <w:szCs w:val="20"/>
        </w:rPr>
        <w:t xml:space="preserve">Τα κτίρια αυτά ενισχύονται εφόσον προσκομίζεται </w:t>
      </w:r>
      <w:r w:rsidR="00CC0E4C" w:rsidRPr="00006F17">
        <w:rPr>
          <w:rFonts w:cstheme="minorHAnsi"/>
          <w:sz w:val="20"/>
          <w:szCs w:val="20"/>
        </w:rPr>
        <w:t xml:space="preserve">βεβαίωση </w:t>
      </w:r>
      <w:r w:rsidRPr="00006F17">
        <w:rPr>
          <w:rFonts w:cstheme="minorHAnsi"/>
          <w:sz w:val="20"/>
          <w:szCs w:val="20"/>
        </w:rPr>
        <w:t>του κατασκευαστικού οίκου για την εξασφάλιση</w:t>
      </w:r>
      <w:r w:rsidR="00AE15A6" w:rsidRPr="00006F17">
        <w:rPr>
          <w:rFonts w:cstheme="minorHAnsi"/>
          <w:sz w:val="20"/>
          <w:szCs w:val="20"/>
        </w:rPr>
        <w:t xml:space="preserve"> </w:t>
      </w:r>
      <w:r w:rsidRPr="00006F17">
        <w:rPr>
          <w:rFonts w:cstheme="minorHAnsi"/>
          <w:sz w:val="20"/>
          <w:szCs w:val="20"/>
        </w:rPr>
        <w:t>των καταλλήλων συνθηκών για την καλή διαβίωση των ζώων καθώς επίσης και έγκριση του συγκεκριμένου τύπου</w:t>
      </w:r>
      <w:r w:rsidR="00AE15A6" w:rsidRPr="00006F17">
        <w:rPr>
          <w:rFonts w:cstheme="minorHAnsi"/>
          <w:sz w:val="20"/>
          <w:szCs w:val="20"/>
        </w:rPr>
        <w:t xml:space="preserve"> </w:t>
      </w:r>
      <w:r w:rsidRPr="00006F17">
        <w:rPr>
          <w:rFonts w:cstheme="minorHAnsi"/>
          <w:sz w:val="20"/>
          <w:szCs w:val="20"/>
        </w:rPr>
        <w:t>από το Κέντρο Ελέγχου Γεωργικών Κατασκευών (ΚΕΓΚ) ή άλλο φορέα που θα ορίζεται από το ΥπΑΑΤ.</w:t>
      </w:r>
    </w:p>
    <w:p w14:paraId="1C5F0820" w14:textId="77777777" w:rsidR="00E25ADD" w:rsidRPr="00006F17" w:rsidRDefault="00E25ADD" w:rsidP="005863FD">
      <w:pPr>
        <w:pStyle w:val="a4"/>
        <w:numPr>
          <w:ilvl w:val="0"/>
          <w:numId w:val="2"/>
        </w:numPr>
        <w:spacing w:after="120" w:line="240" w:lineRule="auto"/>
        <w:ind w:left="0" w:hanging="357"/>
        <w:contextualSpacing w:val="0"/>
        <w:jc w:val="both"/>
        <w:rPr>
          <w:rFonts w:cstheme="minorHAnsi"/>
          <w:sz w:val="20"/>
          <w:szCs w:val="20"/>
        </w:rPr>
      </w:pPr>
      <w:r w:rsidRPr="00006F17">
        <w:rPr>
          <w:rFonts w:cstheme="minorHAnsi"/>
          <w:sz w:val="20"/>
          <w:szCs w:val="20"/>
        </w:rPr>
        <w:t xml:space="preserve">Η ανώτατη επιλέξιμη δαπάνη ανά </w:t>
      </w:r>
      <w:r w:rsidR="00A616AC" w:rsidRPr="00006F17">
        <w:rPr>
          <w:rFonts w:cstheme="minorHAnsi"/>
          <w:sz w:val="20"/>
          <w:szCs w:val="20"/>
        </w:rPr>
        <w:t xml:space="preserve">τ.μ. </w:t>
      </w:r>
      <w:r w:rsidRPr="00006F17">
        <w:rPr>
          <w:rFonts w:cstheme="minorHAnsi"/>
          <w:sz w:val="20"/>
          <w:szCs w:val="20"/>
        </w:rPr>
        <w:t xml:space="preserve">κτιρίου, περιλαμβάνει </w:t>
      </w:r>
      <w:r w:rsidR="00CC0E4C" w:rsidRPr="00006F17">
        <w:rPr>
          <w:rFonts w:cstheme="minorHAnsi"/>
          <w:sz w:val="20"/>
          <w:szCs w:val="20"/>
        </w:rPr>
        <w:t xml:space="preserve">τις </w:t>
      </w:r>
      <w:r w:rsidRPr="00006F17">
        <w:rPr>
          <w:rFonts w:cstheme="minorHAnsi"/>
          <w:sz w:val="20"/>
          <w:szCs w:val="20"/>
        </w:rPr>
        <w:t>ηλεκτρικές και</w:t>
      </w:r>
      <w:r w:rsidR="00CC0E4C" w:rsidRPr="00006F17">
        <w:rPr>
          <w:rFonts w:cstheme="minorHAnsi"/>
          <w:sz w:val="20"/>
          <w:szCs w:val="20"/>
        </w:rPr>
        <w:t xml:space="preserve"> </w:t>
      </w:r>
      <w:r w:rsidR="00AE15A6" w:rsidRPr="00006F17">
        <w:rPr>
          <w:rFonts w:cstheme="minorHAnsi"/>
          <w:sz w:val="20"/>
          <w:szCs w:val="20"/>
        </w:rPr>
        <w:t xml:space="preserve">τις </w:t>
      </w:r>
      <w:r w:rsidRPr="00006F17">
        <w:rPr>
          <w:rFonts w:cstheme="minorHAnsi"/>
          <w:sz w:val="20"/>
          <w:szCs w:val="20"/>
        </w:rPr>
        <w:t>υδραυλικές εγκαταστάσεις,</w:t>
      </w:r>
      <w:r w:rsidR="00CC0E4C" w:rsidRPr="00006F17">
        <w:rPr>
          <w:rFonts w:cstheme="minorHAnsi"/>
          <w:sz w:val="20"/>
          <w:szCs w:val="20"/>
        </w:rPr>
        <w:t xml:space="preserve"> τα </w:t>
      </w:r>
      <w:r w:rsidRPr="00006F17">
        <w:rPr>
          <w:rFonts w:cstheme="minorHAnsi"/>
          <w:sz w:val="20"/>
          <w:szCs w:val="20"/>
        </w:rPr>
        <w:t xml:space="preserve">παράθυρα, </w:t>
      </w:r>
      <w:r w:rsidR="00CC0E4C" w:rsidRPr="00006F17">
        <w:rPr>
          <w:rFonts w:cstheme="minorHAnsi"/>
          <w:sz w:val="20"/>
          <w:szCs w:val="20"/>
        </w:rPr>
        <w:t xml:space="preserve">τις </w:t>
      </w:r>
      <w:r w:rsidRPr="00006F17">
        <w:rPr>
          <w:rFonts w:cstheme="minorHAnsi"/>
          <w:sz w:val="20"/>
          <w:szCs w:val="20"/>
        </w:rPr>
        <w:t xml:space="preserve">μονώσεις, </w:t>
      </w:r>
      <w:r w:rsidR="00CC0E4C" w:rsidRPr="00006F17">
        <w:rPr>
          <w:rFonts w:cstheme="minorHAnsi"/>
          <w:sz w:val="20"/>
          <w:szCs w:val="20"/>
        </w:rPr>
        <w:t xml:space="preserve">τις </w:t>
      </w:r>
      <w:r w:rsidRPr="00006F17">
        <w:rPr>
          <w:rFonts w:cstheme="minorHAnsi"/>
          <w:sz w:val="20"/>
          <w:szCs w:val="20"/>
        </w:rPr>
        <w:t>σχάρες δαπέδων όπου απαιτείται κ.λπ. Δεν περιλαμβάνει την οικοδομική άδεια.</w:t>
      </w:r>
    </w:p>
    <w:p w14:paraId="04C76E99" w14:textId="77777777" w:rsidR="00E25ADD" w:rsidRPr="00006F17" w:rsidRDefault="00E25ADD" w:rsidP="005863FD">
      <w:pPr>
        <w:pStyle w:val="a4"/>
        <w:numPr>
          <w:ilvl w:val="0"/>
          <w:numId w:val="2"/>
        </w:numPr>
        <w:spacing w:after="120" w:line="240" w:lineRule="auto"/>
        <w:ind w:left="0" w:hanging="357"/>
        <w:contextualSpacing w:val="0"/>
        <w:jc w:val="both"/>
        <w:rPr>
          <w:rFonts w:cstheme="minorHAnsi"/>
          <w:sz w:val="20"/>
          <w:szCs w:val="20"/>
        </w:rPr>
      </w:pPr>
      <w:r w:rsidRPr="00006F17">
        <w:rPr>
          <w:rFonts w:cstheme="minorHAnsi"/>
          <w:sz w:val="20"/>
          <w:szCs w:val="20"/>
        </w:rPr>
        <w:t>Η ανώτατη επιλέξιμη δαπάνη ανά ζώο</w:t>
      </w:r>
      <w:r w:rsidR="00CC4034" w:rsidRPr="00006F17">
        <w:rPr>
          <w:rFonts w:cstheme="minorHAnsi"/>
          <w:sz w:val="20"/>
          <w:szCs w:val="20"/>
        </w:rPr>
        <w:t xml:space="preserve"> περιλαμβάνει, </w:t>
      </w:r>
      <w:r w:rsidR="00A07255" w:rsidRPr="00006F17">
        <w:rPr>
          <w:rFonts w:cstheme="minorHAnsi"/>
          <w:sz w:val="20"/>
          <w:szCs w:val="20"/>
        </w:rPr>
        <w:t>πέραν</w:t>
      </w:r>
      <w:r w:rsidR="00BC0504" w:rsidRPr="00006F17">
        <w:rPr>
          <w:rFonts w:cstheme="minorHAnsi"/>
          <w:sz w:val="20"/>
          <w:szCs w:val="20"/>
        </w:rPr>
        <w:t xml:space="preserve"> </w:t>
      </w:r>
      <w:r w:rsidR="00CC4034" w:rsidRPr="00006F17">
        <w:rPr>
          <w:rFonts w:cstheme="minorHAnsi"/>
          <w:sz w:val="20"/>
          <w:szCs w:val="20"/>
        </w:rPr>
        <w:t>των κτιριακών</w:t>
      </w:r>
      <w:r w:rsidR="002C71A0" w:rsidRPr="00006F17">
        <w:rPr>
          <w:rFonts w:cstheme="minorHAnsi"/>
          <w:sz w:val="20"/>
          <w:szCs w:val="20"/>
        </w:rPr>
        <w:t xml:space="preserve">, </w:t>
      </w:r>
      <w:r w:rsidR="00CC4034" w:rsidRPr="00006F17">
        <w:rPr>
          <w:rFonts w:cstheme="minorHAnsi"/>
          <w:sz w:val="20"/>
          <w:szCs w:val="20"/>
        </w:rPr>
        <w:t>τον εξοπλισμό</w:t>
      </w:r>
      <w:r w:rsidR="002C71A0" w:rsidRPr="00006F17">
        <w:rPr>
          <w:rFonts w:cstheme="minorHAnsi"/>
          <w:sz w:val="20"/>
          <w:szCs w:val="20"/>
        </w:rPr>
        <w:t>, την περίφραξη και</w:t>
      </w:r>
      <w:r w:rsidR="008A1B91" w:rsidRPr="00006F17">
        <w:rPr>
          <w:rFonts w:cstheme="minorHAnsi"/>
          <w:sz w:val="20"/>
          <w:szCs w:val="20"/>
        </w:rPr>
        <w:t xml:space="preserve"> τη δαπάνη της οικοδομικής άδειας.</w:t>
      </w:r>
      <w:r w:rsidR="00BC0504" w:rsidRPr="00006F17">
        <w:rPr>
          <w:rFonts w:cstheme="minorHAnsi"/>
          <w:sz w:val="20"/>
          <w:szCs w:val="20"/>
        </w:rPr>
        <w:t xml:space="preserve"> </w:t>
      </w:r>
      <w:r w:rsidR="002C71A0" w:rsidRPr="00006F17">
        <w:rPr>
          <w:rFonts w:cstheme="minorHAnsi"/>
          <w:sz w:val="20"/>
          <w:szCs w:val="20"/>
        </w:rPr>
        <w:t>Αναλυτικότερα</w:t>
      </w:r>
      <w:r w:rsidR="008A1B91" w:rsidRPr="00006F17">
        <w:rPr>
          <w:rFonts w:cstheme="minorHAnsi"/>
          <w:sz w:val="20"/>
          <w:szCs w:val="20"/>
        </w:rPr>
        <w:t>, α)</w:t>
      </w:r>
      <w:r w:rsidR="00BC0504" w:rsidRPr="00006F17">
        <w:rPr>
          <w:rFonts w:cstheme="minorHAnsi"/>
          <w:sz w:val="20"/>
          <w:szCs w:val="20"/>
        </w:rPr>
        <w:t xml:space="preserve"> </w:t>
      </w:r>
      <w:r w:rsidR="008A1B91" w:rsidRPr="00006F17">
        <w:rPr>
          <w:rFonts w:cstheme="minorHAnsi"/>
          <w:sz w:val="20"/>
          <w:szCs w:val="20"/>
        </w:rPr>
        <w:t>σ</w:t>
      </w:r>
      <w:r w:rsidR="00CC4034" w:rsidRPr="00006F17">
        <w:rPr>
          <w:rFonts w:cstheme="minorHAnsi"/>
          <w:sz w:val="20"/>
          <w:szCs w:val="20"/>
        </w:rPr>
        <w:t xml:space="preserve">τα κτιριακά περιλαμβάνεται ο κύριος στάβλος και </w:t>
      </w:r>
      <w:r w:rsidR="00BD54DD" w:rsidRPr="00006F17">
        <w:rPr>
          <w:rFonts w:cstheme="minorHAnsi"/>
          <w:sz w:val="20"/>
          <w:szCs w:val="20"/>
        </w:rPr>
        <w:t xml:space="preserve">οι </w:t>
      </w:r>
      <w:r w:rsidR="00BD54DD" w:rsidRPr="00006F17">
        <w:rPr>
          <w:rFonts w:cstheme="minorHAnsi"/>
          <w:sz w:val="20"/>
          <w:szCs w:val="20"/>
        </w:rPr>
        <w:lastRenderedPageBreak/>
        <w:t>αποθηκευτικοί χώροι (πλην σιλό)</w:t>
      </w:r>
      <w:r w:rsidR="00AE15A6" w:rsidRPr="00006F17">
        <w:rPr>
          <w:rFonts w:cstheme="minorHAnsi"/>
          <w:sz w:val="20"/>
          <w:szCs w:val="20"/>
        </w:rPr>
        <w:t xml:space="preserve"> </w:t>
      </w:r>
      <w:r w:rsidR="00CC4034" w:rsidRPr="00006F17">
        <w:rPr>
          <w:rFonts w:cstheme="minorHAnsi"/>
          <w:sz w:val="20"/>
          <w:szCs w:val="20"/>
        </w:rPr>
        <w:t>των κτηνοτροφικών εγκαταστάσεων ενώ δεν περιλαμβάνεται</w:t>
      </w:r>
      <w:r w:rsidR="002C71A0" w:rsidRPr="00006F17">
        <w:rPr>
          <w:rFonts w:cstheme="minorHAnsi"/>
          <w:sz w:val="20"/>
          <w:szCs w:val="20"/>
        </w:rPr>
        <w:t xml:space="preserve"> η δαπάνη επεξεργασίας αποβλήτων,</w:t>
      </w:r>
      <w:r w:rsidR="00BC0504" w:rsidRPr="00006F17">
        <w:rPr>
          <w:rFonts w:cstheme="minorHAnsi"/>
          <w:sz w:val="20"/>
          <w:szCs w:val="20"/>
        </w:rPr>
        <w:t xml:space="preserve"> </w:t>
      </w:r>
      <w:r w:rsidR="00BD54DD" w:rsidRPr="00006F17">
        <w:rPr>
          <w:rFonts w:cstheme="minorHAnsi"/>
          <w:sz w:val="20"/>
          <w:szCs w:val="20"/>
        </w:rPr>
        <w:t>ο χώρος</w:t>
      </w:r>
      <w:r w:rsidR="00A07255" w:rsidRPr="00006F17">
        <w:rPr>
          <w:rFonts w:cstheme="minorHAnsi"/>
          <w:sz w:val="20"/>
          <w:szCs w:val="20"/>
        </w:rPr>
        <w:t xml:space="preserve"> του αμελκτηρίου</w:t>
      </w:r>
      <w:r w:rsidR="00CC4034" w:rsidRPr="00006F17">
        <w:rPr>
          <w:rFonts w:cstheme="minorHAnsi"/>
          <w:sz w:val="20"/>
          <w:szCs w:val="20"/>
        </w:rPr>
        <w:t>, ο χώρος γάλακτος και ο χώρος</w:t>
      </w:r>
      <w:r w:rsidR="00CC26EC" w:rsidRPr="00006F17">
        <w:rPr>
          <w:rFonts w:cstheme="minorHAnsi"/>
          <w:sz w:val="20"/>
          <w:szCs w:val="20"/>
        </w:rPr>
        <w:t xml:space="preserve"> εξυπηρέτησης προσωπικού</w:t>
      </w:r>
      <w:r w:rsidR="00BC0504" w:rsidRPr="00006F17">
        <w:rPr>
          <w:rFonts w:cstheme="minorHAnsi"/>
          <w:sz w:val="20"/>
          <w:szCs w:val="20"/>
        </w:rPr>
        <w:t xml:space="preserve"> </w:t>
      </w:r>
      <w:r w:rsidR="008A1B91" w:rsidRPr="00006F17">
        <w:rPr>
          <w:rFonts w:cstheme="minorHAnsi"/>
          <w:sz w:val="20"/>
          <w:szCs w:val="20"/>
        </w:rPr>
        <w:t>και β) σ</w:t>
      </w:r>
      <w:r w:rsidRPr="00006F17">
        <w:rPr>
          <w:rFonts w:cstheme="minorHAnsi"/>
          <w:sz w:val="20"/>
          <w:szCs w:val="20"/>
        </w:rPr>
        <w:t>τον εξοπλισμό περιλαμβάνεται αποκλειστικά ο</w:t>
      </w:r>
      <w:r w:rsidR="00BC0504" w:rsidRPr="00006F17">
        <w:rPr>
          <w:rFonts w:cstheme="minorHAnsi"/>
          <w:sz w:val="20"/>
          <w:szCs w:val="20"/>
        </w:rPr>
        <w:t xml:space="preserve"> </w:t>
      </w:r>
      <w:r w:rsidRPr="00006F17">
        <w:rPr>
          <w:rFonts w:cstheme="minorHAnsi"/>
          <w:sz w:val="20"/>
          <w:szCs w:val="20"/>
        </w:rPr>
        <w:t xml:space="preserve">συμβατικός εξοπλισμός που ενσωματώνεται στις </w:t>
      </w:r>
      <w:r w:rsidR="002C71A0" w:rsidRPr="00006F17">
        <w:rPr>
          <w:rFonts w:cstheme="minorHAnsi"/>
          <w:sz w:val="20"/>
          <w:szCs w:val="20"/>
        </w:rPr>
        <w:t xml:space="preserve">ανωτέρω </w:t>
      </w:r>
      <w:r w:rsidRPr="00006F17">
        <w:rPr>
          <w:rFonts w:cstheme="minorHAnsi"/>
          <w:sz w:val="20"/>
          <w:szCs w:val="20"/>
        </w:rPr>
        <w:t>κτιριακές εγκαταστάσεις (π.χ. θέσεις ανάπαυσης αγελάδων –κρεβάτια</w:t>
      </w:r>
      <w:r w:rsidR="008A1B91" w:rsidRPr="00006F17">
        <w:rPr>
          <w:rFonts w:cstheme="minorHAnsi"/>
          <w:sz w:val="20"/>
          <w:szCs w:val="20"/>
        </w:rPr>
        <w:t xml:space="preserve">, </w:t>
      </w:r>
      <w:r w:rsidRPr="00006F17">
        <w:rPr>
          <w:rFonts w:cstheme="minorHAnsi"/>
          <w:sz w:val="20"/>
          <w:szCs w:val="20"/>
        </w:rPr>
        <w:t>κάγκελα, ταΐστρες, ποτίστρες κ.λπ.). Δεν περιλαμβάνεται ο λοιπός εξοπλισμός όπως,</w:t>
      </w:r>
      <w:r w:rsidR="008A1B91" w:rsidRPr="00006F17">
        <w:rPr>
          <w:rFonts w:cstheme="minorHAnsi"/>
          <w:sz w:val="20"/>
          <w:szCs w:val="20"/>
        </w:rPr>
        <w:t xml:space="preserve"> τα </w:t>
      </w:r>
      <w:r w:rsidRPr="00006F17">
        <w:rPr>
          <w:rFonts w:cstheme="minorHAnsi"/>
          <w:sz w:val="20"/>
          <w:szCs w:val="20"/>
        </w:rPr>
        <w:t>παρασκευαστ</w:t>
      </w:r>
      <w:r w:rsidR="008A1B91" w:rsidRPr="00006F17">
        <w:rPr>
          <w:rFonts w:cstheme="minorHAnsi"/>
          <w:sz w:val="20"/>
          <w:szCs w:val="20"/>
        </w:rPr>
        <w:t>ή</w:t>
      </w:r>
      <w:r w:rsidRPr="00006F17">
        <w:rPr>
          <w:rFonts w:cstheme="minorHAnsi"/>
          <w:sz w:val="20"/>
          <w:szCs w:val="20"/>
        </w:rPr>
        <w:t>ρ</w:t>
      </w:r>
      <w:r w:rsidR="008A1B91" w:rsidRPr="00006F17">
        <w:rPr>
          <w:rFonts w:cstheme="minorHAnsi"/>
          <w:sz w:val="20"/>
          <w:szCs w:val="20"/>
        </w:rPr>
        <w:t>ια</w:t>
      </w:r>
      <w:r w:rsidRPr="00006F17">
        <w:rPr>
          <w:rFonts w:cstheme="minorHAnsi"/>
          <w:sz w:val="20"/>
          <w:szCs w:val="20"/>
        </w:rPr>
        <w:t xml:space="preserve"> ζωοτροφών (π.χ. χαρμανιέρα, σφυρόμυλος, κοχλίες, σιλό κ</w:t>
      </w:r>
      <w:r w:rsidR="00BD54DD" w:rsidRPr="00006F17">
        <w:rPr>
          <w:rFonts w:cstheme="minorHAnsi"/>
          <w:sz w:val="20"/>
          <w:szCs w:val="20"/>
        </w:rPr>
        <w:t>.</w:t>
      </w:r>
      <w:r w:rsidRPr="00006F17">
        <w:rPr>
          <w:rFonts w:cstheme="minorHAnsi"/>
          <w:sz w:val="20"/>
          <w:szCs w:val="20"/>
        </w:rPr>
        <w:t>λπ</w:t>
      </w:r>
      <w:r w:rsidR="00BD54DD" w:rsidRPr="00006F17">
        <w:rPr>
          <w:rFonts w:cstheme="minorHAnsi"/>
          <w:sz w:val="20"/>
          <w:szCs w:val="20"/>
        </w:rPr>
        <w:t>.</w:t>
      </w:r>
      <w:r w:rsidRPr="00006F17">
        <w:rPr>
          <w:rFonts w:cstheme="minorHAnsi"/>
          <w:sz w:val="20"/>
          <w:szCs w:val="20"/>
        </w:rPr>
        <w:t>)</w:t>
      </w:r>
      <w:r w:rsidR="002C71A0" w:rsidRPr="00006F17">
        <w:rPr>
          <w:rFonts w:cstheme="minorHAnsi"/>
          <w:sz w:val="20"/>
          <w:szCs w:val="20"/>
        </w:rPr>
        <w:t>, το αμελκτήριο</w:t>
      </w:r>
      <w:r w:rsidR="00225C8C" w:rsidRPr="00006F17">
        <w:rPr>
          <w:rFonts w:cstheme="minorHAnsi"/>
          <w:sz w:val="20"/>
          <w:szCs w:val="20"/>
        </w:rPr>
        <w:t>,</w:t>
      </w:r>
      <w:r w:rsidR="008A1B91" w:rsidRPr="00006F17">
        <w:rPr>
          <w:rFonts w:cstheme="minorHAnsi"/>
          <w:sz w:val="20"/>
          <w:szCs w:val="20"/>
        </w:rPr>
        <w:t xml:space="preserve"> ο εξοπλισμός </w:t>
      </w:r>
      <w:r w:rsidRPr="00006F17">
        <w:rPr>
          <w:rFonts w:cstheme="minorHAnsi"/>
          <w:sz w:val="20"/>
          <w:szCs w:val="20"/>
        </w:rPr>
        <w:t>διανομής του</w:t>
      </w:r>
      <w:r w:rsidR="00BC0504" w:rsidRPr="00006F17">
        <w:rPr>
          <w:rFonts w:cstheme="minorHAnsi"/>
          <w:sz w:val="20"/>
          <w:szCs w:val="20"/>
        </w:rPr>
        <w:t xml:space="preserve"> </w:t>
      </w:r>
      <w:r w:rsidRPr="00006F17">
        <w:rPr>
          <w:rFonts w:cstheme="minorHAnsi"/>
          <w:sz w:val="20"/>
          <w:szCs w:val="20"/>
        </w:rPr>
        <w:t>σιτηρεσίου (π.χ. ενσιρωδιανομέας) κ</w:t>
      </w:r>
      <w:r w:rsidR="00BD54DD" w:rsidRPr="00006F17">
        <w:rPr>
          <w:rFonts w:cstheme="minorHAnsi"/>
          <w:sz w:val="20"/>
          <w:szCs w:val="20"/>
        </w:rPr>
        <w:t>.</w:t>
      </w:r>
      <w:r w:rsidRPr="00006F17">
        <w:rPr>
          <w:rFonts w:cstheme="minorHAnsi"/>
          <w:sz w:val="20"/>
          <w:szCs w:val="20"/>
        </w:rPr>
        <w:t>λπ.</w:t>
      </w:r>
    </w:p>
    <w:p w14:paraId="71EA952F" w14:textId="77777777" w:rsidR="00CC39C2" w:rsidRPr="00006F17" w:rsidRDefault="00E25ADD" w:rsidP="005863FD">
      <w:pPr>
        <w:pStyle w:val="a4"/>
        <w:numPr>
          <w:ilvl w:val="0"/>
          <w:numId w:val="2"/>
        </w:numPr>
        <w:spacing w:after="120" w:line="240" w:lineRule="auto"/>
        <w:ind w:left="0" w:hanging="357"/>
        <w:contextualSpacing w:val="0"/>
        <w:rPr>
          <w:rFonts w:cstheme="minorHAnsi"/>
          <w:sz w:val="20"/>
          <w:szCs w:val="20"/>
        </w:rPr>
      </w:pPr>
      <w:r w:rsidRPr="00006F17">
        <w:rPr>
          <w:rFonts w:cstheme="minorHAnsi"/>
          <w:sz w:val="20"/>
          <w:szCs w:val="20"/>
        </w:rPr>
        <w:t>Η ανώτατη επιλέξιμη δαπάνη δύναται να προσαυξάνεται:</w:t>
      </w:r>
    </w:p>
    <w:p w14:paraId="4F6A0F5B" w14:textId="77777777" w:rsidR="00CC39C2" w:rsidRPr="00006F17" w:rsidRDefault="00CC39C2" w:rsidP="005863FD">
      <w:pPr>
        <w:spacing w:line="240" w:lineRule="auto"/>
        <w:rPr>
          <w:rFonts w:cstheme="minorHAnsi"/>
          <w:sz w:val="20"/>
          <w:szCs w:val="20"/>
        </w:rPr>
      </w:pPr>
      <w:r w:rsidRPr="00006F17">
        <w:rPr>
          <w:rFonts w:cstheme="minorHAnsi"/>
          <w:sz w:val="20"/>
          <w:szCs w:val="20"/>
        </w:rPr>
        <w:t xml:space="preserve">4.1 </w:t>
      </w:r>
      <w:r w:rsidR="00E25ADD" w:rsidRPr="00006F17">
        <w:rPr>
          <w:rFonts w:cstheme="minorHAnsi"/>
          <w:sz w:val="20"/>
          <w:szCs w:val="20"/>
        </w:rPr>
        <w:t>Στις σταβλικές εγκαταστάσεις που κατασκευάζονται σε ορεινές περιοχές κατά την έννοια της οδηγίας 85/148ΕΟΚ όπως ισχύει κάθε φορά έως</w:t>
      </w:r>
      <w:r w:rsidR="00E81128" w:rsidRPr="00006F17">
        <w:rPr>
          <w:rFonts w:cstheme="minorHAnsi"/>
          <w:sz w:val="20"/>
          <w:szCs w:val="20"/>
        </w:rPr>
        <w:t xml:space="preserve"> </w:t>
      </w:r>
      <w:r w:rsidR="00E25ADD" w:rsidRPr="00006F17">
        <w:rPr>
          <w:rFonts w:cstheme="minorHAnsi"/>
          <w:sz w:val="20"/>
          <w:szCs w:val="20"/>
        </w:rPr>
        <w:t xml:space="preserve">10% ανά </w:t>
      </w:r>
      <w:r w:rsidR="00A616AC" w:rsidRPr="00006F17">
        <w:rPr>
          <w:rFonts w:cstheme="minorHAnsi"/>
          <w:sz w:val="20"/>
          <w:szCs w:val="20"/>
        </w:rPr>
        <w:t xml:space="preserve">τ.μ. </w:t>
      </w:r>
      <w:r w:rsidR="00E25ADD" w:rsidRPr="00006F17">
        <w:rPr>
          <w:rFonts w:cstheme="minorHAnsi"/>
          <w:sz w:val="20"/>
          <w:szCs w:val="20"/>
        </w:rPr>
        <w:t>κτιρίου και έως</w:t>
      </w:r>
      <w:r w:rsidR="007F5E7A" w:rsidRPr="00006F17">
        <w:rPr>
          <w:rFonts w:cstheme="minorHAnsi"/>
          <w:sz w:val="20"/>
          <w:szCs w:val="20"/>
        </w:rPr>
        <w:t xml:space="preserve"> </w:t>
      </w:r>
      <w:r w:rsidR="00E25ADD" w:rsidRPr="00006F17">
        <w:rPr>
          <w:rFonts w:cstheme="minorHAnsi"/>
          <w:sz w:val="20"/>
          <w:szCs w:val="20"/>
        </w:rPr>
        <w:t>5% ανά ζώο.</w:t>
      </w:r>
    </w:p>
    <w:p w14:paraId="32DBE376" w14:textId="77777777" w:rsidR="00E25ADD" w:rsidRPr="00006F17" w:rsidRDefault="00CC39C2" w:rsidP="005863FD">
      <w:pPr>
        <w:spacing w:after="0" w:line="240" w:lineRule="auto"/>
        <w:jc w:val="both"/>
        <w:rPr>
          <w:rFonts w:cstheme="minorHAnsi"/>
          <w:sz w:val="20"/>
          <w:szCs w:val="20"/>
        </w:rPr>
      </w:pPr>
      <w:r w:rsidRPr="00006F17">
        <w:rPr>
          <w:rFonts w:cstheme="minorHAnsi"/>
          <w:sz w:val="20"/>
          <w:szCs w:val="20"/>
        </w:rPr>
        <w:t xml:space="preserve">4.2 </w:t>
      </w:r>
      <w:r w:rsidR="00E25ADD" w:rsidRPr="00006F17">
        <w:rPr>
          <w:rFonts w:cstheme="minorHAnsi"/>
          <w:sz w:val="20"/>
          <w:szCs w:val="20"/>
        </w:rPr>
        <w:t>Στις σταβλικές εγκαταστάσεις που κατασκευάζονται σε περιοχές που ισχύουν ειδικοί αρχιτεκτονικοί όροι</w:t>
      </w:r>
      <w:r w:rsidR="00BC0504" w:rsidRPr="00006F17">
        <w:rPr>
          <w:rFonts w:cstheme="minorHAnsi"/>
          <w:sz w:val="20"/>
          <w:szCs w:val="20"/>
        </w:rPr>
        <w:t xml:space="preserve"> </w:t>
      </w:r>
      <w:r w:rsidR="00E25ADD" w:rsidRPr="00006F17">
        <w:rPr>
          <w:rFonts w:cstheme="minorHAnsi"/>
          <w:sz w:val="20"/>
          <w:szCs w:val="20"/>
        </w:rPr>
        <w:t>και εφόσον προσκομίζεται βεβαίωση αρμόδιας υπηρεσίας για την υποχρέωση εφαρμογής τους:</w:t>
      </w:r>
    </w:p>
    <w:p w14:paraId="38B1F1B2" w14:textId="2735E0CB" w:rsidR="00E25ADD" w:rsidRPr="00006F17" w:rsidRDefault="00E25ADD" w:rsidP="005863FD">
      <w:pPr>
        <w:pStyle w:val="a4"/>
        <w:numPr>
          <w:ilvl w:val="0"/>
          <w:numId w:val="16"/>
        </w:numPr>
        <w:rPr>
          <w:rFonts w:cstheme="minorHAnsi"/>
          <w:sz w:val="20"/>
          <w:szCs w:val="20"/>
        </w:rPr>
      </w:pPr>
      <w:r w:rsidRPr="00006F17">
        <w:rPr>
          <w:rFonts w:cstheme="minorHAnsi"/>
          <w:sz w:val="20"/>
          <w:szCs w:val="20"/>
        </w:rPr>
        <w:t>Χωρίς προσκόμιση προμετρήσεων και προϋπολογισμών πολιτικού μηχ</w:t>
      </w:r>
      <w:r w:rsidR="00133738" w:rsidRPr="00006F17">
        <w:rPr>
          <w:rFonts w:cstheme="minorHAnsi"/>
          <w:sz w:val="20"/>
          <w:szCs w:val="20"/>
        </w:rPr>
        <w:t>ανικού ή άλλου κατά το νόμο αρ</w:t>
      </w:r>
      <w:r w:rsidRPr="00006F17">
        <w:rPr>
          <w:rFonts w:cstheme="minorHAnsi"/>
          <w:sz w:val="20"/>
          <w:szCs w:val="20"/>
        </w:rPr>
        <w:t>μόδιου επαγγελματία, έως</w:t>
      </w:r>
      <w:r w:rsidR="00E81128" w:rsidRPr="00006F17">
        <w:rPr>
          <w:rFonts w:cstheme="minorHAnsi"/>
          <w:sz w:val="20"/>
          <w:szCs w:val="20"/>
        </w:rPr>
        <w:t xml:space="preserve"> </w:t>
      </w:r>
      <w:r w:rsidRPr="00006F17">
        <w:rPr>
          <w:rFonts w:cstheme="minorHAnsi"/>
          <w:sz w:val="20"/>
          <w:szCs w:val="20"/>
        </w:rPr>
        <w:t xml:space="preserve">10% ανά </w:t>
      </w:r>
      <w:r w:rsidR="00A616AC" w:rsidRPr="00006F17">
        <w:rPr>
          <w:rFonts w:cstheme="minorHAnsi"/>
          <w:sz w:val="20"/>
          <w:szCs w:val="20"/>
        </w:rPr>
        <w:t>τ.μ.</w:t>
      </w:r>
      <w:r w:rsidR="00DE7890">
        <w:rPr>
          <w:rFonts w:cstheme="minorHAnsi"/>
          <w:sz w:val="20"/>
          <w:szCs w:val="20"/>
        </w:rPr>
        <w:t xml:space="preserve"> </w:t>
      </w:r>
      <w:r w:rsidRPr="00006F17">
        <w:rPr>
          <w:rFonts w:cstheme="minorHAnsi"/>
          <w:sz w:val="20"/>
          <w:szCs w:val="20"/>
        </w:rPr>
        <w:t>κτιρίου και έως</w:t>
      </w:r>
      <w:r w:rsidR="007F5E7A" w:rsidRPr="00006F17">
        <w:rPr>
          <w:rFonts w:cstheme="minorHAnsi"/>
          <w:sz w:val="20"/>
          <w:szCs w:val="20"/>
        </w:rPr>
        <w:t xml:space="preserve"> </w:t>
      </w:r>
      <w:r w:rsidRPr="00006F17">
        <w:rPr>
          <w:rFonts w:cstheme="minorHAnsi"/>
          <w:sz w:val="20"/>
          <w:szCs w:val="20"/>
        </w:rPr>
        <w:t>5% ανά ζώο.</w:t>
      </w:r>
    </w:p>
    <w:p w14:paraId="1D920C9D" w14:textId="12E09E88" w:rsidR="003F3770" w:rsidRPr="00006F17" w:rsidRDefault="00E25ADD" w:rsidP="005863FD">
      <w:pPr>
        <w:pStyle w:val="a4"/>
        <w:numPr>
          <w:ilvl w:val="0"/>
          <w:numId w:val="16"/>
        </w:numPr>
        <w:rPr>
          <w:rFonts w:cstheme="minorHAnsi"/>
          <w:sz w:val="20"/>
          <w:szCs w:val="20"/>
        </w:rPr>
      </w:pPr>
      <w:r w:rsidRPr="00006F17">
        <w:rPr>
          <w:rFonts w:cstheme="minorHAnsi"/>
          <w:sz w:val="20"/>
          <w:szCs w:val="20"/>
        </w:rPr>
        <w:t>Με προσκόμιση προμετρήσεων και προϋπολογισμών πολιτικού μηχανικού ή άλλου κατά το νόμο αρμόδιου</w:t>
      </w:r>
      <w:r w:rsidR="00BC0504" w:rsidRPr="00006F17">
        <w:rPr>
          <w:rFonts w:cstheme="minorHAnsi"/>
          <w:sz w:val="20"/>
          <w:szCs w:val="20"/>
        </w:rPr>
        <w:t xml:space="preserve"> </w:t>
      </w:r>
      <w:r w:rsidRPr="00006F17">
        <w:rPr>
          <w:rFonts w:cstheme="minorHAnsi"/>
          <w:sz w:val="20"/>
          <w:szCs w:val="20"/>
        </w:rPr>
        <w:t>επαγγελματία, έως</w:t>
      </w:r>
      <w:r w:rsidR="00E81128" w:rsidRPr="00006F17">
        <w:rPr>
          <w:rFonts w:cstheme="minorHAnsi"/>
          <w:sz w:val="20"/>
          <w:szCs w:val="20"/>
        </w:rPr>
        <w:t xml:space="preserve"> </w:t>
      </w:r>
      <w:r w:rsidRPr="00006F17">
        <w:rPr>
          <w:rFonts w:cstheme="minorHAnsi"/>
          <w:sz w:val="20"/>
          <w:szCs w:val="20"/>
        </w:rPr>
        <w:t xml:space="preserve">20% ανά </w:t>
      </w:r>
      <w:r w:rsidR="00A616AC" w:rsidRPr="00006F17">
        <w:rPr>
          <w:rFonts w:cstheme="minorHAnsi"/>
          <w:sz w:val="20"/>
          <w:szCs w:val="20"/>
        </w:rPr>
        <w:t xml:space="preserve">τ.μ. </w:t>
      </w:r>
      <w:r w:rsidRPr="00006F17">
        <w:rPr>
          <w:rFonts w:cstheme="minorHAnsi"/>
          <w:sz w:val="20"/>
          <w:szCs w:val="20"/>
        </w:rPr>
        <w:t>κτιρίου και έως</w:t>
      </w:r>
      <w:r w:rsidR="007F5E7A" w:rsidRPr="00006F17">
        <w:rPr>
          <w:rFonts w:cstheme="minorHAnsi"/>
          <w:sz w:val="20"/>
          <w:szCs w:val="20"/>
        </w:rPr>
        <w:t xml:space="preserve"> </w:t>
      </w:r>
      <w:r w:rsidRPr="00006F17">
        <w:rPr>
          <w:rFonts w:cstheme="minorHAnsi"/>
          <w:sz w:val="20"/>
          <w:szCs w:val="20"/>
        </w:rPr>
        <w:t>10% ανά ζώο.</w:t>
      </w:r>
    </w:p>
    <w:p w14:paraId="06FA9970" w14:textId="77777777" w:rsidR="00E25ADD" w:rsidRPr="00006F17" w:rsidRDefault="00CC39C2" w:rsidP="005863FD">
      <w:pPr>
        <w:spacing w:before="100" w:beforeAutospacing="1" w:after="0" w:line="240" w:lineRule="auto"/>
        <w:jc w:val="both"/>
        <w:rPr>
          <w:rFonts w:cstheme="minorHAnsi"/>
          <w:sz w:val="20"/>
          <w:szCs w:val="20"/>
        </w:rPr>
      </w:pPr>
      <w:r w:rsidRPr="00006F17">
        <w:rPr>
          <w:rFonts w:cstheme="minorHAnsi"/>
          <w:sz w:val="20"/>
          <w:szCs w:val="20"/>
        </w:rPr>
        <w:t xml:space="preserve">4.3 </w:t>
      </w:r>
      <w:r w:rsidR="00E25ADD" w:rsidRPr="00006F17">
        <w:rPr>
          <w:rFonts w:cstheme="minorHAnsi"/>
          <w:sz w:val="20"/>
          <w:szCs w:val="20"/>
        </w:rPr>
        <w:t xml:space="preserve">Στις σταβλικές εγκαταστάσεις που κατασκευάζονται σε νησιωτικές περιοχές της Χώρας με εξαίρεση </w:t>
      </w:r>
      <w:r w:rsidR="00CC26EC" w:rsidRPr="00006F17">
        <w:rPr>
          <w:rFonts w:cstheme="minorHAnsi"/>
          <w:sz w:val="20"/>
          <w:szCs w:val="20"/>
        </w:rPr>
        <w:t xml:space="preserve">τις </w:t>
      </w:r>
      <w:r w:rsidR="00E25ADD" w:rsidRPr="00006F17">
        <w:rPr>
          <w:rFonts w:cstheme="minorHAnsi"/>
          <w:sz w:val="20"/>
          <w:szCs w:val="20"/>
        </w:rPr>
        <w:t>νήσους Κρήτη και Εύβοια:</w:t>
      </w:r>
    </w:p>
    <w:p w14:paraId="56DD0C38" w14:textId="77777777" w:rsidR="003F3770" w:rsidRPr="00006F17" w:rsidRDefault="00E25ADD" w:rsidP="005863FD">
      <w:pPr>
        <w:pStyle w:val="a4"/>
        <w:numPr>
          <w:ilvl w:val="0"/>
          <w:numId w:val="15"/>
        </w:numPr>
        <w:rPr>
          <w:rFonts w:cstheme="minorHAnsi"/>
          <w:sz w:val="20"/>
          <w:szCs w:val="20"/>
        </w:rPr>
      </w:pPr>
      <w:r w:rsidRPr="00006F17">
        <w:rPr>
          <w:rFonts w:cstheme="minorHAnsi"/>
          <w:sz w:val="20"/>
          <w:szCs w:val="20"/>
        </w:rPr>
        <w:t>Χωρίς προσκόμιση προμετρήσεων και προϋπολογισμών πολιτικού μηχανικού ή άλλου κατά το νόμο αρμόδιου</w:t>
      </w:r>
      <w:r w:rsidR="00BC0504" w:rsidRPr="00006F17">
        <w:rPr>
          <w:rFonts w:cstheme="minorHAnsi"/>
          <w:sz w:val="20"/>
          <w:szCs w:val="20"/>
        </w:rPr>
        <w:t xml:space="preserve"> </w:t>
      </w:r>
      <w:r w:rsidRPr="00006F17">
        <w:rPr>
          <w:rFonts w:cstheme="minorHAnsi"/>
          <w:sz w:val="20"/>
          <w:szCs w:val="20"/>
        </w:rPr>
        <w:t>επαγγελματία, έως</w:t>
      </w:r>
      <w:r w:rsidR="00A616AC" w:rsidRPr="00006F17">
        <w:rPr>
          <w:rFonts w:cstheme="minorHAnsi"/>
          <w:sz w:val="20"/>
          <w:szCs w:val="20"/>
        </w:rPr>
        <w:t xml:space="preserve"> </w:t>
      </w:r>
      <w:r w:rsidRPr="00006F17">
        <w:rPr>
          <w:rFonts w:cstheme="minorHAnsi"/>
          <w:sz w:val="20"/>
          <w:szCs w:val="20"/>
        </w:rPr>
        <w:t xml:space="preserve">15% ανά </w:t>
      </w:r>
      <w:r w:rsidR="00A616AC" w:rsidRPr="00006F17">
        <w:rPr>
          <w:rFonts w:cstheme="minorHAnsi"/>
          <w:sz w:val="20"/>
          <w:szCs w:val="20"/>
        </w:rPr>
        <w:t xml:space="preserve">τ.μ. </w:t>
      </w:r>
      <w:r w:rsidRPr="00006F17">
        <w:rPr>
          <w:rFonts w:cstheme="minorHAnsi"/>
          <w:sz w:val="20"/>
          <w:szCs w:val="20"/>
        </w:rPr>
        <w:t>κτιρίου και έως</w:t>
      </w:r>
      <w:r w:rsidR="00E81128" w:rsidRPr="00006F17">
        <w:rPr>
          <w:rFonts w:cstheme="minorHAnsi"/>
          <w:sz w:val="20"/>
          <w:szCs w:val="20"/>
        </w:rPr>
        <w:t xml:space="preserve"> </w:t>
      </w:r>
      <w:r w:rsidRPr="00006F17">
        <w:rPr>
          <w:rFonts w:cstheme="minorHAnsi"/>
          <w:sz w:val="20"/>
          <w:szCs w:val="20"/>
        </w:rPr>
        <w:t>8% ανά ζώο.</w:t>
      </w:r>
    </w:p>
    <w:p w14:paraId="792A9276" w14:textId="6C37D337" w:rsidR="00E25ADD" w:rsidRPr="00006F17" w:rsidRDefault="00E25ADD" w:rsidP="005863FD">
      <w:pPr>
        <w:pStyle w:val="a4"/>
        <w:numPr>
          <w:ilvl w:val="0"/>
          <w:numId w:val="15"/>
        </w:numPr>
        <w:rPr>
          <w:rFonts w:cstheme="minorHAnsi"/>
          <w:sz w:val="20"/>
          <w:szCs w:val="20"/>
        </w:rPr>
      </w:pPr>
      <w:r w:rsidRPr="00006F17">
        <w:rPr>
          <w:rFonts w:cstheme="minorHAnsi"/>
          <w:sz w:val="20"/>
          <w:szCs w:val="20"/>
        </w:rPr>
        <w:t>Με προσκόμιση: α) προμετρήσεων και προϋπολογισμών πολιτικού μηχανικού ή άλλου κατά το νόμο αρμόδιου</w:t>
      </w:r>
      <w:r w:rsidR="00BC0504" w:rsidRPr="00006F17">
        <w:rPr>
          <w:rFonts w:cstheme="minorHAnsi"/>
          <w:sz w:val="20"/>
          <w:szCs w:val="20"/>
        </w:rPr>
        <w:t xml:space="preserve"> </w:t>
      </w:r>
      <w:r w:rsidRPr="00006F17">
        <w:rPr>
          <w:rFonts w:cstheme="minorHAnsi"/>
          <w:sz w:val="20"/>
          <w:szCs w:val="20"/>
        </w:rPr>
        <w:t>επαγγελματία, και β) τεκμηρίωση της αναγκαιότητα της σχετικής υπέρβασης, έως</w:t>
      </w:r>
      <w:r w:rsidR="00E81128" w:rsidRPr="00006F17">
        <w:rPr>
          <w:rFonts w:cstheme="minorHAnsi"/>
          <w:sz w:val="20"/>
          <w:szCs w:val="20"/>
        </w:rPr>
        <w:t xml:space="preserve"> </w:t>
      </w:r>
      <w:r w:rsidRPr="00006F17">
        <w:rPr>
          <w:rFonts w:cstheme="minorHAnsi"/>
          <w:sz w:val="20"/>
          <w:szCs w:val="20"/>
        </w:rPr>
        <w:t xml:space="preserve">30% ανά </w:t>
      </w:r>
      <w:r w:rsidR="00A616AC" w:rsidRPr="00006F17">
        <w:rPr>
          <w:rFonts w:cstheme="minorHAnsi"/>
          <w:sz w:val="20"/>
          <w:szCs w:val="20"/>
        </w:rPr>
        <w:t xml:space="preserve">τ.μ. </w:t>
      </w:r>
      <w:r w:rsidRPr="00006F17">
        <w:rPr>
          <w:rFonts w:cstheme="minorHAnsi"/>
          <w:sz w:val="20"/>
          <w:szCs w:val="20"/>
        </w:rPr>
        <w:t>κτιρίου και έως</w:t>
      </w:r>
      <w:r w:rsidR="00E81128" w:rsidRPr="00006F17">
        <w:rPr>
          <w:rFonts w:cstheme="minorHAnsi"/>
          <w:sz w:val="20"/>
          <w:szCs w:val="20"/>
        </w:rPr>
        <w:t xml:space="preserve"> </w:t>
      </w:r>
      <w:r w:rsidRPr="00006F17">
        <w:rPr>
          <w:rFonts w:cstheme="minorHAnsi"/>
          <w:sz w:val="20"/>
          <w:szCs w:val="20"/>
        </w:rPr>
        <w:t>1</w:t>
      </w:r>
      <w:r w:rsidR="00DE7890">
        <w:rPr>
          <w:rFonts w:cstheme="minorHAnsi"/>
          <w:sz w:val="20"/>
          <w:szCs w:val="20"/>
        </w:rPr>
        <w:t>5</w:t>
      </w:r>
      <w:r w:rsidRPr="00006F17">
        <w:rPr>
          <w:rFonts w:cstheme="minorHAnsi"/>
          <w:sz w:val="20"/>
          <w:szCs w:val="20"/>
        </w:rPr>
        <w:t>% ανά ζώο.</w:t>
      </w:r>
    </w:p>
    <w:p w14:paraId="7141BC10" w14:textId="77777777" w:rsidR="00B436B5" w:rsidRPr="00006F17" w:rsidRDefault="00CD26DB" w:rsidP="00077792">
      <w:pPr>
        <w:spacing w:before="100" w:beforeAutospacing="1" w:after="0" w:line="240" w:lineRule="auto"/>
        <w:jc w:val="both"/>
        <w:rPr>
          <w:rFonts w:cstheme="minorHAnsi"/>
          <w:sz w:val="20"/>
          <w:szCs w:val="20"/>
        </w:rPr>
      </w:pPr>
      <w:r w:rsidRPr="00006F17">
        <w:rPr>
          <w:rFonts w:cstheme="minorHAnsi"/>
          <w:sz w:val="20"/>
          <w:szCs w:val="20"/>
        </w:rPr>
        <w:t xml:space="preserve">4.4 </w:t>
      </w:r>
      <w:r w:rsidR="00B436B5" w:rsidRPr="00006F17">
        <w:rPr>
          <w:rFonts w:cstheme="minorHAnsi"/>
          <w:sz w:val="20"/>
          <w:szCs w:val="20"/>
        </w:rPr>
        <w:t>Στους ειδικούς αποθηκευτικούς χώρους αποκλειστικά για την αποθήκευση</w:t>
      </w:r>
      <w:r w:rsidR="007F5E7A" w:rsidRPr="00006F17">
        <w:rPr>
          <w:rFonts w:cstheme="minorHAnsi"/>
          <w:sz w:val="20"/>
          <w:szCs w:val="20"/>
        </w:rPr>
        <w:t xml:space="preserve"> </w:t>
      </w:r>
      <w:r w:rsidR="006B1289" w:rsidRPr="00006F17">
        <w:rPr>
          <w:rFonts w:cstheme="minorHAnsi"/>
          <w:sz w:val="20"/>
          <w:szCs w:val="20"/>
        </w:rPr>
        <w:t>- συντήρηση</w:t>
      </w:r>
      <w:r w:rsidR="00B436B5" w:rsidRPr="00006F17">
        <w:rPr>
          <w:rFonts w:cstheme="minorHAnsi"/>
          <w:sz w:val="20"/>
          <w:szCs w:val="20"/>
        </w:rPr>
        <w:t xml:space="preserve"> των προϊόντων της εκμετάλλευσης,</w:t>
      </w:r>
      <w:r w:rsidR="009C738F" w:rsidRPr="00006F17">
        <w:rPr>
          <w:rFonts w:cstheme="minorHAnsi"/>
          <w:sz w:val="20"/>
          <w:szCs w:val="20"/>
        </w:rPr>
        <w:t xml:space="preserve"> με προσκόμιση</w:t>
      </w:r>
      <w:r w:rsidR="00B436B5" w:rsidRPr="00006F17">
        <w:rPr>
          <w:rFonts w:cstheme="minorHAnsi"/>
          <w:sz w:val="20"/>
          <w:szCs w:val="20"/>
        </w:rPr>
        <w:t xml:space="preserve">: </w:t>
      </w:r>
      <w:r w:rsidR="009C738F" w:rsidRPr="00006F17">
        <w:rPr>
          <w:rFonts w:cstheme="minorHAnsi"/>
          <w:sz w:val="20"/>
          <w:szCs w:val="20"/>
        </w:rPr>
        <w:t>α</w:t>
      </w:r>
      <w:r w:rsidR="00B436B5" w:rsidRPr="00006F17">
        <w:rPr>
          <w:rFonts w:cstheme="minorHAnsi"/>
          <w:sz w:val="20"/>
          <w:szCs w:val="20"/>
        </w:rPr>
        <w:t xml:space="preserve">) </w:t>
      </w:r>
      <w:r w:rsidR="009C738F" w:rsidRPr="00006F17">
        <w:rPr>
          <w:rFonts w:cstheme="minorHAnsi"/>
          <w:sz w:val="20"/>
          <w:szCs w:val="20"/>
        </w:rPr>
        <w:t>προμετρήσεων και προϋπολογισμών</w:t>
      </w:r>
      <w:r w:rsidR="00B436B5" w:rsidRPr="00006F17">
        <w:rPr>
          <w:rFonts w:cstheme="minorHAnsi"/>
          <w:sz w:val="20"/>
          <w:szCs w:val="20"/>
        </w:rPr>
        <w:t xml:space="preserve"> πολιτικού μηχανικού ή άλλου κατά τον νόμο αρμόδιου επαγγελματία, και </w:t>
      </w:r>
      <w:r w:rsidR="009C738F" w:rsidRPr="00006F17">
        <w:rPr>
          <w:rFonts w:cstheme="minorHAnsi"/>
          <w:sz w:val="20"/>
          <w:szCs w:val="20"/>
        </w:rPr>
        <w:t>β</w:t>
      </w:r>
      <w:r w:rsidR="00B436B5" w:rsidRPr="00006F17">
        <w:rPr>
          <w:rFonts w:cstheme="minorHAnsi"/>
          <w:sz w:val="20"/>
          <w:szCs w:val="20"/>
        </w:rPr>
        <w:t>) τεκμηρίωση της αναγκαιότητας της σχετικής υπέρβασης.</w:t>
      </w:r>
    </w:p>
    <w:p w14:paraId="01D8B41E" w14:textId="77777777" w:rsidR="00E81128" w:rsidRPr="00006F17" w:rsidRDefault="00E81128" w:rsidP="00E81128">
      <w:pPr>
        <w:spacing w:after="0" w:line="240" w:lineRule="auto"/>
        <w:jc w:val="both"/>
        <w:rPr>
          <w:rFonts w:cstheme="minorHAnsi"/>
          <w:sz w:val="20"/>
          <w:szCs w:val="20"/>
        </w:rPr>
      </w:pPr>
    </w:p>
    <w:p w14:paraId="71829193" w14:textId="77777777" w:rsidR="00E25ADD" w:rsidRPr="00006F17" w:rsidRDefault="00B12C83" w:rsidP="00E81128">
      <w:pPr>
        <w:spacing w:after="0" w:line="240" w:lineRule="auto"/>
        <w:jc w:val="both"/>
        <w:rPr>
          <w:rFonts w:cstheme="minorHAnsi"/>
          <w:sz w:val="20"/>
          <w:szCs w:val="20"/>
        </w:rPr>
      </w:pPr>
      <w:r w:rsidRPr="00006F17">
        <w:rPr>
          <w:rFonts w:cstheme="minorHAnsi"/>
          <w:sz w:val="20"/>
          <w:szCs w:val="20"/>
        </w:rPr>
        <w:t>4.</w:t>
      </w:r>
      <w:r w:rsidR="009C738F" w:rsidRPr="00006F17">
        <w:rPr>
          <w:rFonts w:cstheme="minorHAnsi"/>
          <w:sz w:val="20"/>
          <w:szCs w:val="20"/>
        </w:rPr>
        <w:t>5</w:t>
      </w:r>
      <w:r w:rsidR="004C3E0B" w:rsidRPr="00006F17">
        <w:rPr>
          <w:rFonts w:cstheme="minorHAnsi"/>
          <w:sz w:val="20"/>
          <w:szCs w:val="20"/>
        </w:rPr>
        <w:t xml:space="preserve"> </w:t>
      </w:r>
      <w:r w:rsidR="00E25ADD" w:rsidRPr="00006F17">
        <w:rPr>
          <w:rFonts w:cstheme="minorHAnsi"/>
          <w:sz w:val="20"/>
          <w:szCs w:val="20"/>
        </w:rPr>
        <w:t>Στις σταβλικές εγκαταστάσεις συμβατικής κατασκευής έως 20</w:t>
      </w:r>
      <w:r w:rsidR="005D14CA" w:rsidRPr="00006F17">
        <w:rPr>
          <w:rFonts w:cstheme="minorHAnsi"/>
          <w:sz w:val="20"/>
          <w:szCs w:val="20"/>
        </w:rPr>
        <w:t xml:space="preserve"> ευρώ</w:t>
      </w:r>
      <w:r w:rsidR="00E25ADD" w:rsidRPr="00006F17">
        <w:rPr>
          <w:rFonts w:cstheme="minorHAnsi"/>
          <w:sz w:val="20"/>
          <w:szCs w:val="20"/>
        </w:rPr>
        <w:t>/</w:t>
      </w:r>
      <w:r w:rsidR="00A616AC" w:rsidRPr="00006F17">
        <w:rPr>
          <w:rFonts w:cstheme="minorHAnsi"/>
          <w:sz w:val="20"/>
          <w:szCs w:val="20"/>
        </w:rPr>
        <w:t xml:space="preserve">τ.μ. </w:t>
      </w:r>
      <w:r w:rsidR="00E25ADD" w:rsidRPr="00006F17">
        <w:rPr>
          <w:rFonts w:cstheme="minorHAnsi"/>
          <w:sz w:val="20"/>
          <w:szCs w:val="20"/>
        </w:rPr>
        <w:t>κτιρίου στην περίπτωση τοποθέτησης</w:t>
      </w:r>
      <w:r w:rsidR="00BC0504" w:rsidRPr="00006F17">
        <w:rPr>
          <w:rFonts w:cstheme="minorHAnsi"/>
          <w:sz w:val="20"/>
          <w:szCs w:val="20"/>
        </w:rPr>
        <w:t xml:space="preserve"> </w:t>
      </w:r>
      <w:r w:rsidR="00E25ADD" w:rsidRPr="00006F17">
        <w:rPr>
          <w:rFonts w:cstheme="minorHAnsi"/>
          <w:sz w:val="20"/>
          <w:szCs w:val="20"/>
        </w:rPr>
        <w:t xml:space="preserve">πάνελ πολυουρεθάνης πάχους </w:t>
      </w:r>
      <w:r w:rsidR="00CC26EC" w:rsidRPr="00006F17">
        <w:rPr>
          <w:rFonts w:cstheme="minorHAnsi"/>
          <w:sz w:val="20"/>
          <w:szCs w:val="20"/>
        </w:rPr>
        <w:t xml:space="preserve">κατ’ ελάχιστον </w:t>
      </w:r>
      <w:r w:rsidR="00E25ADD" w:rsidRPr="00006F17">
        <w:rPr>
          <w:rFonts w:cstheme="minorHAnsi"/>
          <w:sz w:val="20"/>
          <w:szCs w:val="20"/>
        </w:rPr>
        <w:t>3 εκατοστών.</w:t>
      </w:r>
    </w:p>
    <w:p w14:paraId="3917BAD4" w14:textId="77777777" w:rsidR="00E81128" w:rsidRPr="00006F17" w:rsidRDefault="00E81128" w:rsidP="00E81128">
      <w:pPr>
        <w:spacing w:after="0"/>
        <w:jc w:val="both"/>
        <w:rPr>
          <w:rFonts w:cstheme="minorHAnsi"/>
          <w:sz w:val="20"/>
          <w:szCs w:val="20"/>
        </w:rPr>
      </w:pPr>
    </w:p>
    <w:p w14:paraId="5E671C53" w14:textId="77777777" w:rsidR="00CC26EC" w:rsidRPr="00006F17" w:rsidRDefault="00B12C83" w:rsidP="00E81128">
      <w:pPr>
        <w:spacing w:after="0"/>
        <w:jc w:val="both"/>
        <w:rPr>
          <w:rFonts w:cstheme="minorHAnsi"/>
          <w:sz w:val="20"/>
          <w:szCs w:val="20"/>
        </w:rPr>
      </w:pPr>
      <w:r w:rsidRPr="00006F17">
        <w:rPr>
          <w:rFonts w:cstheme="minorHAnsi"/>
          <w:sz w:val="20"/>
          <w:szCs w:val="20"/>
        </w:rPr>
        <w:t>4.</w:t>
      </w:r>
      <w:r w:rsidR="009C738F" w:rsidRPr="00006F17">
        <w:rPr>
          <w:rFonts w:cstheme="minorHAnsi"/>
          <w:sz w:val="20"/>
          <w:szCs w:val="20"/>
        </w:rPr>
        <w:t>6</w:t>
      </w:r>
      <w:r w:rsidR="00AE15A6" w:rsidRPr="00006F17">
        <w:rPr>
          <w:rFonts w:cstheme="minorHAnsi"/>
          <w:sz w:val="20"/>
          <w:szCs w:val="20"/>
        </w:rPr>
        <w:t xml:space="preserve"> </w:t>
      </w:r>
      <w:r w:rsidR="00CC26EC" w:rsidRPr="00006F17">
        <w:rPr>
          <w:rFonts w:cstheme="minorHAnsi"/>
          <w:sz w:val="20"/>
          <w:szCs w:val="20"/>
        </w:rPr>
        <w:t xml:space="preserve">Στην παρούσα παράγραφο, όπου γίνεται αναφορά σε «σταβλικές εγκαταστάσεις» εννοείται ότι αυτές περιλαμβάνουν το σύνολο των κτιρίων και κατασκευών από τα οποία αποτελείται μια σταβλική εγκατάσταση (στάβλος, </w:t>
      </w:r>
      <w:r w:rsidR="00077792" w:rsidRPr="00006F17">
        <w:rPr>
          <w:rFonts w:cstheme="minorHAnsi"/>
          <w:sz w:val="20"/>
          <w:szCs w:val="20"/>
        </w:rPr>
        <w:t>αμελκτήριο</w:t>
      </w:r>
      <w:r w:rsidR="00CC26EC" w:rsidRPr="00006F17">
        <w:rPr>
          <w:rFonts w:cstheme="minorHAnsi"/>
          <w:sz w:val="20"/>
          <w:szCs w:val="20"/>
        </w:rPr>
        <w:t>, χώρος εξυπηρέτησης προσωπικού, αποθήκες, κ</w:t>
      </w:r>
      <w:r w:rsidR="005863FD" w:rsidRPr="00006F17">
        <w:rPr>
          <w:rFonts w:cstheme="minorHAnsi"/>
          <w:sz w:val="20"/>
          <w:szCs w:val="20"/>
        </w:rPr>
        <w:t>.</w:t>
      </w:r>
      <w:r w:rsidR="00CC26EC" w:rsidRPr="00006F17">
        <w:rPr>
          <w:rFonts w:cstheme="minorHAnsi"/>
          <w:sz w:val="20"/>
          <w:szCs w:val="20"/>
        </w:rPr>
        <w:t>λπ</w:t>
      </w:r>
      <w:r w:rsidR="005863FD" w:rsidRPr="00006F17">
        <w:rPr>
          <w:rFonts w:cstheme="minorHAnsi"/>
          <w:sz w:val="20"/>
          <w:szCs w:val="20"/>
        </w:rPr>
        <w:t>.</w:t>
      </w:r>
      <w:r w:rsidR="00CC26EC" w:rsidRPr="00006F17">
        <w:rPr>
          <w:rFonts w:cstheme="minorHAnsi"/>
          <w:sz w:val="20"/>
          <w:szCs w:val="20"/>
        </w:rPr>
        <w:t xml:space="preserve">). Ωστόσο, οι προσαυξήσεις αφορούν οποιαδήποτε κτίριο και κατασκευή περιλαμβάνεται στους Πίνακες </w:t>
      </w:r>
      <w:r w:rsidR="002104D6" w:rsidRPr="00006F17">
        <w:rPr>
          <w:rFonts w:cstheme="minorHAnsi"/>
          <w:sz w:val="20"/>
          <w:szCs w:val="20"/>
        </w:rPr>
        <w:t>9.</w:t>
      </w:r>
      <w:r w:rsidR="00CC26EC" w:rsidRPr="00006F17">
        <w:rPr>
          <w:rFonts w:cstheme="minorHAnsi"/>
          <w:sz w:val="20"/>
          <w:szCs w:val="20"/>
        </w:rPr>
        <w:t>1 και</w:t>
      </w:r>
      <w:r w:rsidR="003033D6" w:rsidRPr="00006F17">
        <w:rPr>
          <w:rFonts w:cstheme="minorHAnsi"/>
          <w:sz w:val="20"/>
          <w:szCs w:val="20"/>
        </w:rPr>
        <w:t xml:space="preserve"> </w:t>
      </w:r>
      <w:r w:rsidR="002104D6" w:rsidRPr="00006F17">
        <w:rPr>
          <w:rFonts w:cstheme="minorHAnsi"/>
          <w:sz w:val="20"/>
          <w:szCs w:val="20"/>
        </w:rPr>
        <w:t>9.</w:t>
      </w:r>
      <w:r w:rsidR="00CC26EC" w:rsidRPr="00006F17">
        <w:rPr>
          <w:rFonts w:cstheme="minorHAnsi"/>
          <w:sz w:val="20"/>
          <w:szCs w:val="20"/>
        </w:rPr>
        <w:t>2. Συνεπώς, οι προσαυξήσεις αφορούν και την κατασκευή αποθήκης σε αίτηση στήριξης</w:t>
      </w:r>
      <w:r w:rsidR="004C3E0B" w:rsidRPr="00006F17">
        <w:rPr>
          <w:rFonts w:cstheme="minorHAnsi"/>
          <w:sz w:val="20"/>
          <w:szCs w:val="20"/>
        </w:rPr>
        <w:t xml:space="preserve"> </w:t>
      </w:r>
      <w:r w:rsidR="00CC26EC" w:rsidRPr="00006F17">
        <w:rPr>
          <w:rFonts w:cstheme="minorHAnsi"/>
          <w:sz w:val="20"/>
          <w:szCs w:val="20"/>
        </w:rPr>
        <w:t>εκμετάλλευσης με επενδύσεις στην φυτική παραγωγή.</w:t>
      </w:r>
    </w:p>
    <w:p w14:paraId="34B676AB" w14:textId="77777777" w:rsidR="00E25ADD" w:rsidRPr="00006F17" w:rsidRDefault="00E25ADD" w:rsidP="00077792">
      <w:pPr>
        <w:pStyle w:val="a4"/>
        <w:numPr>
          <w:ilvl w:val="0"/>
          <w:numId w:val="2"/>
        </w:numPr>
        <w:spacing w:after="120" w:line="240" w:lineRule="auto"/>
        <w:ind w:left="0" w:hanging="357"/>
        <w:contextualSpacing w:val="0"/>
        <w:jc w:val="both"/>
        <w:rPr>
          <w:rFonts w:cstheme="minorHAnsi"/>
          <w:sz w:val="20"/>
          <w:szCs w:val="20"/>
        </w:rPr>
      </w:pPr>
      <w:r w:rsidRPr="00006F17">
        <w:rPr>
          <w:rFonts w:cstheme="minorHAnsi"/>
          <w:sz w:val="20"/>
          <w:szCs w:val="20"/>
        </w:rPr>
        <w:t>Στα κτίρια από σκελετό θερμοκηπίου</w:t>
      </w:r>
      <w:r w:rsidR="005048A7" w:rsidRPr="00006F17">
        <w:rPr>
          <w:rFonts w:cstheme="minorHAnsi"/>
          <w:sz w:val="20"/>
          <w:szCs w:val="20"/>
        </w:rPr>
        <w:t xml:space="preserve"> του Πίνακα </w:t>
      </w:r>
      <w:r w:rsidR="00EF38E5">
        <w:rPr>
          <w:rFonts w:cstheme="minorHAnsi"/>
          <w:sz w:val="20"/>
          <w:szCs w:val="20"/>
        </w:rPr>
        <w:t>9.1.2</w:t>
      </w:r>
      <w:r w:rsidRPr="00006F17">
        <w:rPr>
          <w:rFonts w:cstheme="minorHAnsi"/>
          <w:sz w:val="20"/>
          <w:szCs w:val="20"/>
        </w:rPr>
        <w:t xml:space="preserve"> η ανώτατη επιλέξιμη δαπάνη ανά €/m</w:t>
      </w:r>
      <w:r w:rsidRPr="00006F17">
        <w:rPr>
          <w:rFonts w:cstheme="minorHAnsi"/>
          <w:sz w:val="20"/>
          <w:szCs w:val="20"/>
          <w:vertAlign w:val="superscript"/>
        </w:rPr>
        <w:t>2</w:t>
      </w:r>
      <w:r w:rsidRPr="00006F17">
        <w:rPr>
          <w:rFonts w:cstheme="minorHAnsi"/>
          <w:sz w:val="20"/>
          <w:szCs w:val="20"/>
        </w:rPr>
        <w:t xml:space="preserve"> αφορά τον τρόπο κατασκευής</w:t>
      </w:r>
      <w:r w:rsidR="00BC0504" w:rsidRPr="00006F17">
        <w:rPr>
          <w:rFonts w:cstheme="minorHAnsi"/>
          <w:sz w:val="20"/>
          <w:szCs w:val="20"/>
        </w:rPr>
        <w:t xml:space="preserve"> </w:t>
      </w:r>
      <w:r w:rsidRPr="00006F17">
        <w:rPr>
          <w:rFonts w:cstheme="minorHAnsi"/>
          <w:sz w:val="20"/>
          <w:szCs w:val="20"/>
        </w:rPr>
        <w:t>και συγκεκριμένα:</w:t>
      </w:r>
    </w:p>
    <w:p w14:paraId="56F341C8" w14:textId="77777777" w:rsidR="00E25ADD" w:rsidRPr="00006F17" w:rsidRDefault="00E25ADD" w:rsidP="00077792">
      <w:pPr>
        <w:pStyle w:val="a4"/>
        <w:numPr>
          <w:ilvl w:val="0"/>
          <w:numId w:val="14"/>
        </w:numPr>
        <w:ind w:left="426"/>
        <w:jc w:val="both"/>
        <w:rPr>
          <w:rFonts w:cstheme="minorHAnsi"/>
          <w:sz w:val="20"/>
          <w:szCs w:val="20"/>
        </w:rPr>
      </w:pPr>
      <w:r w:rsidRPr="00006F17">
        <w:rPr>
          <w:rFonts w:cstheme="minorHAnsi"/>
          <w:sz w:val="20"/>
          <w:szCs w:val="20"/>
        </w:rPr>
        <w:t xml:space="preserve">η πρώτη </w:t>
      </w:r>
      <w:r w:rsidR="003033D6" w:rsidRPr="00006F17">
        <w:rPr>
          <w:rFonts w:cstheme="minorHAnsi"/>
          <w:sz w:val="20"/>
          <w:szCs w:val="20"/>
        </w:rPr>
        <w:t>τιμή αφορά κατασκευή με σωλήνες</w:t>
      </w:r>
      <w:r w:rsidRPr="00006F17">
        <w:rPr>
          <w:rFonts w:cstheme="minorHAnsi"/>
          <w:sz w:val="20"/>
          <w:szCs w:val="20"/>
        </w:rPr>
        <w:t xml:space="preserve"> και πάνελ </w:t>
      </w:r>
      <w:bookmarkStart w:id="0" w:name="OLE_LINK1"/>
      <w:bookmarkStart w:id="1" w:name="OLE_LINK2"/>
      <w:bookmarkStart w:id="2" w:name="OLE_LINK3"/>
      <w:r w:rsidRPr="00006F17">
        <w:rPr>
          <w:rFonts w:cstheme="minorHAnsi"/>
          <w:sz w:val="20"/>
          <w:szCs w:val="20"/>
        </w:rPr>
        <w:t xml:space="preserve">πολυουρεθάνης </w:t>
      </w:r>
      <w:r w:rsidR="003033D6" w:rsidRPr="00006F17">
        <w:rPr>
          <w:rFonts w:cstheme="minorHAnsi"/>
          <w:sz w:val="20"/>
          <w:szCs w:val="20"/>
        </w:rPr>
        <w:t xml:space="preserve">το οποίο έχει ελάχιστο πάχος </w:t>
      </w:r>
      <w:r w:rsidRPr="00006F17">
        <w:rPr>
          <w:rFonts w:cstheme="minorHAnsi"/>
          <w:sz w:val="20"/>
          <w:szCs w:val="20"/>
        </w:rPr>
        <w:t xml:space="preserve"> 3 </w:t>
      </w:r>
      <w:r w:rsidR="003033D6" w:rsidRPr="00006F17">
        <w:rPr>
          <w:rFonts w:cstheme="minorHAnsi"/>
          <w:sz w:val="20"/>
          <w:szCs w:val="20"/>
        </w:rPr>
        <w:t>εκατοστά</w:t>
      </w:r>
      <w:r w:rsidRPr="00006F17">
        <w:rPr>
          <w:rFonts w:cstheme="minorHAnsi"/>
          <w:sz w:val="20"/>
          <w:szCs w:val="20"/>
        </w:rPr>
        <w:t xml:space="preserve"> </w:t>
      </w:r>
      <w:bookmarkEnd w:id="0"/>
      <w:bookmarkEnd w:id="1"/>
      <w:bookmarkEnd w:id="2"/>
      <w:r w:rsidRPr="00006F17">
        <w:rPr>
          <w:rFonts w:cstheme="minorHAnsi"/>
          <w:sz w:val="20"/>
          <w:szCs w:val="20"/>
        </w:rPr>
        <w:t>και</w:t>
      </w:r>
    </w:p>
    <w:p w14:paraId="4D2F7052" w14:textId="77777777" w:rsidR="00E25ADD" w:rsidRPr="00006F17" w:rsidRDefault="00E25ADD" w:rsidP="00077792">
      <w:pPr>
        <w:pStyle w:val="a4"/>
        <w:numPr>
          <w:ilvl w:val="0"/>
          <w:numId w:val="14"/>
        </w:numPr>
        <w:ind w:left="426"/>
        <w:jc w:val="both"/>
        <w:rPr>
          <w:rFonts w:cstheme="minorHAnsi"/>
          <w:sz w:val="20"/>
          <w:szCs w:val="20"/>
        </w:rPr>
      </w:pPr>
      <w:r w:rsidRPr="00006F17">
        <w:rPr>
          <w:rFonts w:cstheme="minorHAnsi"/>
          <w:sz w:val="20"/>
          <w:szCs w:val="20"/>
        </w:rPr>
        <w:t xml:space="preserve">η </w:t>
      </w:r>
      <w:r w:rsidR="005048A7" w:rsidRPr="00006F17">
        <w:rPr>
          <w:rFonts w:cstheme="minorHAnsi"/>
          <w:sz w:val="20"/>
          <w:szCs w:val="20"/>
        </w:rPr>
        <w:t xml:space="preserve">δεύτερη </w:t>
      </w:r>
      <w:r w:rsidRPr="00006F17">
        <w:rPr>
          <w:rFonts w:cstheme="minorHAnsi"/>
          <w:sz w:val="20"/>
          <w:szCs w:val="20"/>
        </w:rPr>
        <w:t>τιμή αφορά κατασκευή με ΙΡΕ ή κοιλοδοκούς και πάνελ πολυουρεθάνης</w:t>
      </w:r>
      <w:r w:rsidR="00307565" w:rsidRPr="00006F17">
        <w:rPr>
          <w:rFonts w:cstheme="minorHAnsi"/>
          <w:sz w:val="20"/>
          <w:szCs w:val="20"/>
        </w:rPr>
        <w:t xml:space="preserve"> </w:t>
      </w:r>
      <w:r w:rsidR="003033D6" w:rsidRPr="00006F17">
        <w:rPr>
          <w:rFonts w:cstheme="minorHAnsi"/>
          <w:sz w:val="20"/>
          <w:szCs w:val="20"/>
        </w:rPr>
        <w:t>το οποίο έχει ελάχιστο πάχος  3 εκατοστά</w:t>
      </w:r>
      <w:r w:rsidRPr="00006F17">
        <w:rPr>
          <w:rFonts w:cstheme="minorHAnsi"/>
          <w:sz w:val="20"/>
          <w:szCs w:val="20"/>
        </w:rPr>
        <w:t>.</w:t>
      </w:r>
    </w:p>
    <w:p w14:paraId="2FF4CB63" w14:textId="77777777" w:rsidR="00E25ADD" w:rsidRPr="00006F17" w:rsidRDefault="00E25ADD" w:rsidP="00077792">
      <w:pPr>
        <w:pStyle w:val="a4"/>
        <w:numPr>
          <w:ilvl w:val="0"/>
          <w:numId w:val="2"/>
        </w:numPr>
        <w:spacing w:after="120" w:line="240" w:lineRule="auto"/>
        <w:ind w:left="0" w:hanging="357"/>
        <w:contextualSpacing w:val="0"/>
        <w:jc w:val="both"/>
        <w:rPr>
          <w:rFonts w:cstheme="minorHAnsi"/>
          <w:sz w:val="20"/>
          <w:szCs w:val="20"/>
        </w:rPr>
      </w:pPr>
      <w:r w:rsidRPr="00006F17">
        <w:rPr>
          <w:rFonts w:cstheme="minorHAnsi"/>
          <w:sz w:val="20"/>
          <w:szCs w:val="20"/>
        </w:rPr>
        <w:t>Η επιλέξιμη δαπάνη κατασκευής στάβλων αγελάδων γαλακτοπαραγω</w:t>
      </w:r>
      <w:r w:rsidR="00133738" w:rsidRPr="00006F17">
        <w:rPr>
          <w:rFonts w:cstheme="minorHAnsi"/>
          <w:sz w:val="20"/>
          <w:szCs w:val="20"/>
        </w:rPr>
        <w:t>γής ή κρεοπαραγωγής δεν περιλαμ</w:t>
      </w:r>
      <w:r w:rsidRPr="00006F17">
        <w:rPr>
          <w:rFonts w:cstheme="minorHAnsi"/>
          <w:sz w:val="20"/>
          <w:szCs w:val="20"/>
        </w:rPr>
        <w:t>βάνει τις εγκαταστάσεις εκτροφής μοσχαριών μετά τις 120 ημέρες.</w:t>
      </w:r>
    </w:p>
    <w:p w14:paraId="5D2B6762" w14:textId="77777777" w:rsidR="00E25ADD" w:rsidRPr="00006F17" w:rsidRDefault="00E25ADD" w:rsidP="00077792">
      <w:pPr>
        <w:pStyle w:val="a4"/>
        <w:numPr>
          <w:ilvl w:val="0"/>
          <w:numId w:val="2"/>
        </w:numPr>
        <w:spacing w:after="120" w:line="240" w:lineRule="auto"/>
        <w:ind w:left="0" w:hanging="357"/>
        <w:contextualSpacing w:val="0"/>
        <w:jc w:val="both"/>
        <w:rPr>
          <w:rFonts w:cstheme="minorHAnsi"/>
          <w:sz w:val="20"/>
          <w:szCs w:val="20"/>
        </w:rPr>
      </w:pPr>
      <w:r w:rsidRPr="00006F17">
        <w:rPr>
          <w:rFonts w:cstheme="minorHAnsi"/>
          <w:sz w:val="20"/>
          <w:szCs w:val="20"/>
        </w:rPr>
        <w:t>Στα χοιροστάσια μικτής κατεύθυνσης συμπεριλαμβάνονται και τα παχυντήρια.</w:t>
      </w:r>
    </w:p>
    <w:p w14:paraId="652A134F" w14:textId="77777777" w:rsidR="00D158BF" w:rsidRPr="00006F17" w:rsidRDefault="00E25ADD" w:rsidP="003B510D">
      <w:pPr>
        <w:pStyle w:val="a4"/>
        <w:numPr>
          <w:ilvl w:val="0"/>
          <w:numId w:val="2"/>
        </w:numPr>
        <w:spacing w:after="120" w:line="240" w:lineRule="auto"/>
        <w:ind w:left="0" w:hanging="357"/>
        <w:contextualSpacing w:val="0"/>
        <w:jc w:val="both"/>
        <w:rPr>
          <w:rFonts w:cstheme="minorHAnsi"/>
          <w:sz w:val="20"/>
          <w:szCs w:val="20"/>
        </w:rPr>
      </w:pPr>
      <w:r w:rsidRPr="00006F17">
        <w:rPr>
          <w:rFonts w:cstheme="minorHAnsi"/>
          <w:sz w:val="20"/>
          <w:szCs w:val="20"/>
        </w:rPr>
        <w:t>Σε στάβλους αγελάδων που κατασκευάζονται με την μορφή «σταβλο</w:t>
      </w:r>
      <w:r w:rsidR="00E11DE5" w:rsidRPr="00006F17">
        <w:rPr>
          <w:rFonts w:cstheme="minorHAnsi"/>
          <w:sz w:val="20"/>
          <w:szCs w:val="20"/>
        </w:rPr>
        <w:t>-υ</w:t>
      </w:r>
      <w:r w:rsidRPr="00006F17">
        <w:rPr>
          <w:rFonts w:cstheme="minorHAnsi"/>
          <w:sz w:val="20"/>
          <w:szCs w:val="20"/>
        </w:rPr>
        <w:t>π</w:t>
      </w:r>
      <w:r w:rsidR="00E11DE5" w:rsidRPr="00006F17">
        <w:rPr>
          <w:rFonts w:cstheme="minorHAnsi"/>
          <w:sz w:val="20"/>
          <w:szCs w:val="20"/>
        </w:rPr>
        <w:t>ο</w:t>
      </w:r>
      <w:r w:rsidRPr="00006F17">
        <w:rPr>
          <w:rFonts w:cstheme="minorHAnsi"/>
          <w:sz w:val="20"/>
          <w:szCs w:val="20"/>
        </w:rPr>
        <w:t>σ</w:t>
      </w:r>
      <w:r w:rsidR="00E11DE5" w:rsidRPr="00006F17">
        <w:rPr>
          <w:rFonts w:cstheme="minorHAnsi"/>
          <w:sz w:val="20"/>
          <w:szCs w:val="20"/>
        </w:rPr>
        <w:t>τέ</w:t>
      </w:r>
      <w:r w:rsidRPr="00006F17">
        <w:rPr>
          <w:rFonts w:cstheme="minorHAnsi"/>
          <w:sz w:val="20"/>
          <w:szCs w:val="20"/>
        </w:rPr>
        <w:t>γων», δηλαδή υπόστεγων χωρίς</w:t>
      </w:r>
      <w:r w:rsidR="00307565" w:rsidRPr="00006F17">
        <w:rPr>
          <w:rFonts w:cstheme="minorHAnsi"/>
          <w:sz w:val="20"/>
          <w:szCs w:val="20"/>
        </w:rPr>
        <w:t xml:space="preserve"> </w:t>
      </w:r>
      <w:r w:rsidRPr="00006F17">
        <w:rPr>
          <w:rFonts w:cstheme="minorHAnsi"/>
          <w:sz w:val="20"/>
          <w:szCs w:val="20"/>
        </w:rPr>
        <w:t>περιμετρικούς τοίχους, οι ανώτατες επιλέξιμες δαπάνες μειώνονται στο 60% ανά m2 κτιρίου</w:t>
      </w:r>
      <w:r w:rsidR="003033D6" w:rsidRPr="00006F17">
        <w:rPr>
          <w:rFonts w:cstheme="minorHAnsi"/>
          <w:sz w:val="20"/>
          <w:szCs w:val="20"/>
        </w:rPr>
        <w:t xml:space="preserve"> (δηλαδή μείωση κατά 40%)</w:t>
      </w:r>
      <w:r w:rsidRPr="00006F17">
        <w:rPr>
          <w:rFonts w:cstheme="minorHAnsi"/>
          <w:sz w:val="20"/>
          <w:szCs w:val="20"/>
        </w:rPr>
        <w:t xml:space="preserve"> και στο 50% ανά</w:t>
      </w:r>
      <w:r w:rsidR="00307565" w:rsidRPr="00006F17">
        <w:rPr>
          <w:rFonts w:cstheme="minorHAnsi"/>
          <w:sz w:val="20"/>
          <w:szCs w:val="20"/>
        </w:rPr>
        <w:t xml:space="preserve"> </w:t>
      </w:r>
      <w:r w:rsidRPr="00006F17">
        <w:rPr>
          <w:rFonts w:cstheme="minorHAnsi"/>
          <w:sz w:val="20"/>
          <w:szCs w:val="20"/>
        </w:rPr>
        <w:t>ζώο</w:t>
      </w:r>
      <w:r w:rsidR="004C3E0B" w:rsidRPr="00006F17">
        <w:rPr>
          <w:rFonts w:cstheme="minorHAnsi"/>
          <w:sz w:val="20"/>
          <w:szCs w:val="20"/>
        </w:rPr>
        <w:t>.</w:t>
      </w:r>
      <w:r w:rsidR="004C3E0B" w:rsidRPr="00006F17" w:rsidDel="004C3E0B">
        <w:rPr>
          <w:rFonts w:cstheme="minorHAnsi"/>
          <w:sz w:val="20"/>
          <w:szCs w:val="20"/>
        </w:rPr>
        <w:t xml:space="preserve"> </w:t>
      </w:r>
      <w:r w:rsidR="00D158BF" w:rsidRPr="00006F17">
        <w:rPr>
          <w:rFonts w:cstheme="minorHAnsi"/>
          <w:sz w:val="20"/>
          <w:szCs w:val="20"/>
        </w:rPr>
        <w:br w:type="page"/>
      </w:r>
    </w:p>
    <w:p w14:paraId="1A33AF71" w14:textId="77777777" w:rsidR="00E25ADD" w:rsidRPr="00033155" w:rsidRDefault="00E25ADD" w:rsidP="00E25ADD">
      <w:pPr>
        <w:rPr>
          <w:rFonts w:cstheme="minorHAnsi"/>
          <w:b/>
        </w:rPr>
      </w:pPr>
      <w:r w:rsidRPr="00033155">
        <w:rPr>
          <w:rFonts w:cstheme="minorHAnsi"/>
          <w:b/>
        </w:rPr>
        <w:lastRenderedPageBreak/>
        <w:t xml:space="preserve">9.2 </w:t>
      </w:r>
      <w:r w:rsidR="00DF4278" w:rsidRPr="00033155">
        <w:rPr>
          <w:rFonts w:cstheme="minorHAnsi"/>
          <w:b/>
        </w:rPr>
        <w:t>Εύλογο</w:t>
      </w:r>
      <w:r w:rsidRPr="00033155">
        <w:rPr>
          <w:rFonts w:cstheme="minorHAnsi"/>
          <w:b/>
        </w:rPr>
        <w:t xml:space="preserve"> κόστος υλοποίησης επενδυτικών δαπανών θερμοκηπιακών εγκαταστάσεων</w:t>
      </w:r>
    </w:p>
    <w:p w14:paraId="4BDE518D" w14:textId="77777777" w:rsidR="00E25ADD" w:rsidRDefault="00E25ADD" w:rsidP="00E25ADD">
      <w:pPr>
        <w:rPr>
          <w:rFonts w:cstheme="minorHAnsi"/>
          <w:b/>
        </w:rPr>
      </w:pPr>
      <w:r w:rsidRPr="00033155">
        <w:rPr>
          <w:rFonts w:cstheme="minorHAnsi"/>
          <w:b/>
        </w:rPr>
        <w:t xml:space="preserve">Πίνακας </w:t>
      </w:r>
      <w:r w:rsidR="005932BD" w:rsidRPr="00033155">
        <w:rPr>
          <w:rFonts w:cstheme="minorHAnsi"/>
          <w:b/>
        </w:rPr>
        <w:t>9.</w:t>
      </w:r>
      <w:r w:rsidR="00225C8C" w:rsidRPr="00033155">
        <w:rPr>
          <w:rFonts w:cstheme="minorHAnsi"/>
          <w:b/>
        </w:rPr>
        <w:t>2</w:t>
      </w:r>
      <w:r w:rsidRPr="00033155">
        <w:rPr>
          <w:rFonts w:cstheme="minorHAnsi"/>
          <w:b/>
        </w:rPr>
        <w:t xml:space="preserve"> Θερμοκήπια </w:t>
      </w:r>
    </w:p>
    <w:tbl>
      <w:tblPr>
        <w:tblW w:w="9654" w:type="dxa"/>
        <w:tblInd w:w="93" w:type="dxa"/>
        <w:tblLook w:val="04A0" w:firstRow="1" w:lastRow="0" w:firstColumn="1" w:lastColumn="0" w:noHBand="0" w:noVBand="1"/>
      </w:tblPr>
      <w:tblGrid>
        <w:gridCol w:w="7260"/>
        <w:gridCol w:w="2394"/>
      </w:tblGrid>
      <w:tr w:rsidR="00373AC8" w:rsidRPr="00F2515A" w14:paraId="2F17EB13" w14:textId="77777777" w:rsidTr="00D07FC5">
        <w:trPr>
          <w:trHeight w:val="495"/>
          <w:tblHeader/>
        </w:trPr>
        <w:tc>
          <w:tcPr>
            <w:tcW w:w="7260" w:type="dxa"/>
            <w:tcBorders>
              <w:top w:val="single" w:sz="8" w:space="0" w:color="010202"/>
              <w:left w:val="single" w:sz="8" w:space="0" w:color="010202"/>
              <w:bottom w:val="single" w:sz="8" w:space="0" w:color="010202"/>
              <w:right w:val="single" w:sz="8" w:space="0" w:color="010202"/>
            </w:tcBorders>
            <w:shd w:val="clear" w:color="auto" w:fill="D9D9D9" w:themeFill="background1" w:themeFillShade="D9"/>
            <w:vAlign w:val="center"/>
            <w:hideMark/>
          </w:tcPr>
          <w:p w14:paraId="2AEB5D59" w14:textId="77777777" w:rsidR="00373AC8" w:rsidRPr="00F2515A" w:rsidRDefault="00373AC8" w:rsidP="00D07FC5">
            <w:pPr>
              <w:spacing w:after="0" w:line="240" w:lineRule="auto"/>
              <w:jc w:val="center"/>
              <w:rPr>
                <w:rFonts w:eastAsia="Times New Roman" w:cstheme="minorHAnsi"/>
                <w:b/>
                <w:bCs/>
                <w:color w:val="010202"/>
                <w:sz w:val="18"/>
                <w:szCs w:val="18"/>
              </w:rPr>
            </w:pPr>
            <w:r w:rsidRPr="00F2515A">
              <w:rPr>
                <w:rFonts w:eastAsia="Times New Roman" w:cstheme="minorHAnsi"/>
                <w:b/>
                <w:bCs/>
                <w:color w:val="010202"/>
                <w:sz w:val="18"/>
                <w:szCs w:val="18"/>
              </w:rPr>
              <w:t>ΠΕΡΙΓΡΑΦΗ ΕΠΕΝΔΥΤΙΚΗΣ ΔΑΠΑΝΗΣ</w:t>
            </w:r>
          </w:p>
        </w:tc>
        <w:tc>
          <w:tcPr>
            <w:tcW w:w="2394" w:type="dxa"/>
            <w:tcBorders>
              <w:top w:val="single" w:sz="8" w:space="0" w:color="010202"/>
              <w:left w:val="nil"/>
              <w:bottom w:val="single" w:sz="8" w:space="0" w:color="010202"/>
              <w:right w:val="single" w:sz="8" w:space="0" w:color="010202"/>
            </w:tcBorders>
            <w:shd w:val="clear" w:color="000000" w:fill="D9D9D9"/>
            <w:vAlign w:val="center"/>
            <w:hideMark/>
          </w:tcPr>
          <w:p w14:paraId="2268F1FB" w14:textId="77777777" w:rsidR="00373AC8" w:rsidRPr="00F2515A" w:rsidRDefault="00373AC8" w:rsidP="00D07FC5">
            <w:pPr>
              <w:spacing w:after="0" w:line="240" w:lineRule="auto"/>
              <w:jc w:val="center"/>
              <w:rPr>
                <w:rFonts w:eastAsia="Times New Roman" w:cstheme="minorHAnsi"/>
                <w:b/>
                <w:bCs/>
                <w:color w:val="010202"/>
                <w:sz w:val="18"/>
                <w:szCs w:val="18"/>
              </w:rPr>
            </w:pPr>
            <w:r w:rsidRPr="00F2515A">
              <w:rPr>
                <w:rFonts w:eastAsia="Times New Roman" w:cstheme="minorHAnsi"/>
                <w:b/>
                <w:bCs/>
                <w:color w:val="010202"/>
                <w:sz w:val="18"/>
                <w:szCs w:val="18"/>
              </w:rPr>
              <w:t>ΑΝΩΤΑΤΗ ΕΠΙΛΕΞΙΜΗ ΔΑΠΑΝΗ</w:t>
            </w:r>
          </w:p>
        </w:tc>
      </w:tr>
      <w:tr w:rsidR="00373AC8" w:rsidRPr="00F2515A" w14:paraId="378A65FF" w14:textId="77777777" w:rsidTr="00D07FC5">
        <w:trPr>
          <w:trHeight w:val="480"/>
        </w:trPr>
        <w:tc>
          <w:tcPr>
            <w:tcW w:w="9654" w:type="dxa"/>
            <w:gridSpan w:val="2"/>
            <w:tcBorders>
              <w:top w:val="nil"/>
              <w:left w:val="single" w:sz="8" w:space="0" w:color="010202"/>
              <w:bottom w:val="single" w:sz="8" w:space="0" w:color="010202"/>
              <w:right w:val="single" w:sz="8" w:space="0" w:color="010202"/>
            </w:tcBorders>
            <w:shd w:val="clear" w:color="000000" w:fill="D9D9D9"/>
            <w:vAlign w:val="center"/>
            <w:hideMark/>
          </w:tcPr>
          <w:p w14:paraId="43A1F6EB"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ΤΥΠΟΣ Α*: ΘΕΡΜΟΚΗΠΙΟ ΤΥΠΟΠΟΙΗΜΕΝΟ, ΑΜΦΙΡΡΙΚΤΟ ΑΠΛΟ ΜΕΤΑΛΛΙΚΟ και ΥΨΟΣ ΥΔΡΟΡΡΟΗΣ ΜΕΧΡΙ 2,99 ΜΕΤΡΑ</w:t>
            </w:r>
          </w:p>
        </w:tc>
      </w:tr>
      <w:tr w:rsidR="00373AC8" w:rsidRPr="00F2515A" w14:paraId="2E9B0EB7"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5377AC32"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1) Κάλυψη όλο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3115DBB9" w14:textId="0E9F30AB"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20</w:t>
            </w:r>
            <w:r w:rsidR="00EA5D30">
              <w:rPr>
                <w:rFonts w:eastAsia="Times New Roman" w:cstheme="minorHAnsi"/>
                <w:color w:val="010202"/>
                <w:sz w:val="18"/>
                <w:szCs w:val="18"/>
              </w:rPr>
              <w:t>.</w:t>
            </w:r>
            <w:r>
              <w:rPr>
                <w:rFonts w:eastAsia="Times New Roman" w:cstheme="minorHAnsi"/>
                <w:color w:val="010202"/>
                <w:sz w:val="18"/>
                <w:szCs w:val="18"/>
                <w:lang w:val="en-US"/>
              </w:rPr>
              <w:t>900</w:t>
            </w:r>
            <w:r w:rsidR="00373AC8" w:rsidRPr="00F2515A">
              <w:rPr>
                <w:rFonts w:eastAsia="Times New Roman" w:cstheme="minorHAnsi"/>
                <w:color w:val="010202"/>
                <w:sz w:val="18"/>
                <w:szCs w:val="18"/>
              </w:rPr>
              <w:t>€/στρ</w:t>
            </w:r>
            <w:r w:rsidR="00373AC8" w:rsidRPr="00F2515A">
              <w:rPr>
                <w:rFonts w:eastAsia="Times New Roman" w:cstheme="minorHAnsi"/>
                <w:color w:val="010202"/>
                <w:sz w:val="18"/>
                <w:szCs w:val="18"/>
                <w:lang w:val="en-US"/>
              </w:rPr>
              <w:t>.</w:t>
            </w:r>
          </w:p>
        </w:tc>
      </w:tr>
      <w:tr w:rsidR="00373AC8" w:rsidRPr="00F2515A" w14:paraId="3EC97185"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0D905967"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2) Κάλυψη προσόψεις και ποδιές με πολυεστέρα,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75C26C80" w14:textId="78A0C3D4"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25</w:t>
            </w:r>
            <w:r w:rsidR="00EA5D30">
              <w:rPr>
                <w:rFonts w:eastAsia="Times New Roman" w:cstheme="minorHAnsi"/>
                <w:color w:val="010202"/>
                <w:sz w:val="18"/>
                <w:szCs w:val="18"/>
              </w:rPr>
              <w:t>.</w:t>
            </w:r>
            <w:r>
              <w:rPr>
                <w:rFonts w:eastAsia="Times New Roman" w:cstheme="minorHAnsi"/>
                <w:color w:val="010202"/>
                <w:sz w:val="18"/>
                <w:szCs w:val="18"/>
                <w:lang w:val="en-US"/>
              </w:rPr>
              <w:t>300</w:t>
            </w:r>
            <w:r w:rsidR="00373AC8" w:rsidRPr="00F2515A">
              <w:rPr>
                <w:rFonts w:eastAsia="Times New Roman" w:cstheme="minorHAnsi"/>
                <w:color w:val="010202"/>
                <w:sz w:val="18"/>
                <w:szCs w:val="18"/>
              </w:rPr>
              <w:t>€/στρ</w:t>
            </w:r>
            <w:r w:rsidR="00373AC8" w:rsidRPr="00F2515A">
              <w:rPr>
                <w:rFonts w:eastAsia="Times New Roman" w:cstheme="minorHAnsi"/>
                <w:color w:val="010202"/>
                <w:sz w:val="18"/>
                <w:szCs w:val="18"/>
                <w:lang w:val="en-US"/>
              </w:rPr>
              <w:t>.</w:t>
            </w:r>
          </w:p>
        </w:tc>
      </w:tr>
      <w:tr w:rsidR="00373AC8" w:rsidRPr="00F2515A" w14:paraId="56824759"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5114E171"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3) Κάλυψη προσόψεις και ποδιές με πολυκαρβονικό,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29199BFF" w14:textId="52D3F479"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26</w:t>
            </w:r>
            <w:r w:rsidR="00EA5D30">
              <w:rPr>
                <w:rFonts w:eastAsia="Times New Roman" w:cstheme="minorHAnsi"/>
                <w:color w:val="010202"/>
                <w:sz w:val="18"/>
                <w:szCs w:val="18"/>
              </w:rPr>
              <w:t>.</w:t>
            </w:r>
            <w:r>
              <w:rPr>
                <w:rFonts w:eastAsia="Times New Roman" w:cstheme="minorHAnsi"/>
                <w:color w:val="010202"/>
                <w:sz w:val="18"/>
                <w:szCs w:val="18"/>
                <w:lang w:val="en-US"/>
              </w:rPr>
              <w:t>950</w:t>
            </w:r>
            <w:r w:rsidR="00373AC8" w:rsidRPr="00F2515A">
              <w:rPr>
                <w:rFonts w:eastAsia="Times New Roman" w:cstheme="minorHAnsi"/>
                <w:color w:val="010202"/>
                <w:sz w:val="18"/>
                <w:szCs w:val="18"/>
              </w:rPr>
              <w:t>€/στρ</w:t>
            </w:r>
            <w:r w:rsidR="00373AC8" w:rsidRPr="00F2515A">
              <w:rPr>
                <w:rFonts w:eastAsia="Times New Roman" w:cstheme="minorHAnsi"/>
                <w:color w:val="010202"/>
                <w:sz w:val="18"/>
                <w:szCs w:val="18"/>
                <w:lang w:val="en-US"/>
              </w:rPr>
              <w:t>.</w:t>
            </w:r>
          </w:p>
        </w:tc>
      </w:tr>
      <w:tr w:rsidR="00373AC8" w:rsidRPr="00F2515A" w14:paraId="6C2364DE" w14:textId="77777777" w:rsidTr="00D07FC5">
        <w:trPr>
          <w:trHeight w:val="480"/>
        </w:trPr>
        <w:tc>
          <w:tcPr>
            <w:tcW w:w="9654" w:type="dxa"/>
            <w:gridSpan w:val="2"/>
            <w:tcBorders>
              <w:top w:val="single" w:sz="8" w:space="0" w:color="010202"/>
              <w:left w:val="single" w:sz="8" w:space="0" w:color="010202"/>
              <w:bottom w:val="single" w:sz="8" w:space="0" w:color="010202"/>
              <w:right w:val="single" w:sz="8" w:space="0" w:color="010202"/>
            </w:tcBorders>
            <w:shd w:val="clear" w:color="000000" w:fill="D9D9D9"/>
            <w:vAlign w:val="center"/>
          </w:tcPr>
          <w:p w14:paraId="5EF806A2"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 xml:space="preserve">ΤΥΠΟΣ </w:t>
            </w:r>
            <w:r w:rsidRPr="00F2515A">
              <w:rPr>
                <w:rFonts w:eastAsia="Times New Roman" w:cstheme="minorHAnsi"/>
                <w:color w:val="010202"/>
                <w:sz w:val="18"/>
                <w:szCs w:val="18"/>
                <w:lang w:val="en-US"/>
              </w:rPr>
              <w:t>B</w:t>
            </w:r>
            <w:r w:rsidRPr="00F2515A">
              <w:rPr>
                <w:rFonts w:eastAsia="Times New Roman" w:cstheme="minorHAnsi"/>
                <w:color w:val="010202"/>
                <w:sz w:val="18"/>
                <w:szCs w:val="18"/>
              </w:rPr>
              <w:t>*: ΘΕΡΜΟΚΗΠΙΟ ΤΥΠΟΠΟΙΗΜΕΝΟ, ΑΜΦΙΡΡΙΚΤΟ ΠΟΛΛΑΠΛΟ ΜΕΤΑΛΛΙΚΟ και ΥΨΟΣ ΥΔΡΟΡΡΟΗΣ ΜΕΧΡΙ 2,99 ΜΕΤΡΑ</w:t>
            </w:r>
          </w:p>
        </w:tc>
      </w:tr>
      <w:tr w:rsidR="00373AC8" w:rsidRPr="00F2515A" w14:paraId="007D88D2"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24E187B2"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1) Κάλυψη όλο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7B1F72A1" w14:textId="2856A1F9"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24</w:t>
            </w:r>
            <w:r w:rsidR="00EA5D30">
              <w:rPr>
                <w:rFonts w:eastAsia="Times New Roman" w:cstheme="minorHAnsi"/>
                <w:color w:val="010202"/>
                <w:sz w:val="18"/>
                <w:szCs w:val="18"/>
              </w:rPr>
              <w:t>.</w:t>
            </w:r>
            <w:r>
              <w:rPr>
                <w:rFonts w:eastAsia="Times New Roman" w:cstheme="minorHAnsi"/>
                <w:color w:val="010202"/>
                <w:sz w:val="18"/>
                <w:szCs w:val="18"/>
                <w:lang w:val="en-US"/>
              </w:rPr>
              <w:t>200</w:t>
            </w:r>
            <w:r w:rsidR="00373AC8" w:rsidRPr="00F2515A">
              <w:rPr>
                <w:rFonts w:eastAsia="Times New Roman" w:cstheme="minorHAnsi"/>
                <w:color w:val="010202"/>
                <w:sz w:val="18"/>
                <w:szCs w:val="18"/>
              </w:rPr>
              <w:t>€/στρ.</w:t>
            </w:r>
          </w:p>
        </w:tc>
      </w:tr>
      <w:tr w:rsidR="00373AC8" w:rsidRPr="00F2515A" w14:paraId="12F74350"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tcPr>
          <w:p w14:paraId="6AF69D5A"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2) Κάλυψη προσόψεις και ποδιές με πολυεστέρα,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tcPr>
          <w:p w14:paraId="11FF8753" w14:textId="1E908308"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28</w:t>
            </w:r>
            <w:r w:rsidR="00EA5D30">
              <w:rPr>
                <w:rFonts w:eastAsia="Times New Roman" w:cstheme="minorHAnsi"/>
                <w:color w:val="010202"/>
                <w:sz w:val="18"/>
                <w:szCs w:val="18"/>
              </w:rPr>
              <w:t>.</w:t>
            </w:r>
            <w:r>
              <w:rPr>
                <w:rFonts w:eastAsia="Times New Roman" w:cstheme="minorHAnsi"/>
                <w:color w:val="010202"/>
                <w:sz w:val="18"/>
                <w:szCs w:val="18"/>
                <w:lang w:val="en-US"/>
              </w:rPr>
              <w:t>050</w:t>
            </w:r>
            <w:r w:rsidR="00373AC8" w:rsidRPr="00F2515A">
              <w:rPr>
                <w:rFonts w:eastAsia="Times New Roman" w:cstheme="minorHAnsi"/>
                <w:color w:val="010202"/>
                <w:sz w:val="18"/>
                <w:szCs w:val="18"/>
              </w:rPr>
              <w:t>€/στρ.</w:t>
            </w:r>
          </w:p>
        </w:tc>
      </w:tr>
      <w:tr w:rsidR="00373AC8" w:rsidRPr="00F2515A" w14:paraId="5A6864B5"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tcPr>
          <w:p w14:paraId="32DE0478"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3) Κάλυψη προσόψεις και ποδιές με πολυκαρβονικό,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tcPr>
          <w:p w14:paraId="0A5E301C" w14:textId="28FF9EE0"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29</w:t>
            </w:r>
            <w:r w:rsidR="00EA5D30">
              <w:rPr>
                <w:rFonts w:eastAsia="Times New Roman" w:cstheme="minorHAnsi"/>
                <w:color w:val="010202"/>
                <w:sz w:val="18"/>
                <w:szCs w:val="18"/>
              </w:rPr>
              <w:t>.</w:t>
            </w:r>
            <w:r>
              <w:rPr>
                <w:rFonts w:eastAsia="Times New Roman" w:cstheme="minorHAnsi"/>
                <w:color w:val="010202"/>
                <w:sz w:val="18"/>
                <w:szCs w:val="18"/>
                <w:lang w:val="en-US"/>
              </w:rPr>
              <w:t>700</w:t>
            </w:r>
            <w:r w:rsidR="00373AC8" w:rsidRPr="00F2515A">
              <w:rPr>
                <w:rFonts w:eastAsia="Times New Roman" w:cstheme="minorHAnsi"/>
                <w:color w:val="010202"/>
                <w:sz w:val="18"/>
                <w:szCs w:val="18"/>
              </w:rPr>
              <w:t>€/στρ.</w:t>
            </w:r>
          </w:p>
        </w:tc>
      </w:tr>
      <w:tr w:rsidR="00373AC8" w:rsidRPr="00F2515A" w14:paraId="131E7E3C" w14:textId="77777777" w:rsidTr="00D07FC5">
        <w:trPr>
          <w:trHeight w:val="480"/>
        </w:trPr>
        <w:tc>
          <w:tcPr>
            <w:tcW w:w="9654" w:type="dxa"/>
            <w:gridSpan w:val="2"/>
            <w:tcBorders>
              <w:top w:val="single" w:sz="8" w:space="0" w:color="010202"/>
              <w:left w:val="single" w:sz="8" w:space="0" w:color="010202"/>
              <w:bottom w:val="single" w:sz="8" w:space="0" w:color="010202"/>
              <w:right w:val="single" w:sz="8" w:space="0" w:color="010202"/>
            </w:tcBorders>
            <w:shd w:val="clear" w:color="000000" w:fill="D9D9D9"/>
            <w:vAlign w:val="center"/>
            <w:hideMark/>
          </w:tcPr>
          <w:p w14:paraId="71EC58FB"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ΤΥΠΟΣ Γ*: ΘΕΡΜΟΚΗΠΙΟ ΤΥΠΟΠΟΙΗΜΕΝΟ ΤΟΞΟΤΟ ΑΠΛΟ ΜΕΤΑΛΛΙΚΟ και ΕΛΑΧΙΣΤΟ ΥΨΟΣ ΚΟΡΥΦΗΣ 3,00 ΜΕΤΡΑ</w:t>
            </w:r>
          </w:p>
        </w:tc>
      </w:tr>
      <w:tr w:rsidR="00373AC8" w:rsidRPr="00F2515A" w14:paraId="408483A9"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13DD90C0"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1) Κάλυψη όλο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3606DE22" w14:textId="7721D40F"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21</w:t>
            </w:r>
            <w:r w:rsidR="00EA5D30">
              <w:rPr>
                <w:rFonts w:eastAsia="Times New Roman" w:cstheme="minorHAnsi"/>
                <w:color w:val="010202"/>
                <w:sz w:val="18"/>
                <w:szCs w:val="18"/>
              </w:rPr>
              <w:t>.</w:t>
            </w:r>
            <w:r>
              <w:rPr>
                <w:rFonts w:eastAsia="Times New Roman" w:cstheme="minorHAnsi"/>
                <w:color w:val="010202"/>
                <w:sz w:val="18"/>
                <w:szCs w:val="18"/>
                <w:lang w:val="en-US"/>
              </w:rPr>
              <w:t>450</w:t>
            </w:r>
            <w:r w:rsidR="00373AC8" w:rsidRPr="00F2515A">
              <w:rPr>
                <w:rFonts w:eastAsia="Times New Roman" w:cstheme="minorHAnsi"/>
                <w:color w:val="010202"/>
                <w:sz w:val="18"/>
                <w:szCs w:val="18"/>
              </w:rPr>
              <w:t>€/στρ.</w:t>
            </w:r>
          </w:p>
        </w:tc>
      </w:tr>
      <w:tr w:rsidR="00373AC8" w:rsidRPr="00F2515A" w14:paraId="645FA4FF"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36BBC4E9"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2) Κάλυψη προσόψεις και ποδιές με πολυεστέρα,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5C7DE24E" w14:textId="67D12B99"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25</w:t>
            </w:r>
            <w:r w:rsidR="00EA5D30">
              <w:rPr>
                <w:rFonts w:eastAsia="Times New Roman" w:cstheme="minorHAnsi"/>
                <w:color w:val="010202"/>
                <w:sz w:val="18"/>
                <w:szCs w:val="18"/>
              </w:rPr>
              <w:t>.</w:t>
            </w:r>
            <w:r>
              <w:rPr>
                <w:rFonts w:eastAsia="Times New Roman" w:cstheme="minorHAnsi"/>
                <w:color w:val="010202"/>
                <w:sz w:val="18"/>
                <w:szCs w:val="18"/>
                <w:lang w:val="en-US"/>
              </w:rPr>
              <w:t>850</w:t>
            </w:r>
            <w:r w:rsidR="00373AC8" w:rsidRPr="00F2515A">
              <w:rPr>
                <w:rFonts w:eastAsia="Times New Roman" w:cstheme="minorHAnsi"/>
                <w:color w:val="010202"/>
                <w:sz w:val="18"/>
                <w:szCs w:val="18"/>
              </w:rPr>
              <w:t>€/στρ.</w:t>
            </w:r>
          </w:p>
        </w:tc>
      </w:tr>
      <w:tr w:rsidR="00373AC8" w:rsidRPr="00F2515A" w14:paraId="15AD0AB6"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tcPr>
          <w:p w14:paraId="4449C299"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3) Κάλυψη προσόψεις με πολυεστέρα, οροφή – παράθυρα – ποδιές με μαλακό πλαστικό</w:t>
            </w:r>
          </w:p>
        </w:tc>
        <w:tc>
          <w:tcPr>
            <w:tcW w:w="2394" w:type="dxa"/>
            <w:tcBorders>
              <w:top w:val="nil"/>
              <w:left w:val="nil"/>
              <w:bottom w:val="single" w:sz="8" w:space="0" w:color="010202"/>
              <w:right w:val="single" w:sz="8" w:space="0" w:color="010202"/>
            </w:tcBorders>
            <w:shd w:val="clear" w:color="auto" w:fill="auto"/>
            <w:vAlign w:val="center"/>
          </w:tcPr>
          <w:p w14:paraId="5CBB3A00" w14:textId="5E827900"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23</w:t>
            </w:r>
            <w:r w:rsidR="00EA5D30">
              <w:rPr>
                <w:rFonts w:eastAsia="Times New Roman" w:cstheme="minorHAnsi"/>
                <w:color w:val="010202"/>
                <w:sz w:val="18"/>
                <w:szCs w:val="18"/>
              </w:rPr>
              <w:t>.</w:t>
            </w:r>
            <w:r>
              <w:rPr>
                <w:rFonts w:eastAsia="Times New Roman" w:cstheme="minorHAnsi"/>
                <w:color w:val="010202"/>
                <w:sz w:val="18"/>
                <w:szCs w:val="18"/>
                <w:lang w:val="en-US"/>
              </w:rPr>
              <w:t>100</w:t>
            </w:r>
            <w:r w:rsidR="00373AC8" w:rsidRPr="00F2515A">
              <w:rPr>
                <w:rFonts w:eastAsia="Times New Roman" w:cstheme="minorHAnsi"/>
                <w:color w:val="010202"/>
                <w:sz w:val="18"/>
                <w:szCs w:val="18"/>
              </w:rPr>
              <w:t>€/στρ.</w:t>
            </w:r>
          </w:p>
        </w:tc>
      </w:tr>
      <w:tr w:rsidR="00373AC8" w:rsidRPr="00F2515A" w14:paraId="1FD3E257"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2A80B37F"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4) Κάλυψη προσόψεις και ποδιές με πολυκαρβονικό,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2672DEA3" w14:textId="4E68EED5"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26</w:t>
            </w:r>
            <w:r w:rsidR="00EA5D30">
              <w:rPr>
                <w:rFonts w:eastAsia="Times New Roman" w:cstheme="minorHAnsi"/>
                <w:color w:val="010202"/>
                <w:sz w:val="18"/>
                <w:szCs w:val="18"/>
              </w:rPr>
              <w:t>.</w:t>
            </w:r>
            <w:r>
              <w:rPr>
                <w:rFonts w:eastAsia="Times New Roman" w:cstheme="minorHAnsi"/>
                <w:color w:val="010202"/>
                <w:sz w:val="18"/>
                <w:szCs w:val="18"/>
                <w:lang w:val="en-US"/>
              </w:rPr>
              <w:t>950</w:t>
            </w:r>
            <w:r w:rsidR="00373AC8" w:rsidRPr="00F2515A">
              <w:rPr>
                <w:rFonts w:eastAsia="Times New Roman" w:cstheme="minorHAnsi"/>
                <w:color w:val="010202"/>
                <w:sz w:val="18"/>
                <w:szCs w:val="18"/>
              </w:rPr>
              <w:t>€/στρ.</w:t>
            </w:r>
          </w:p>
        </w:tc>
      </w:tr>
      <w:tr w:rsidR="00373AC8" w:rsidRPr="00F2515A" w14:paraId="396CFFE1"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tcPr>
          <w:p w14:paraId="1E9EF641"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5) Κάλυψη προσόψεις με πολυκαρβονικό, οροφή – παράθυρα – ποδιές με μαλακό πλαστικό</w:t>
            </w:r>
          </w:p>
        </w:tc>
        <w:tc>
          <w:tcPr>
            <w:tcW w:w="2394" w:type="dxa"/>
            <w:tcBorders>
              <w:top w:val="nil"/>
              <w:left w:val="nil"/>
              <w:bottom w:val="single" w:sz="8" w:space="0" w:color="010202"/>
              <w:right w:val="single" w:sz="8" w:space="0" w:color="010202"/>
            </w:tcBorders>
            <w:shd w:val="clear" w:color="auto" w:fill="auto"/>
            <w:vAlign w:val="center"/>
          </w:tcPr>
          <w:p w14:paraId="5359DC80" w14:textId="2A9F488F" w:rsidR="00373AC8" w:rsidRPr="00F2515A" w:rsidRDefault="006217A5" w:rsidP="00D07FC5">
            <w:pPr>
              <w:spacing w:after="0" w:line="240" w:lineRule="auto"/>
              <w:jc w:val="center"/>
              <w:rPr>
                <w:rFonts w:eastAsia="Times New Roman" w:cstheme="minorHAnsi"/>
                <w:color w:val="010202"/>
                <w:sz w:val="18"/>
                <w:szCs w:val="18"/>
                <w:lang w:val="en-US"/>
              </w:rPr>
            </w:pPr>
            <w:r>
              <w:rPr>
                <w:rFonts w:eastAsia="Times New Roman" w:cstheme="minorHAnsi"/>
                <w:color w:val="010202"/>
                <w:sz w:val="18"/>
                <w:szCs w:val="18"/>
                <w:lang w:val="en-US"/>
              </w:rPr>
              <w:t>23</w:t>
            </w:r>
            <w:r w:rsidR="00EA5D30">
              <w:rPr>
                <w:rFonts w:eastAsia="Times New Roman" w:cstheme="minorHAnsi"/>
                <w:color w:val="010202"/>
                <w:sz w:val="18"/>
                <w:szCs w:val="18"/>
              </w:rPr>
              <w:t>.</w:t>
            </w:r>
            <w:r>
              <w:rPr>
                <w:rFonts w:eastAsia="Times New Roman" w:cstheme="minorHAnsi"/>
                <w:color w:val="010202"/>
                <w:sz w:val="18"/>
                <w:szCs w:val="18"/>
                <w:lang w:val="en-US"/>
              </w:rPr>
              <w:t>870</w:t>
            </w:r>
            <w:r w:rsidR="00373AC8" w:rsidRPr="00F2515A">
              <w:rPr>
                <w:rFonts w:eastAsia="Times New Roman" w:cstheme="minorHAnsi"/>
                <w:color w:val="010202"/>
                <w:sz w:val="18"/>
                <w:szCs w:val="18"/>
              </w:rPr>
              <w:t>€/στρ.</w:t>
            </w:r>
          </w:p>
        </w:tc>
      </w:tr>
      <w:tr w:rsidR="00373AC8" w:rsidRPr="00F2515A" w14:paraId="33095358" w14:textId="77777777" w:rsidTr="00D07FC5">
        <w:trPr>
          <w:trHeight w:val="480"/>
        </w:trPr>
        <w:tc>
          <w:tcPr>
            <w:tcW w:w="9654" w:type="dxa"/>
            <w:gridSpan w:val="2"/>
            <w:tcBorders>
              <w:top w:val="single" w:sz="8" w:space="0" w:color="auto"/>
              <w:left w:val="single" w:sz="8" w:space="0" w:color="010202"/>
              <w:bottom w:val="single" w:sz="8" w:space="0" w:color="010202"/>
              <w:right w:val="single" w:sz="8" w:space="0" w:color="010202"/>
            </w:tcBorders>
            <w:shd w:val="clear" w:color="000000" w:fill="D9D9D9"/>
            <w:vAlign w:val="center"/>
            <w:hideMark/>
          </w:tcPr>
          <w:p w14:paraId="25A12B5D"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ΤΥΠΟΣ Δ*: ΘΕΡΜΟΚΗΠΙΟ ΤΥΠΟΠΟΙΗΜΕΝΟ, ΤΡΟΠΟΠΟΙΗΜΕΝΟ ΤΟΞΩΤΟ ΠΟΛΛΑΠΛΟ, ΧΩΡΙΣ ΑΝΟΙΓΜΑΤΑ (ΠΑΡΑΘΥΡΑ), ΜΕ ΜΕΤΑΛΛΙΚΟ ΣΚΕΛΕΤΟ και ΥΨΟΣ ΥΔΡΟΡΡΟΗΣ ΜΕΧΡΙ 2,99 ΜΕΤΡΑ</w:t>
            </w:r>
          </w:p>
        </w:tc>
      </w:tr>
      <w:tr w:rsidR="00373AC8" w:rsidRPr="00F2515A" w14:paraId="42504D24"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07CF3887"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1) Κάλυψη όλο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33B8598D" w14:textId="3BAF4DFF"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24</w:t>
            </w:r>
            <w:r w:rsidR="00EA5D30">
              <w:rPr>
                <w:rFonts w:eastAsia="Times New Roman" w:cstheme="minorHAnsi"/>
                <w:color w:val="010202"/>
                <w:sz w:val="18"/>
                <w:szCs w:val="18"/>
              </w:rPr>
              <w:t>.</w:t>
            </w:r>
            <w:r>
              <w:rPr>
                <w:rFonts w:eastAsia="Times New Roman" w:cstheme="minorHAnsi"/>
                <w:color w:val="010202"/>
                <w:sz w:val="18"/>
                <w:szCs w:val="18"/>
                <w:lang w:val="en-US"/>
              </w:rPr>
              <w:t>200</w:t>
            </w:r>
            <w:r w:rsidR="00373AC8" w:rsidRPr="00F2515A">
              <w:rPr>
                <w:rFonts w:eastAsia="Times New Roman" w:cstheme="minorHAnsi"/>
                <w:color w:val="010202"/>
                <w:sz w:val="18"/>
                <w:szCs w:val="18"/>
              </w:rPr>
              <w:t>€/στρ.</w:t>
            </w:r>
          </w:p>
        </w:tc>
      </w:tr>
      <w:tr w:rsidR="00373AC8" w:rsidRPr="00F2515A" w14:paraId="1CDB1402"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1DAC2C88"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2) Κάλυψη προσόψεις και ποδιές με πολυεστέρα,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713517B3" w14:textId="4F500461"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28</w:t>
            </w:r>
            <w:r w:rsidR="00EA5D30">
              <w:rPr>
                <w:rFonts w:eastAsia="Times New Roman" w:cstheme="minorHAnsi"/>
                <w:color w:val="010202"/>
                <w:sz w:val="18"/>
                <w:szCs w:val="18"/>
              </w:rPr>
              <w:t>.</w:t>
            </w:r>
            <w:r>
              <w:rPr>
                <w:rFonts w:eastAsia="Times New Roman" w:cstheme="minorHAnsi"/>
                <w:color w:val="010202"/>
                <w:sz w:val="18"/>
                <w:szCs w:val="18"/>
                <w:lang w:val="en-US"/>
              </w:rPr>
              <w:t>050</w:t>
            </w:r>
            <w:r w:rsidR="00373AC8" w:rsidRPr="00F2515A">
              <w:rPr>
                <w:rFonts w:eastAsia="Times New Roman" w:cstheme="minorHAnsi"/>
                <w:color w:val="010202"/>
                <w:sz w:val="18"/>
                <w:szCs w:val="18"/>
              </w:rPr>
              <w:t>€/στρ.</w:t>
            </w:r>
          </w:p>
        </w:tc>
      </w:tr>
      <w:tr w:rsidR="00373AC8" w:rsidRPr="00F2515A" w14:paraId="6D24FDAC"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tcPr>
          <w:p w14:paraId="1B9B4C72"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3) Κάλυψη προσόψεις με πολυεστέρα, οροφή – παράθυρα – ποδιές με μαλακό πλαστικό</w:t>
            </w:r>
          </w:p>
        </w:tc>
        <w:tc>
          <w:tcPr>
            <w:tcW w:w="2394" w:type="dxa"/>
            <w:tcBorders>
              <w:top w:val="nil"/>
              <w:left w:val="nil"/>
              <w:bottom w:val="single" w:sz="8" w:space="0" w:color="010202"/>
              <w:right w:val="single" w:sz="8" w:space="0" w:color="010202"/>
            </w:tcBorders>
            <w:shd w:val="clear" w:color="auto" w:fill="auto"/>
            <w:vAlign w:val="center"/>
          </w:tcPr>
          <w:p w14:paraId="2FD08257" w14:textId="4BC4E7C9"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26</w:t>
            </w:r>
            <w:r w:rsidR="00EA5D30">
              <w:rPr>
                <w:rFonts w:eastAsia="Times New Roman" w:cstheme="minorHAnsi"/>
                <w:color w:val="010202"/>
                <w:sz w:val="18"/>
                <w:szCs w:val="18"/>
              </w:rPr>
              <w:t>.</w:t>
            </w:r>
            <w:r>
              <w:rPr>
                <w:rFonts w:eastAsia="Times New Roman" w:cstheme="minorHAnsi"/>
                <w:color w:val="010202"/>
                <w:sz w:val="18"/>
                <w:szCs w:val="18"/>
                <w:lang w:val="en-US"/>
              </w:rPr>
              <w:t>180</w:t>
            </w:r>
            <w:r w:rsidR="00373AC8" w:rsidRPr="00F2515A">
              <w:rPr>
                <w:rFonts w:eastAsia="Times New Roman" w:cstheme="minorHAnsi"/>
                <w:color w:val="010202"/>
                <w:sz w:val="18"/>
                <w:szCs w:val="18"/>
              </w:rPr>
              <w:t>€/στρ.</w:t>
            </w:r>
          </w:p>
        </w:tc>
      </w:tr>
      <w:tr w:rsidR="00373AC8" w:rsidRPr="00F2515A" w14:paraId="1D7EC899"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3F24A6EC"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4) Κάλυψη προσόψεις και ποδιές με πολυκαρβονικό,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7C2473E3" w14:textId="5BFCEF19"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29</w:t>
            </w:r>
            <w:r w:rsidR="00EA5D30">
              <w:rPr>
                <w:rFonts w:eastAsia="Times New Roman" w:cstheme="minorHAnsi"/>
                <w:color w:val="010202"/>
                <w:sz w:val="18"/>
                <w:szCs w:val="18"/>
              </w:rPr>
              <w:t>.</w:t>
            </w:r>
            <w:r>
              <w:rPr>
                <w:rFonts w:eastAsia="Times New Roman" w:cstheme="minorHAnsi"/>
                <w:color w:val="010202"/>
                <w:sz w:val="18"/>
                <w:szCs w:val="18"/>
                <w:lang w:val="en-US"/>
              </w:rPr>
              <w:t>700</w:t>
            </w:r>
            <w:r w:rsidR="00373AC8" w:rsidRPr="00F2515A">
              <w:rPr>
                <w:rFonts w:eastAsia="Times New Roman" w:cstheme="minorHAnsi"/>
                <w:color w:val="010202"/>
                <w:sz w:val="18"/>
                <w:szCs w:val="18"/>
              </w:rPr>
              <w:t>€/στρ.</w:t>
            </w:r>
          </w:p>
        </w:tc>
      </w:tr>
      <w:tr w:rsidR="00373AC8" w:rsidRPr="00F2515A" w14:paraId="3009C969"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tcPr>
          <w:p w14:paraId="23E2563F"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5) Κάλυψη προσόψεις με πολυκαρβονικό, οροφή – παράθυρα – ποδιές με μαλακό πλαστικό</w:t>
            </w:r>
          </w:p>
        </w:tc>
        <w:tc>
          <w:tcPr>
            <w:tcW w:w="2394" w:type="dxa"/>
            <w:tcBorders>
              <w:top w:val="nil"/>
              <w:left w:val="nil"/>
              <w:bottom w:val="single" w:sz="8" w:space="0" w:color="010202"/>
              <w:right w:val="single" w:sz="8" w:space="0" w:color="010202"/>
            </w:tcBorders>
            <w:shd w:val="clear" w:color="auto" w:fill="auto"/>
            <w:vAlign w:val="center"/>
          </w:tcPr>
          <w:p w14:paraId="3D137F5C" w14:textId="412C8D50"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26</w:t>
            </w:r>
            <w:r w:rsidR="00EA5D30">
              <w:rPr>
                <w:rFonts w:eastAsia="Times New Roman" w:cstheme="minorHAnsi"/>
                <w:color w:val="010202"/>
                <w:sz w:val="18"/>
                <w:szCs w:val="18"/>
              </w:rPr>
              <w:t>.</w:t>
            </w:r>
            <w:r>
              <w:rPr>
                <w:rFonts w:eastAsia="Times New Roman" w:cstheme="minorHAnsi"/>
                <w:color w:val="010202"/>
                <w:sz w:val="18"/>
                <w:szCs w:val="18"/>
                <w:lang w:val="en-US"/>
              </w:rPr>
              <w:t>950</w:t>
            </w:r>
            <w:r w:rsidR="00373AC8" w:rsidRPr="00F2515A">
              <w:rPr>
                <w:rFonts w:eastAsia="Times New Roman" w:cstheme="minorHAnsi"/>
                <w:color w:val="010202"/>
                <w:sz w:val="18"/>
                <w:szCs w:val="18"/>
              </w:rPr>
              <w:t>€/στρ.</w:t>
            </w:r>
          </w:p>
        </w:tc>
      </w:tr>
      <w:tr w:rsidR="00373AC8" w:rsidRPr="00F2515A" w14:paraId="176B0DE4" w14:textId="77777777" w:rsidTr="00D07FC5">
        <w:trPr>
          <w:trHeight w:val="720"/>
        </w:trPr>
        <w:tc>
          <w:tcPr>
            <w:tcW w:w="9654" w:type="dxa"/>
            <w:gridSpan w:val="2"/>
            <w:tcBorders>
              <w:top w:val="single" w:sz="8" w:space="0" w:color="auto"/>
              <w:left w:val="single" w:sz="8" w:space="0" w:color="010202"/>
              <w:bottom w:val="single" w:sz="8" w:space="0" w:color="010202"/>
              <w:right w:val="single" w:sz="8" w:space="0" w:color="010202"/>
            </w:tcBorders>
            <w:shd w:val="clear" w:color="000000" w:fill="D9D9D9"/>
            <w:vAlign w:val="center"/>
            <w:hideMark/>
          </w:tcPr>
          <w:p w14:paraId="02808496"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ΤΥΠΟΣ Ε*: ΘΕΡΜΟΚΗΠΙΟ ΤΥΠΟΠΟΙΗΜΕΝΟ, ΤΡΟΠΟΠΟΙΗΜΕΝΟ ΤΟΞΩΤΟ ΠΟΛΛΑΠΛΟ, ΧΩΡΙΣ ΑΝΟΙΓΜΑΤΑ (ΠΑΡΑΘΥΡΑ), ΜΕ ΜΕΤΑΛΛΙΚΟ ΣΚΕΛΕΤΟ και ΘΕΡΜΟΚΗΠΙΟ ΤΥΠΟΠΟΙΗΜΕΝΟ, ΑΜΦΙΡΡΙΚΤΟ ΠΟΛΛΑΠΛΟ, ΧΩΡΙΣ ΑΝΟΙΓΜΑΤΑ (ΠΑΡΑΘΥΡΑ), ΜΕ ΜΕΤΑΛΛΙΚΟ ΣΚΕΛΕΤΟ. ΥΨΟΣ ΥΔΡΟΡΡΟΗΣ ΑΠΟ 3</w:t>
            </w:r>
            <w:r w:rsidRPr="00F2515A">
              <w:rPr>
                <w:rFonts w:eastAsia="Times New Roman" w:cstheme="minorHAnsi"/>
                <w:color w:val="010202"/>
                <w:sz w:val="18"/>
                <w:szCs w:val="18"/>
                <w:lang w:val="en-US"/>
              </w:rPr>
              <w:t>,00</w:t>
            </w:r>
            <w:r w:rsidRPr="00F2515A">
              <w:rPr>
                <w:rFonts w:eastAsia="Times New Roman" w:cstheme="minorHAnsi"/>
                <w:color w:val="010202"/>
                <w:sz w:val="18"/>
                <w:szCs w:val="18"/>
              </w:rPr>
              <w:t xml:space="preserve"> ΜΕΤΡΑ έως και </w:t>
            </w:r>
            <w:r w:rsidRPr="00F2515A">
              <w:rPr>
                <w:rFonts w:eastAsia="Times New Roman" w:cstheme="minorHAnsi"/>
                <w:color w:val="010202"/>
                <w:sz w:val="18"/>
                <w:szCs w:val="18"/>
                <w:lang w:val="en-US"/>
              </w:rPr>
              <w:t>3,99</w:t>
            </w:r>
            <w:r w:rsidRPr="00F2515A">
              <w:rPr>
                <w:rFonts w:eastAsia="Times New Roman" w:cstheme="minorHAnsi"/>
                <w:color w:val="010202"/>
                <w:sz w:val="18"/>
                <w:szCs w:val="18"/>
              </w:rPr>
              <w:t xml:space="preserve"> ΜΕΤΡΑ</w:t>
            </w:r>
          </w:p>
        </w:tc>
      </w:tr>
      <w:tr w:rsidR="00373AC8" w:rsidRPr="00F2515A" w14:paraId="2CC52767"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01009B6E"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1) Κάλυψη όλο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0F578CE7" w14:textId="65360AA8"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27</w:t>
            </w:r>
            <w:r w:rsidR="00EA5D30">
              <w:rPr>
                <w:rFonts w:eastAsia="Times New Roman" w:cstheme="minorHAnsi"/>
                <w:color w:val="010202"/>
                <w:sz w:val="18"/>
                <w:szCs w:val="18"/>
              </w:rPr>
              <w:t>.</w:t>
            </w:r>
            <w:r>
              <w:rPr>
                <w:rFonts w:eastAsia="Times New Roman" w:cstheme="minorHAnsi"/>
                <w:color w:val="010202"/>
                <w:sz w:val="18"/>
                <w:szCs w:val="18"/>
                <w:lang w:val="en-US"/>
              </w:rPr>
              <w:t>500</w:t>
            </w:r>
            <w:r w:rsidR="00373AC8" w:rsidRPr="00F2515A">
              <w:rPr>
                <w:rFonts w:eastAsia="Times New Roman" w:cstheme="minorHAnsi"/>
                <w:color w:val="010202"/>
                <w:sz w:val="18"/>
                <w:szCs w:val="18"/>
              </w:rPr>
              <w:t>€/στρ.</w:t>
            </w:r>
          </w:p>
        </w:tc>
      </w:tr>
      <w:tr w:rsidR="00373AC8" w:rsidRPr="00F2515A" w14:paraId="7F1C7491"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22856337"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2) Κάλυψη προσόψεις και ποδιές με πολυεστέρα, οροφή με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723BE711" w14:textId="6543ABA4"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32</w:t>
            </w:r>
            <w:r w:rsidR="00EA5D30">
              <w:rPr>
                <w:rFonts w:eastAsia="Times New Roman" w:cstheme="minorHAnsi"/>
                <w:color w:val="010202"/>
                <w:sz w:val="18"/>
                <w:szCs w:val="18"/>
              </w:rPr>
              <w:t>.</w:t>
            </w:r>
            <w:r>
              <w:rPr>
                <w:rFonts w:eastAsia="Times New Roman" w:cstheme="minorHAnsi"/>
                <w:color w:val="010202"/>
                <w:sz w:val="18"/>
                <w:szCs w:val="18"/>
                <w:lang w:val="en-US"/>
              </w:rPr>
              <w:t>450</w:t>
            </w:r>
            <w:r w:rsidR="00373AC8" w:rsidRPr="00F2515A">
              <w:rPr>
                <w:rFonts w:eastAsia="Times New Roman" w:cstheme="minorHAnsi"/>
                <w:color w:val="010202"/>
                <w:sz w:val="18"/>
                <w:szCs w:val="18"/>
              </w:rPr>
              <w:t>€/στρ.</w:t>
            </w:r>
          </w:p>
        </w:tc>
      </w:tr>
      <w:tr w:rsidR="00373AC8" w:rsidRPr="00F2515A" w14:paraId="7B6AADB5"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01B0CACD"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3) Κάλυψη προσόψεις και ποδιές με πολυκαρβονικό, οροφή με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7660D224" w14:textId="701C9FE5"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34</w:t>
            </w:r>
            <w:r w:rsidR="00EA5D30">
              <w:rPr>
                <w:rFonts w:eastAsia="Times New Roman" w:cstheme="minorHAnsi"/>
                <w:color w:val="010202"/>
                <w:sz w:val="18"/>
                <w:szCs w:val="18"/>
              </w:rPr>
              <w:t>.</w:t>
            </w:r>
            <w:r>
              <w:rPr>
                <w:rFonts w:eastAsia="Times New Roman" w:cstheme="minorHAnsi"/>
                <w:color w:val="010202"/>
                <w:sz w:val="18"/>
                <w:szCs w:val="18"/>
                <w:lang w:val="en-US"/>
              </w:rPr>
              <w:t>100</w:t>
            </w:r>
            <w:r w:rsidR="00373AC8" w:rsidRPr="00F2515A">
              <w:rPr>
                <w:rFonts w:eastAsia="Times New Roman" w:cstheme="minorHAnsi"/>
                <w:color w:val="010202"/>
                <w:sz w:val="18"/>
                <w:szCs w:val="18"/>
              </w:rPr>
              <w:t>€/στρ.</w:t>
            </w:r>
          </w:p>
        </w:tc>
      </w:tr>
      <w:tr w:rsidR="00373AC8" w:rsidRPr="00F2515A" w14:paraId="2666FCF2" w14:textId="77777777" w:rsidTr="00D07FC5">
        <w:trPr>
          <w:trHeight w:val="480"/>
        </w:trPr>
        <w:tc>
          <w:tcPr>
            <w:tcW w:w="9654" w:type="dxa"/>
            <w:gridSpan w:val="2"/>
            <w:tcBorders>
              <w:top w:val="single" w:sz="8" w:space="0" w:color="auto"/>
              <w:left w:val="single" w:sz="8" w:space="0" w:color="010202"/>
              <w:bottom w:val="single" w:sz="8" w:space="0" w:color="010202"/>
              <w:right w:val="single" w:sz="8" w:space="0" w:color="010202"/>
            </w:tcBorders>
            <w:shd w:val="clear" w:color="000000" w:fill="D9D9D9"/>
            <w:vAlign w:val="center"/>
            <w:hideMark/>
          </w:tcPr>
          <w:p w14:paraId="4696E89F" w14:textId="77777777" w:rsidR="00373AC8" w:rsidRPr="00F2515A" w:rsidRDefault="00373AC8" w:rsidP="00D07FC5">
            <w:pPr>
              <w:spacing w:after="0" w:line="240" w:lineRule="auto"/>
              <w:rPr>
                <w:rFonts w:eastAsia="Times New Roman" w:cstheme="minorHAnsi"/>
                <w:color w:val="010202"/>
                <w:sz w:val="18"/>
                <w:szCs w:val="18"/>
              </w:rPr>
            </w:pPr>
            <w:r w:rsidRPr="00F2515A">
              <w:rPr>
                <w:sz w:val="18"/>
              </w:rPr>
              <w:t>ΤΥΠΟΣ ΣΤ</w:t>
            </w:r>
            <w:r w:rsidRPr="00F2515A">
              <w:rPr>
                <w:rFonts w:eastAsia="Times New Roman" w:cstheme="minorHAnsi"/>
                <w:sz w:val="18"/>
                <w:szCs w:val="18"/>
              </w:rPr>
              <w:t>*:</w:t>
            </w:r>
            <w:r w:rsidRPr="00F2515A">
              <w:rPr>
                <w:sz w:val="18"/>
              </w:rPr>
              <w:t xml:space="preserve"> ΘΕΡΜΟΚΗΠΙΟ ΤΥΠΟΠΟΙΗΜΕΝΟ, ΤΡΟΠΟΠΟΙΗΜΕΝΟ ΤΟΞΩΤΟ ΠΟΛΛΑΠΛΟ, ΧΩΡΙΣ ΑΝΟΙΓΜΑΤΑ (ΠΑΡΑΘΥΡΑ), ΜΕ ΜΕΤΑΛΛΙΚΟ ΣΚΕΛΕΤΟ και ΘΕΡΜΟΚΗΠΙΟ ΤΥΠΟΠΟΙΗΜΕΝΟ, ΑΜΦΙΡΡΙΚΤΟ ΠΟΛΛΑΠΛΟ, ΧΩΡΙΣ ΑΝΟΙΓΜΑΤΑ (ΠΑΡΑΘΥΡΑ), ΜΕ ΜΕΤΑΛΛΙΚΟ ΣΚΕΛΕΤΟ. ΥΨΟΣ ΥΔΡΟΡΡΟΗΣ ΑΠΟ 4</w:t>
            </w:r>
            <w:r w:rsidRPr="00F2515A">
              <w:rPr>
                <w:sz w:val="18"/>
                <w:lang w:val="en-US"/>
              </w:rPr>
              <w:t>,00</w:t>
            </w:r>
            <w:r w:rsidRPr="00F2515A">
              <w:rPr>
                <w:sz w:val="18"/>
              </w:rPr>
              <w:t xml:space="preserve"> ΜΕΤΡΑ</w:t>
            </w:r>
            <w:r w:rsidRPr="00F2515A">
              <w:rPr>
                <w:rFonts w:eastAsia="Times New Roman" w:cstheme="minorHAnsi"/>
                <w:sz w:val="18"/>
                <w:szCs w:val="18"/>
              </w:rPr>
              <w:t xml:space="preserve"> έως και </w:t>
            </w:r>
            <w:r w:rsidRPr="00F2515A">
              <w:rPr>
                <w:rFonts w:eastAsia="Times New Roman" w:cstheme="minorHAnsi"/>
                <w:sz w:val="18"/>
                <w:szCs w:val="18"/>
                <w:lang w:val="en-US"/>
              </w:rPr>
              <w:t>4,99</w:t>
            </w:r>
            <w:r w:rsidRPr="00F2515A">
              <w:rPr>
                <w:rFonts w:eastAsia="Times New Roman" w:cstheme="minorHAnsi"/>
                <w:sz w:val="18"/>
                <w:szCs w:val="18"/>
              </w:rPr>
              <w:t xml:space="preserve"> ΜΕΤΡΑ</w:t>
            </w:r>
            <w:r w:rsidRPr="00F2515A">
              <w:rPr>
                <w:sz w:val="18"/>
              </w:rPr>
              <w:t>.</w:t>
            </w:r>
          </w:p>
        </w:tc>
      </w:tr>
      <w:tr w:rsidR="00373AC8" w:rsidRPr="00F2515A" w14:paraId="6F350B7A"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580299F1"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1) Κάλυψη όλο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76D89E12" w14:textId="152F14EC"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30</w:t>
            </w:r>
            <w:r w:rsidR="00EA5D30">
              <w:rPr>
                <w:rFonts w:eastAsia="Times New Roman" w:cstheme="minorHAnsi"/>
                <w:color w:val="010202"/>
                <w:sz w:val="18"/>
                <w:szCs w:val="18"/>
              </w:rPr>
              <w:t>.</w:t>
            </w:r>
            <w:r>
              <w:rPr>
                <w:rFonts w:eastAsia="Times New Roman" w:cstheme="minorHAnsi"/>
                <w:color w:val="010202"/>
                <w:sz w:val="18"/>
                <w:szCs w:val="18"/>
                <w:lang w:val="en-US"/>
              </w:rPr>
              <w:t>800</w:t>
            </w:r>
            <w:r w:rsidR="00373AC8" w:rsidRPr="00F2515A">
              <w:rPr>
                <w:rFonts w:eastAsia="Times New Roman" w:cstheme="minorHAnsi"/>
                <w:color w:val="010202"/>
                <w:sz w:val="18"/>
                <w:szCs w:val="18"/>
              </w:rPr>
              <w:t>€/στρ.</w:t>
            </w:r>
          </w:p>
        </w:tc>
      </w:tr>
      <w:tr w:rsidR="00373AC8" w:rsidRPr="00F2515A" w14:paraId="5EF16712"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610639BC"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2) Κάλυψη προσόψεις και ποδιές με πολυεστέρα,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46E1C939" w14:textId="4A42579C"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36</w:t>
            </w:r>
            <w:r w:rsidR="00EA5D30">
              <w:rPr>
                <w:rFonts w:eastAsia="Times New Roman" w:cstheme="minorHAnsi"/>
                <w:color w:val="010202"/>
                <w:sz w:val="18"/>
                <w:szCs w:val="18"/>
              </w:rPr>
              <w:t>.</w:t>
            </w:r>
            <w:r>
              <w:rPr>
                <w:rFonts w:eastAsia="Times New Roman" w:cstheme="minorHAnsi"/>
                <w:color w:val="010202"/>
                <w:sz w:val="18"/>
                <w:szCs w:val="18"/>
                <w:lang w:val="en-US"/>
              </w:rPr>
              <w:t>300</w:t>
            </w:r>
            <w:r w:rsidR="00373AC8" w:rsidRPr="00F2515A">
              <w:rPr>
                <w:rFonts w:eastAsia="Times New Roman" w:cstheme="minorHAnsi"/>
                <w:color w:val="010202"/>
                <w:sz w:val="18"/>
                <w:szCs w:val="18"/>
              </w:rPr>
              <w:t>€/στρ.</w:t>
            </w:r>
          </w:p>
        </w:tc>
      </w:tr>
      <w:tr w:rsidR="00373AC8" w:rsidRPr="00F2515A" w14:paraId="6CE754A4"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6E0C15CC"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3) Κάλυψη προσόψεις και ποδιές με πολυκαρβονικό, οροφή με μαλακό πλαστικό</w:t>
            </w:r>
          </w:p>
        </w:tc>
        <w:tc>
          <w:tcPr>
            <w:tcW w:w="2394" w:type="dxa"/>
            <w:tcBorders>
              <w:top w:val="nil"/>
              <w:left w:val="nil"/>
              <w:bottom w:val="single" w:sz="8" w:space="0" w:color="010202"/>
              <w:right w:val="single" w:sz="8" w:space="0" w:color="010202"/>
            </w:tcBorders>
            <w:shd w:val="clear" w:color="auto" w:fill="auto"/>
            <w:vAlign w:val="center"/>
            <w:hideMark/>
          </w:tcPr>
          <w:p w14:paraId="60AD2167" w14:textId="6E27C626"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38</w:t>
            </w:r>
            <w:r w:rsidR="00EA5D30">
              <w:rPr>
                <w:rFonts w:eastAsia="Times New Roman" w:cstheme="minorHAnsi"/>
                <w:color w:val="010202"/>
                <w:sz w:val="18"/>
                <w:szCs w:val="18"/>
              </w:rPr>
              <w:t>.</w:t>
            </w:r>
            <w:r>
              <w:rPr>
                <w:rFonts w:eastAsia="Times New Roman" w:cstheme="minorHAnsi"/>
                <w:color w:val="010202"/>
                <w:sz w:val="18"/>
                <w:szCs w:val="18"/>
                <w:lang w:val="en-US"/>
              </w:rPr>
              <w:t>500</w:t>
            </w:r>
            <w:r w:rsidR="00373AC8" w:rsidRPr="00F2515A">
              <w:rPr>
                <w:rFonts w:eastAsia="Times New Roman" w:cstheme="minorHAnsi"/>
                <w:color w:val="010202"/>
                <w:sz w:val="18"/>
                <w:szCs w:val="18"/>
              </w:rPr>
              <w:t>€/στρ.</w:t>
            </w:r>
          </w:p>
        </w:tc>
      </w:tr>
      <w:tr w:rsidR="00373AC8" w:rsidRPr="00F2515A" w14:paraId="1F3D1191"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tcPr>
          <w:p w14:paraId="01A70AD2"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4) Κάλυψη όλο πολυκαρβονικό</w:t>
            </w:r>
          </w:p>
        </w:tc>
        <w:tc>
          <w:tcPr>
            <w:tcW w:w="2394" w:type="dxa"/>
            <w:tcBorders>
              <w:top w:val="nil"/>
              <w:left w:val="nil"/>
              <w:bottom w:val="single" w:sz="8" w:space="0" w:color="010202"/>
              <w:right w:val="single" w:sz="8" w:space="0" w:color="010202"/>
            </w:tcBorders>
            <w:shd w:val="clear" w:color="auto" w:fill="auto"/>
            <w:vAlign w:val="center"/>
          </w:tcPr>
          <w:p w14:paraId="0056DBDB" w14:textId="06E98EC7" w:rsidR="00373AC8" w:rsidRPr="00F2515A" w:rsidRDefault="00484D58" w:rsidP="00D07FC5">
            <w:pPr>
              <w:spacing w:after="0" w:line="240" w:lineRule="auto"/>
              <w:jc w:val="center"/>
              <w:rPr>
                <w:rFonts w:eastAsia="Times New Roman" w:cstheme="minorHAnsi"/>
                <w:color w:val="010202"/>
                <w:sz w:val="18"/>
                <w:szCs w:val="18"/>
              </w:rPr>
            </w:pPr>
            <w:r>
              <w:rPr>
                <w:rFonts w:eastAsia="Times New Roman" w:cstheme="minorHAnsi"/>
                <w:color w:val="010202"/>
                <w:sz w:val="18"/>
                <w:szCs w:val="18"/>
                <w:lang w:val="en-US"/>
              </w:rPr>
              <w:t>46</w:t>
            </w:r>
            <w:r w:rsidR="00EA5D30">
              <w:rPr>
                <w:rFonts w:eastAsia="Times New Roman" w:cstheme="minorHAnsi"/>
                <w:color w:val="010202"/>
                <w:sz w:val="18"/>
                <w:szCs w:val="18"/>
              </w:rPr>
              <w:t>.</w:t>
            </w:r>
            <w:r>
              <w:rPr>
                <w:rFonts w:eastAsia="Times New Roman" w:cstheme="minorHAnsi"/>
                <w:color w:val="010202"/>
                <w:sz w:val="18"/>
                <w:szCs w:val="18"/>
                <w:lang w:val="en-US"/>
              </w:rPr>
              <w:t>860</w:t>
            </w:r>
            <w:r w:rsidR="00373AC8" w:rsidRPr="00F2515A">
              <w:rPr>
                <w:rFonts w:eastAsia="Times New Roman" w:cstheme="minorHAnsi"/>
                <w:color w:val="010202"/>
                <w:sz w:val="18"/>
                <w:szCs w:val="18"/>
              </w:rPr>
              <w:t>€/στρ.</w:t>
            </w:r>
          </w:p>
        </w:tc>
      </w:tr>
      <w:tr w:rsidR="00373AC8" w:rsidRPr="00F2515A" w14:paraId="5EF06E94" w14:textId="77777777" w:rsidTr="00D07FC5">
        <w:trPr>
          <w:trHeight w:val="315"/>
        </w:trPr>
        <w:tc>
          <w:tcPr>
            <w:tcW w:w="9654" w:type="dxa"/>
            <w:gridSpan w:val="2"/>
            <w:tcBorders>
              <w:top w:val="nil"/>
              <w:left w:val="single" w:sz="8" w:space="0" w:color="010202"/>
              <w:bottom w:val="single" w:sz="4" w:space="0" w:color="auto"/>
              <w:right w:val="single" w:sz="8" w:space="0" w:color="010202"/>
            </w:tcBorders>
            <w:shd w:val="clear" w:color="auto" w:fill="F2F2F2" w:themeFill="background1" w:themeFillShade="F2"/>
            <w:vAlign w:val="center"/>
          </w:tcPr>
          <w:p w14:paraId="04D79EB6"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 xml:space="preserve">ΤΥΠΟΣ Ζ*: ΘΕΡΜΟΚΗΠΙΟ ΤΥΠΟΠΟΙΗΜΕΝΟ, ΤΡΟΠΟΠΟΙΗΜΕΝΟ ΤΟΞΩΤΟ ΠΟΛΛΑΠΛΟ, ΧΩΡΙΣ ΑΝΟΙΓΜΑΤΑ (ΠΑΡΑΘΥΡΑ), ΜΕ ΜΕΤΑΛΛΙΚΟ ΣΚΕΛΕΤΟ </w:t>
            </w:r>
            <w:r w:rsidRPr="00F2515A">
              <w:rPr>
                <w:rFonts w:eastAsia="Times New Roman" w:cstheme="minorHAnsi"/>
                <w:sz w:val="18"/>
                <w:szCs w:val="18"/>
              </w:rPr>
              <w:t>και ΘΕΡΜΟΚΗΠΙΟ ΤΥΠΟΠΟΙΗΜΕΝΟ, ΑΜΦΙΡΡΙΚΤΟ ΠΟΛΛΑΠΛΟ, ΧΩΡΙΣ ΑΝΟΙΓΜΑΤΑ (ΠΑΡΑΘΥΡΑ), ΜΕ ΜΕΤΑΛΛΙΚΟ ΣΚΕΛΕΤΟ. ΥΨΟΣ ΥΔΡΟΡΡΟΗΣ ΤΟΥΛΑΧΙΣΤΟΝ 5</w:t>
            </w:r>
            <w:r w:rsidRPr="00F2515A">
              <w:rPr>
                <w:rFonts w:eastAsia="Times New Roman" w:cstheme="minorHAnsi"/>
                <w:sz w:val="18"/>
                <w:szCs w:val="18"/>
                <w:lang w:val="en-US"/>
              </w:rPr>
              <w:t>,00</w:t>
            </w:r>
            <w:r w:rsidRPr="00F2515A">
              <w:rPr>
                <w:rFonts w:eastAsia="Times New Roman" w:cstheme="minorHAnsi"/>
                <w:sz w:val="18"/>
                <w:szCs w:val="18"/>
              </w:rPr>
              <w:t xml:space="preserve"> ΜΕΤΡΑ.</w:t>
            </w:r>
          </w:p>
        </w:tc>
      </w:tr>
      <w:tr w:rsidR="00373AC8" w:rsidRPr="00F2515A" w14:paraId="7974821E" w14:textId="77777777" w:rsidTr="00D07FC5">
        <w:trPr>
          <w:trHeight w:val="315"/>
        </w:trPr>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48CF0206"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1) Κάλυψη όλο μαλακό πλαστικό</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88D8D5A" w14:textId="6F1B46E4" w:rsidR="00373AC8" w:rsidRPr="00F2515A" w:rsidRDefault="00484D58" w:rsidP="00D07FC5">
            <w:pPr>
              <w:spacing w:after="0" w:line="240" w:lineRule="auto"/>
              <w:jc w:val="center"/>
              <w:rPr>
                <w:rFonts w:eastAsia="Times New Roman" w:cstheme="minorHAnsi"/>
                <w:color w:val="000000" w:themeColor="text1"/>
                <w:sz w:val="18"/>
                <w:szCs w:val="18"/>
              </w:rPr>
            </w:pPr>
            <w:r>
              <w:rPr>
                <w:rFonts w:eastAsia="Times New Roman" w:cstheme="minorHAnsi"/>
                <w:color w:val="000000" w:themeColor="text1"/>
                <w:sz w:val="18"/>
                <w:szCs w:val="18"/>
                <w:lang w:val="en-US"/>
              </w:rPr>
              <w:t>37</w:t>
            </w:r>
            <w:r w:rsidR="00EA5D30">
              <w:rPr>
                <w:rFonts w:eastAsia="Times New Roman" w:cstheme="minorHAnsi"/>
                <w:color w:val="000000" w:themeColor="text1"/>
                <w:sz w:val="18"/>
                <w:szCs w:val="18"/>
              </w:rPr>
              <w:t>.</w:t>
            </w:r>
            <w:r>
              <w:rPr>
                <w:rFonts w:eastAsia="Times New Roman" w:cstheme="minorHAnsi"/>
                <w:color w:val="000000" w:themeColor="text1"/>
                <w:sz w:val="18"/>
                <w:szCs w:val="18"/>
                <w:lang w:val="en-US"/>
              </w:rPr>
              <w:t>400</w:t>
            </w:r>
            <w:r w:rsidR="00373AC8" w:rsidRPr="00F2515A">
              <w:rPr>
                <w:rFonts w:eastAsia="Times New Roman" w:cstheme="minorHAnsi"/>
                <w:color w:val="000000" w:themeColor="text1"/>
                <w:sz w:val="18"/>
                <w:szCs w:val="18"/>
              </w:rPr>
              <w:t xml:space="preserve">€/στρ. </w:t>
            </w:r>
          </w:p>
        </w:tc>
      </w:tr>
      <w:tr w:rsidR="00373AC8" w:rsidRPr="00F2515A" w14:paraId="3128DCDA" w14:textId="77777777" w:rsidTr="00D07FC5">
        <w:trPr>
          <w:trHeight w:val="315"/>
        </w:trPr>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C398"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2) Κάλυψη προσόψεις και ποδιές με πολυκαρβονικό, οροφή με μαλακό πλαστικό</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5A16" w14:textId="1776A791" w:rsidR="00373AC8" w:rsidRPr="00F2515A" w:rsidRDefault="00484D58" w:rsidP="00D07FC5">
            <w:pPr>
              <w:spacing w:after="0" w:line="240" w:lineRule="auto"/>
              <w:jc w:val="center"/>
              <w:rPr>
                <w:rFonts w:eastAsia="Times New Roman" w:cstheme="minorHAnsi"/>
                <w:color w:val="000000" w:themeColor="text1"/>
                <w:sz w:val="18"/>
                <w:szCs w:val="18"/>
              </w:rPr>
            </w:pPr>
            <w:r>
              <w:rPr>
                <w:rFonts w:eastAsia="Times New Roman" w:cstheme="minorHAnsi"/>
                <w:color w:val="000000" w:themeColor="text1"/>
                <w:sz w:val="18"/>
                <w:szCs w:val="18"/>
                <w:lang w:val="en-US"/>
              </w:rPr>
              <w:t>44</w:t>
            </w:r>
            <w:r w:rsidR="00EA5D30">
              <w:rPr>
                <w:rFonts w:eastAsia="Times New Roman" w:cstheme="minorHAnsi"/>
                <w:color w:val="000000" w:themeColor="text1"/>
                <w:sz w:val="18"/>
                <w:szCs w:val="18"/>
              </w:rPr>
              <w:t>.</w:t>
            </w:r>
            <w:r>
              <w:rPr>
                <w:rFonts w:eastAsia="Times New Roman" w:cstheme="minorHAnsi"/>
                <w:color w:val="000000" w:themeColor="text1"/>
                <w:sz w:val="18"/>
                <w:szCs w:val="18"/>
                <w:lang w:val="en-US"/>
              </w:rPr>
              <w:t>000</w:t>
            </w:r>
            <w:r w:rsidR="00373AC8" w:rsidRPr="00F2515A">
              <w:rPr>
                <w:rFonts w:eastAsia="Times New Roman" w:cstheme="minorHAnsi"/>
                <w:color w:val="000000" w:themeColor="text1"/>
                <w:sz w:val="18"/>
                <w:szCs w:val="18"/>
              </w:rPr>
              <w:t>€/στρ.</w:t>
            </w:r>
          </w:p>
        </w:tc>
      </w:tr>
      <w:tr w:rsidR="00373AC8" w:rsidRPr="00F2515A" w14:paraId="1935B415" w14:textId="77777777" w:rsidTr="00D07FC5">
        <w:trPr>
          <w:trHeight w:val="1388"/>
        </w:trPr>
        <w:tc>
          <w:tcPr>
            <w:tcW w:w="9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D6F64" w14:textId="77777777" w:rsidR="00373AC8" w:rsidRPr="00F2515A" w:rsidRDefault="00373AC8" w:rsidP="00D07FC5">
            <w:pPr>
              <w:spacing w:after="0" w:line="240" w:lineRule="auto"/>
              <w:rPr>
                <w:rFonts w:eastAsia="Times New Roman" w:cstheme="minorHAnsi"/>
                <w:color w:val="000000" w:themeColor="text1"/>
                <w:sz w:val="18"/>
                <w:szCs w:val="18"/>
              </w:rPr>
            </w:pPr>
            <w:r w:rsidRPr="00F2515A">
              <w:rPr>
                <w:rFonts w:eastAsia="Times New Roman" w:cstheme="minorHAnsi"/>
                <w:color w:val="000000" w:themeColor="text1"/>
                <w:sz w:val="18"/>
                <w:szCs w:val="18"/>
              </w:rPr>
              <w:lastRenderedPageBreak/>
              <w:t>*Υποσημείωση για όλους τους τύπους:</w:t>
            </w:r>
          </w:p>
          <w:p w14:paraId="2396FACA" w14:textId="77777777" w:rsidR="00373AC8" w:rsidRPr="00F2515A" w:rsidRDefault="00373AC8" w:rsidP="00D07FC5">
            <w:pPr>
              <w:spacing w:after="0" w:line="240" w:lineRule="auto"/>
              <w:rPr>
                <w:rFonts w:eastAsia="Times New Roman" w:cstheme="minorHAnsi"/>
                <w:color w:val="000000" w:themeColor="text1"/>
                <w:sz w:val="18"/>
                <w:szCs w:val="18"/>
              </w:rPr>
            </w:pPr>
            <w:r w:rsidRPr="00F2515A">
              <w:rPr>
                <w:color w:val="000000" w:themeColor="text1"/>
                <w:sz w:val="18"/>
              </w:rPr>
              <w:t>- Στα Χωρικά Θερμοκήπια εφαρμόζεται μείωση κατά 50% στις αναγραφόμενες τιμές των τυποποιημένων θερμοκηπίων</w:t>
            </w:r>
          </w:p>
          <w:p w14:paraId="721FD858" w14:textId="77777777" w:rsidR="00373AC8" w:rsidRPr="00F2515A" w:rsidRDefault="00373AC8" w:rsidP="00D07FC5">
            <w:pPr>
              <w:spacing w:after="0" w:line="240" w:lineRule="auto"/>
              <w:rPr>
                <w:rFonts w:eastAsia="Times New Roman" w:cstheme="minorHAnsi"/>
                <w:color w:val="000000" w:themeColor="text1"/>
                <w:sz w:val="18"/>
                <w:szCs w:val="18"/>
              </w:rPr>
            </w:pPr>
            <w:r w:rsidRPr="00F2515A">
              <w:rPr>
                <w:rFonts w:eastAsia="Times New Roman" w:cstheme="minorHAnsi"/>
                <w:color w:val="000000" w:themeColor="text1"/>
                <w:sz w:val="18"/>
                <w:szCs w:val="18"/>
              </w:rPr>
              <w:t>- Στα Ξύλινα Θερμοκήπια εφαρμόζεται μείωση κατά 60%στις αναγραφόμενες τιμές των μεταλλικών θερμοκηπίων</w:t>
            </w:r>
          </w:p>
          <w:p w14:paraId="4ABB9451"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00000" w:themeColor="text1"/>
                <w:sz w:val="18"/>
                <w:szCs w:val="18"/>
              </w:rPr>
              <w:t>Οι ανωτέρω τιμές δεν περιλαμβάνουν μεταφορικά, εξοπλισμό, ανοίγματα (παράθυρα), δαπάνες παροχέτευσης των υδάτων απορροής με σωλήνες.</w:t>
            </w:r>
          </w:p>
        </w:tc>
      </w:tr>
      <w:tr w:rsidR="00373AC8" w:rsidRPr="00F2515A" w14:paraId="060BB283" w14:textId="77777777" w:rsidTr="00D07FC5">
        <w:trPr>
          <w:trHeight w:val="315"/>
        </w:trPr>
        <w:tc>
          <w:tcPr>
            <w:tcW w:w="965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C4A3623"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ΑΝΟΙΓΜΑΤΑ (ΠΑΡΑΘΥΡΑ) κ.λπ.</w:t>
            </w:r>
          </w:p>
        </w:tc>
      </w:tr>
      <w:tr w:rsidR="00373AC8" w:rsidRPr="00F2515A" w14:paraId="07F7D16E" w14:textId="77777777" w:rsidTr="00D07FC5">
        <w:trPr>
          <w:trHeight w:val="315"/>
        </w:trPr>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FE3F"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Ανοίγματα (παράθυρα) οροφής αυτόματα</w:t>
            </w:r>
          </w:p>
        </w:tc>
        <w:tc>
          <w:tcPr>
            <w:tcW w:w="2394" w:type="dxa"/>
            <w:tcBorders>
              <w:top w:val="nil"/>
              <w:left w:val="single" w:sz="4" w:space="0" w:color="auto"/>
              <w:bottom w:val="single" w:sz="8" w:space="0" w:color="010202"/>
              <w:right w:val="single" w:sz="8" w:space="0" w:color="010202"/>
            </w:tcBorders>
            <w:shd w:val="clear" w:color="auto" w:fill="auto"/>
            <w:vAlign w:val="center"/>
            <w:hideMark/>
          </w:tcPr>
          <w:p w14:paraId="71E56244" w14:textId="3E072331"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33</w:t>
            </w:r>
            <w:r w:rsidR="00373AC8" w:rsidRPr="00F2515A">
              <w:rPr>
                <w:rFonts w:eastAsia="Times New Roman" w:cstheme="minorHAnsi"/>
                <w:color w:val="010202"/>
                <w:sz w:val="20"/>
                <w:szCs w:val="20"/>
              </w:rPr>
              <w:t>€/τρέχον μέτρο</w:t>
            </w:r>
          </w:p>
        </w:tc>
      </w:tr>
      <w:tr w:rsidR="00373AC8" w:rsidRPr="00F2515A" w14:paraId="2D3D878E" w14:textId="77777777" w:rsidTr="00D07FC5">
        <w:trPr>
          <w:trHeight w:val="315"/>
        </w:trPr>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A0CDA"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Ανοίγματα πλαϊνά (παράθυρα) αυτόματα, κάλυψη πλαστικό</w:t>
            </w:r>
          </w:p>
        </w:tc>
        <w:tc>
          <w:tcPr>
            <w:tcW w:w="2394" w:type="dxa"/>
            <w:tcBorders>
              <w:top w:val="nil"/>
              <w:left w:val="single" w:sz="4" w:space="0" w:color="auto"/>
              <w:bottom w:val="single" w:sz="8" w:space="0" w:color="010202"/>
              <w:right w:val="single" w:sz="8" w:space="0" w:color="010202"/>
            </w:tcBorders>
            <w:shd w:val="clear" w:color="auto" w:fill="auto"/>
            <w:vAlign w:val="center"/>
            <w:hideMark/>
          </w:tcPr>
          <w:p w14:paraId="6D3BE142" w14:textId="32DDED83"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28.6</w:t>
            </w:r>
            <w:r w:rsidR="00373AC8" w:rsidRPr="00F2515A">
              <w:rPr>
                <w:rFonts w:eastAsia="Times New Roman" w:cstheme="minorHAnsi"/>
                <w:color w:val="010202"/>
                <w:sz w:val="20"/>
                <w:szCs w:val="20"/>
              </w:rPr>
              <w:t>€/τρέχον μέτρο</w:t>
            </w:r>
          </w:p>
        </w:tc>
      </w:tr>
      <w:tr w:rsidR="00373AC8" w:rsidRPr="00F2515A" w14:paraId="658A960B" w14:textId="77777777" w:rsidTr="00D07FC5">
        <w:trPr>
          <w:trHeight w:val="315"/>
        </w:trPr>
        <w:tc>
          <w:tcPr>
            <w:tcW w:w="7260" w:type="dxa"/>
            <w:tcBorders>
              <w:top w:val="single" w:sz="4" w:space="0" w:color="auto"/>
              <w:left w:val="single" w:sz="8" w:space="0" w:color="010202"/>
              <w:bottom w:val="single" w:sz="8" w:space="0" w:color="010202"/>
              <w:right w:val="single" w:sz="8" w:space="0" w:color="010202"/>
            </w:tcBorders>
            <w:shd w:val="clear" w:color="auto" w:fill="auto"/>
            <w:vAlign w:val="center"/>
            <w:hideMark/>
          </w:tcPr>
          <w:p w14:paraId="2C861FB0"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Ανοίγματα πλαϊνά (παράθυρα) αυτόματα, κάλυψη πολυεστέρα</w:t>
            </w:r>
          </w:p>
        </w:tc>
        <w:tc>
          <w:tcPr>
            <w:tcW w:w="2394" w:type="dxa"/>
            <w:tcBorders>
              <w:top w:val="nil"/>
              <w:left w:val="nil"/>
              <w:bottom w:val="single" w:sz="8" w:space="0" w:color="010202"/>
              <w:right w:val="single" w:sz="8" w:space="0" w:color="010202"/>
            </w:tcBorders>
            <w:shd w:val="clear" w:color="auto" w:fill="auto"/>
            <w:vAlign w:val="center"/>
            <w:hideMark/>
          </w:tcPr>
          <w:p w14:paraId="307A7942" w14:textId="06ED84D9"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54</w:t>
            </w:r>
            <w:r w:rsidR="00373AC8" w:rsidRPr="00F2515A">
              <w:rPr>
                <w:rFonts w:eastAsia="Times New Roman" w:cstheme="minorHAnsi"/>
                <w:color w:val="010202"/>
                <w:sz w:val="20"/>
                <w:szCs w:val="20"/>
              </w:rPr>
              <w:t>€/τρέχον μέτρο</w:t>
            </w:r>
          </w:p>
        </w:tc>
      </w:tr>
      <w:tr w:rsidR="00373AC8" w:rsidRPr="00F2515A" w14:paraId="6960B3D1"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10AAFF43"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Ανοίγματα πλαϊνά (παράθυρα) αυτόματα, κάλυψη πολυκαρβονικό</w:t>
            </w:r>
          </w:p>
        </w:tc>
        <w:tc>
          <w:tcPr>
            <w:tcW w:w="2394" w:type="dxa"/>
            <w:tcBorders>
              <w:top w:val="nil"/>
              <w:left w:val="nil"/>
              <w:bottom w:val="single" w:sz="8" w:space="0" w:color="010202"/>
              <w:right w:val="single" w:sz="8" w:space="0" w:color="010202"/>
            </w:tcBorders>
            <w:shd w:val="clear" w:color="auto" w:fill="auto"/>
            <w:vAlign w:val="center"/>
            <w:hideMark/>
          </w:tcPr>
          <w:p w14:paraId="0B0F69F6" w14:textId="610E2C88"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57</w:t>
            </w:r>
            <w:r w:rsidR="00373AC8" w:rsidRPr="00F2515A">
              <w:rPr>
                <w:rFonts w:eastAsia="Times New Roman" w:cstheme="minorHAnsi"/>
                <w:color w:val="010202"/>
                <w:sz w:val="20"/>
                <w:szCs w:val="20"/>
              </w:rPr>
              <w:t>€/τρέχον μέτρο</w:t>
            </w:r>
          </w:p>
        </w:tc>
      </w:tr>
      <w:tr w:rsidR="00373AC8" w:rsidRPr="00F2515A" w14:paraId="1B1D1359"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3DDF54A2"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Διπλό (φουσκωτό) πλαστικό οροφής</w:t>
            </w:r>
          </w:p>
        </w:tc>
        <w:tc>
          <w:tcPr>
            <w:tcW w:w="2394" w:type="dxa"/>
            <w:tcBorders>
              <w:top w:val="nil"/>
              <w:left w:val="nil"/>
              <w:bottom w:val="single" w:sz="8" w:space="0" w:color="010202"/>
              <w:right w:val="single" w:sz="8" w:space="0" w:color="010202"/>
            </w:tcBorders>
            <w:shd w:val="clear" w:color="auto" w:fill="auto"/>
            <w:vAlign w:val="center"/>
            <w:hideMark/>
          </w:tcPr>
          <w:p w14:paraId="3BBEA06C" w14:textId="77CF43FB"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2750</w:t>
            </w:r>
            <w:r w:rsidR="00373AC8" w:rsidRPr="00F2515A">
              <w:rPr>
                <w:rFonts w:eastAsia="Times New Roman" w:cstheme="minorHAnsi"/>
                <w:color w:val="010202"/>
                <w:sz w:val="20"/>
                <w:szCs w:val="20"/>
              </w:rPr>
              <w:t>€/στρ.</w:t>
            </w:r>
          </w:p>
        </w:tc>
      </w:tr>
      <w:tr w:rsidR="00373AC8" w:rsidRPr="00F2515A" w14:paraId="280C062C"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tcPr>
          <w:p w14:paraId="457BF514"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Διπλό άνοιγμα (παράθυρο) οροφής</w:t>
            </w:r>
          </w:p>
        </w:tc>
        <w:tc>
          <w:tcPr>
            <w:tcW w:w="2394" w:type="dxa"/>
            <w:tcBorders>
              <w:top w:val="nil"/>
              <w:left w:val="nil"/>
              <w:bottom w:val="single" w:sz="8" w:space="0" w:color="010202"/>
              <w:right w:val="single" w:sz="8" w:space="0" w:color="010202"/>
            </w:tcBorders>
            <w:shd w:val="clear" w:color="auto" w:fill="auto"/>
            <w:vAlign w:val="center"/>
          </w:tcPr>
          <w:p w14:paraId="3F75DF80" w14:textId="656FE792"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4620</w:t>
            </w:r>
            <w:r w:rsidR="00373AC8" w:rsidRPr="00F2515A">
              <w:rPr>
                <w:rFonts w:eastAsia="Times New Roman" w:cstheme="minorHAnsi"/>
                <w:color w:val="010202"/>
                <w:sz w:val="20"/>
                <w:szCs w:val="20"/>
              </w:rPr>
              <w:t>€/στρ.</w:t>
            </w:r>
          </w:p>
        </w:tc>
      </w:tr>
      <w:tr w:rsidR="00373AC8" w:rsidRPr="00F2515A" w14:paraId="1068CE50"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70558333"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Ηλεκτρικός πίνακας ελέγχου παραθύρων</w:t>
            </w:r>
          </w:p>
        </w:tc>
        <w:tc>
          <w:tcPr>
            <w:tcW w:w="2394" w:type="dxa"/>
            <w:tcBorders>
              <w:top w:val="nil"/>
              <w:left w:val="nil"/>
              <w:bottom w:val="single" w:sz="8" w:space="0" w:color="010202"/>
              <w:right w:val="single" w:sz="8" w:space="0" w:color="010202"/>
            </w:tcBorders>
            <w:shd w:val="clear" w:color="auto" w:fill="auto"/>
            <w:vAlign w:val="center"/>
            <w:hideMark/>
          </w:tcPr>
          <w:p w14:paraId="1B9724BB" w14:textId="1113C1C1"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385</w:t>
            </w:r>
            <w:r w:rsidR="00373AC8" w:rsidRPr="00F2515A">
              <w:rPr>
                <w:rFonts w:eastAsia="Times New Roman" w:cstheme="minorHAnsi"/>
                <w:color w:val="010202"/>
                <w:sz w:val="20"/>
                <w:szCs w:val="20"/>
              </w:rPr>
              <w:t>€/ παράθυρο</w:t>
            </w:r>
          </w:p>
        </w:tc>
      </w:tr>
      <w:tr w:rsidR="00373AC8" w:rsidRPr="00F2515A" w14:paraId="69D20915"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1FBF8544"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Ανεμόμετρο</w:t>
            </w:r>
          </w:p>
        </w:tc>
        <w:tc>
          <w:tcPr>
            <w:tcW w:w="2394" w:type="dxa"/>
            <w:tcBorders>
              <w:top w:val="nil"/>
              <w:left w:val="nil"/>
              <w:bottom w:val="single" w:sz="8" w:space="0" w:color="010202"/>
              <w:right w:val="single" w:sz="8" w:space="0" w:color="010202"/>
            </w:tcBorders>
            <w:shd w:val="clear" w:color="auto" w:fill="auto"/>
            <w:vAlign w:val="center"/>
            <w:hideMark/>
          </w:tcPr>
          <w:p w14:paraId="11685002" w14:textId="3DFCCA4D"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479</w:t>
            </w:r>
            <w:r w:rsidR="00373AC8" w:rsidRPr="00F2515A">
              <w:rPr>
                <w:rFonts w:eastAsia="Times New Roman" w:cstheme="minorHAnsi"/>
                <w:color w:val="010202"/>
                <w:sz w:val="20"/>
                <w:szCs w:val="20"/>
              </w:rPr>
              <w:t>€/τεμ.</w:t>
            </w:r>
          </w:p>
        </w:tc>
      </w:tr>
      <w:tr w:rsidR="00373AC8" w:rsidRPr="00F2515A" w14:paraId="157A695B" w14:textId="77777777" w:rsidTr="00D07FC5">
        <w:trPr>
          <w:trHeight w:val="315"/>
        </w:trPr>
        <w:tc>
          <w:tcPr>
            <w:tcW w:w="7260" w:type="dxa"/>
            <w:tcBorders>
              <w:top w:val="nil"/>
              <w:left w:val="single" w:sz="8" w:space="0" w:color="010202"/>
              <w:bottom w:val="single" w:sz="8" w:space="0" w:color="010202"/>
              <w:right w:val="single" w:sz="8" w:space="0" w:color="010202"/>
            </w:tcBorders>
            <w:shd w:val="clear" w:color="auto" w:fill="auto"/>
            <w:vAlign w:val="center"/>
            <w:hideMark/>
          </w:tcPr>
          <w:p w14:paraId="39B358D9" w14:textId="77777777" w:rsidR="00373AC8" w:rsidRPr="00F2515A" w:rsidRDefault="00373AC8" w:rsidP="00D07FC5">
            <w:pPr>
              <w:spacing w:after="0" w:line="240" w:lineRule="auto"/>
              <w:rPr>
                <w:rFonts w:eastAsia="Times New Roman" w:cstheme="minorHAnsi"/>
                <w:color w:val="010202"/>
                <w:sz w:val="18"/>
                <w:szCs w:val="18"/>
              </w:rPr>
            </w:pPr>
            <w:r w:rsidRPr="00F2515A">
              <w:rPr>
                <w:rFonts w:eastAsia="Times New Roman" w:cstheme="minorHAnsi"/>
                <w:color w:val="010202"/>
                <w:sz w:val="18"/>
                <w:szCs w:val="18"/>
              </w:rPr>
              <w:t>Αισθητήρας βροχής</w:t>
            </w:r>
          </w:p>
        </w:tc>
        <w:tc>
          <w:tcPr>
            <w:tcW w:w="2394" w:type="dxa"/>
            <w:tcBorders>
              <w:top w:val="nil"/>
              <w:left w:val="nil"/>
              <w:bottom w:val="single" w:sz="8" w:space="0" w:color="010202"/>
              <w:right w:val="single" w:sz="8" w:space="0" w:color="010202"/>
            </w:tcBorders>
            <w:shd w:val="clear" w:color="auto" w:fill="auto"/>
            <w:vAlign w:val="center"/>
            <w:hideMark/>
          </w:tcPr>
          <w:p w14:paraId="30645E17" w14:textId="25E9C6DD" w:rsidR="00373AC8" w:rsidRPr="00F2515A" w:rsidRDefault="0029316D" w:rsidP="00D07FC5">
            <w:pPr>
              <w:spacing w:after="0" w:line="240" w:lineRule="auto"/>
              <w:jc w:val="center"/>
              <w:rPr>
                <w:rFonts w:eastAsia="Times New Roman" w:cstheme="minorHAnsi"/>
                <w:color w:val="010202"/>
                <w:sz w:val="20"/>
                <w:szCs w:val="20"/>
              </w:rPr>
            </w:pPr>
            <w:r>
              <w:rPr>
                <w:rFonts w:eastAsia="Times New Roman" w:cstheme="minorHAnsi"/>
                <w:color w:val="010202"/>
                <w:sz w:val="20"/>
                <w:szCs w:val="20"/>
                <w:lang w:val="en-US"/>
              </w:rPr>
              <w:t>330</w:t>
            </w:r>
            <w:r w:rsidR="00373AC8" w:rsidRPr="00F2515A">
              <w:rPr>
                <w:rFonts w:eastAsia="Times New Roman" w:cstheme="minorHAnsi"/>
                <w:color w:val="010202"/>
                <w:sz w:val="20"/>
                <w:szCs w:val="20"/>
              </w:rPr>
              <w:t>€/τεμ.</w:t>
            </w:r>
          </w:p>
        </w:tc>
      </w:tr>
    </w:tbl>
    <w:p w14:paraId="14288919" w14:textId="77777777" w:rsidR="00A616AC" w:rsidRDefault="00A616AC" w:rsidP="00A616AC">
      <w:pPr>
        <w:rPr>
          <w:rFonts w:cstheme="minorHAnsi"/>
          <w:b/>
          <w:lang w:val="en-US"/>
        </w:rPr>
      </w:pPr>
    </w:p>
    <w:p w14:paraId="72205108" w14:textId="77777777" w:rsidR="00EF38E5" w:rsidRPr="00EF38E5" w:rsidRDefault="00EF38E5" w:rsidP="00A616AC">
      <w:pPr>
        <w:rPr>
          <w:rFonts w:eastAsiaTheme="minorHAnsi" w:cstheme="minorHAnsi"/>
          <w:strike/>
          <w:lang w:val="en-US" w:eastAsia="en-US"/>
        </w:rPr>
      </w:pPr>
    </w:p>
    <w:p w14:paraId="5CD18EA6" w14:textId="77777777" w:rsidR="00052507" w:rsidRDefault="00052507" w:rsidP="00052507">
      <w:pPr>
        <w:rPr>
          <w:rFonts w:cstheme="minorHAnsi"/>
          <w:b/>
        </w:rPr>
      </w:pPr>
      <w:r w:rsidRPr="00033155">
        <w:rPr>
          <w:rFonts w:cstheme="minorHAnsi"/>
          <w:b/>
        </w:rPr>
        <w:t xml:space="preserve">Πίνακας 9.2α Εγκαταστάσεις Φυτικής Παραγωγής τύπου ΤΟΛ </w:t>
      </w:r>
    </w:p>
    <w:tbl>
      <w:tblPr>
        <w:tblW w:w="9654" w:type="dxa"/>
        <w:tblInd w:w="93" w:type="dxa"/>
        <w:tblBorders>
          <w:top w:val="single" w:sz="4" w:space="0" w:color="auto"/>
          <w:left w:val="single" w:sz="4" w:space="0" w:color="auto"/>
          <w:right w:val="single" w:sz="4" w:space="0" w:color="auto"/>
        </w:tblBorders>
        <w:tblLook w:val="04A0" w:firstRow="1" w:lastRow="0" w:firstColumn="1" w:lastColumn="0" w:noHBand="0" w:noVBand="1"/>
      </w:tblPr>
      <w:tblGrid>
        <w:gridCol w:w="7528"/>
        <w:gridCol w:w="2126"/>
      </w:tblGrid>
      <w:tr w:rsidR="00211D1D" w:rsidRPr="00AF1A6F" w14:paraId="0E8710D6" w14:textId="77777777" w:rsidTr="00D07FC5">
        <w:trPr>
          <w:trHeight w:val="495"/>
          <w:tblHeader/>
        </w:trPr>
        <w:tc>
          <w:tcPr>
            <w:tcW w:w="7528" w:type="dxa"/>
            <w:tcBorders>
              <w:right w:val="single" w:sz="4" w:space="0" w:color="auto"/>
            </w:tcBorders>
            <w:shd w:val="clear" w:color="auto" w:fill="D9D9D9" w:themeFill="background1" w:themeFillShade="D9"/>
            <w:vAlign w:val="center"/>
            <w:hideMark/>
          </w:tcPr>
          <w:p w14:paraId="6E5A6220" w14:textId="77777777" w:rsidR="00211D1D" w:rsidRPr="00AF1A6F" w:rsidRDefault="00211D1D" w:rsidP="00D07FC5">
            <w:pPr>
              <w:spacing w:after="0" w:line="240" w:lineRule="auto"/>
              <w:jc w:val="center"/>
              <w:rPr>
                <w:rFonts w:eastAsia="Times New Roman" w:cstheme="minorHAnsi"/>
                <w:b/>
                <w:bCs/>
                <w:color w:val="010202"/>
                <w:sz w:val="18"/>
                <w:szCs w:val="18"/>
              </w:rPr>
            </w:pPr>
            <w:r w:rsidRPr="00AF1A6F">
              <w:rPr>
                <w:rFonts w:eastAsia="Times New Roman" w:cstheme="minorHAnsi"/>
                <w:b/>
                <w:bCs/>
                <w:color w:val="010202"/>
                <w:sz w:val="18"/>
                <w:szCs w:val="18"/>
              </w:rPr>
              <w:t>ΠΕΡΙΓΡΑΦΗ ΕΠΕΝΔΥΤΙΚΗΣ ΔΑΠΑΝΗΣ</w:t>
            </w:r>
          </w:p>
        </w:tc>
        <w:tc>
          <w:tcPr>
            <w:tcW w:w="2126" w:type="dxa"/>
            <w:tcBorders>
              <w:top w:val="single" w:sz="4" w:space="0" w:color="auto"/>
              <w:left w:val="single" w:sz="4" w:space="0" w:color="auto"/>
            </w:tcBorders>
            <w:shd w:val="clear" w:color="000000" w:fill="D9D9D9"/>
            <w:vAlign w:val="center"/>
            <w:hideMark/>
          </w:tcPr>
          <w:p w14:paraId="1C734E14" w14:textId="77777777" w:rsidR="00211D1D" w:rsidRPr="00AF1A6F" w:rsidRDefault="00211D1D" w:rsidP="00D07FC5">
            <w:pPr>
              <w:spacing w:after="0" w:line="240" w:lineRule="auto"/>
              <w:jc w:val="center"/>
              <w:rPr>
                <w:rFonts w:eastAsia="Times New Roman" w:cstheme="minorHAnsi"/>
                <w:b/>
                <w:bCs/>
                <w:color w:val="010202"/>
                <w:sz w:val="18"/>
                <w:szCs w:val="18"/>
              </w:rPr>
            </w:pPr>
            <w:r w:rsidRPr="00AF1A6F">
              <w:rPr>
                <w:rFonts w:eastAsia="Times New Roman" w:cstheme="minorHAnsi"/>
                <w:b/>
                <w:bCs/>
                <w:color w:val="010202"/>
                <w:sz w:val="18"/>
                <w:szCs w:val="18"/>
              </w:rPr>
              <w:t>ΑΝΩΤΑΤΗ ΕΠΙΛΕΞΙΜΗ ΔΑΠΑΝΗ</w:t>
            </w:r>
          </w:p>
        </w:tc>
      </w:tr>
    </w:tbl>
    <w:tbl>
      <w:tblPr>
        <w:tblStyle w:val="1"/>
        <w:tblW w:w="9639" w:type="dxa"/>
        <w:tblInd w:w="108" w:type="dxa"/>
        <w:tblLook w:val="04A0" w:firstRow="1" w:lastRow="0" w:firstColumn="1" w:lastColumn="0" w:noHBand="0" w:noVBand="1"/>
      </w:tblPr>
      <w:tblGrid>
        <w:gridCol w:w="7513"/>
        <w:gridCol w:w="2126"/>
      </w:tblGrid>
      <w:tr w:rsidR="00211D1D" w:rsidRPr="00AF1A6F" w14:paraId="30C55C3F" w14:textId="77777777" w:rsidTr="00D07FC5">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DA4BA" w14:textId="77777777" w:rsidR="00211D1D" w:rsidRPr="00AF1A6F" w:rsidRDefault="00211D1D" w:rsidP="00D07FC5">
            <w:pPr>
              <w:spacing w:before="120" w:after="200" w:line="276" w:lineRule="auto"/>
              <w:jc w:val="center"/>
              <w:rPr>
                <w:rFonts w:eastAsia="Times New Roman" w:cstheme="minorHAnsi"/>
                <w:color w:val="010202"/>
                <w:sz w:val="18"/>
                <w:szCs w:val="18"/>
              </w:rPr>
            </w:pPr>
            <w:r w:rsidRPr="00AF1A6F">
              <w:rPr>
                <w:rFonts w:eastAsia="Times New Roman" w:cstheme="minorHAnsi"/>
                <w:color w:val="010202"/>
                <w:sz w:val="18"/>
                <w:szCs w:val="18"/>
              </w:rPr>
              <w:t>ΥΨΗΛΑ ΤΟΛ ΤΟΞΩΤΑ (ΜΟΝΑ), ΥΨΟΥΣ ΜΕΓΑΛΥΤΕΡΟΥ ΑΠΟ 1,8</w:t>
            </w:r>
            <w:r w:rsidRPr="00BB5AD5">
              <w:rPr>
                <w:rFonts w:eastAsia="Times New Roman" w:cstheme="minorHAnsi"/>
                <w:color w:val="010202"/>
                <w:sz w:val="18"/>
                <w:szCs w:val="18"/>
              </w:rPr>
              <w:t xml:space="preserve"> </w:t>
            </w:r>
            <w:r>
              <w:rPr>
                <w:rFonts w:eastAsia="Times New Roman" w:cstheme="minorHAnsi"/>
                <w:color w:val="010202"/>
                <w:sz w:val="18"/>
                <w:szCs w:val="18"/>
              </w:rPr>
              <w:t>ΜΕΤΡΑ</w:t>
            </w:r>
            <w:r w:rsidRPr="00AF1A6F">
              <w:rPr>
                <w:rFonts w:eastAsia="Times New Roman" w:cstheme="minorHAnsi"/>
                <w:color w:val="010202"/>
                <w:sz w:val="18"/>
                <w:szCs w:val="18"/>
              </w:rPr>
              <w:t xml:space="preserve"> ΚΑΙ ΑΠΟΣΤΑΣΗΣ ΤΟΞΩΝ 2</w:t>
            </w:r>
            <w:r>
              <w:rPr>
                <w:rFonts w:eastAsia="Times New Roman" w:cstheme="minorHAnsi"/>
                <w:color w:val="010202"/>
                <w:sz w:val="18"/>
                <w:szCs w:val="18"/>
              </w:rPr>
              <w:t xml:space="preserve"> ΜΕΤΡΑ</w:t>
            </w:r>
          </w:p>
        </w:tc>
      </w:tr>
      <w:tr w:rsidR="00211D1D" w:rsidRPr="00AF1A6F" w14:paraId="235938B1" w14:textId="77777777" w:rsidTr="00D07FC5">
        <w:tc>
          <w:tcPr>
            <w:tcW w:w="7513" w:type="dxa"/>
            <w:tcBorders>
              <w:top w:val="single" w:sz="4" w:space="0" w:color="auto"/>
              <w:left w:val="single" w:sz="4" w:space="0" w:color="auto"/>
              <w:bottom w:val="single" w:sz="4" w:space="0" w:color="auto"/>
              <w:right w:val="single" w:sz="4" w:space="0" w:color="auto"/>
            </w:tcBorders>
            <w:vAlign w:val="center"/>
            <w:hideMark/>
          </w:tcPr>
          <w:p w14:paraId="1E70AD4A" w14:textId="77777777" w:rsidR="00211D1D" w:rsidRPr="00AF1A6F" w:rsidRDefault="00211D1D" w:rsidP="00D07FC5">
            <w:pPr>
              <w:rPr>
                <w:rFonts w:eastAsiaTheme="minorEastAsia" w:cstheme="minorHAnsi"/>
                <w:lang w:eastAsia="el-GR"/>
              </w:rPr>
            </w:pPr>
            <w:r w:rsidRPr="00AF1A6F">
              <w:rPr>
                <w:rFonts w:cstheme="minorHAnsi"/>
                <w:sz w:val="18"/>
                <w:szCs w:val="18"/>
              </w:rPr>
              <w:t>Σκελετός μεταλλικός γαλβανιζέ με άνοιγμα &gt; 5m, τόξα (</w:t>
            </w:r>
            <w:r w:rsidRPr="00AF1A6F">
              <w:rPr>
                <w:rFonts w:cstheme="minorHAnsi"/>
                <w:sz w:val="18"/>
                <w:szCs w:val="18"/>
                <w:lang w:val="en-US"/>
              </w:rPr>
              <w:t>B</w:t>
            </w:r>
            <w:r w:rsidRPr="00AF1A6F">
              <w:rPr>
                <w:rFonts w:cstheme="minorHAnsi"/>
                <w:sz w:val="18"/>
                <w:szCs w:val="18"/>
              </w:rPr>
              <w:t>.</w:t>
            </w:r>
            <w:r w:rsidRPr="00AF1A6F">
              <w:rPr>
                <w:rFonts w:cstheme="minorHAnsi"/>
                <w:sz w:val="18"/>
                <w:szCs w:val="18"/>
                <w:lang w:val="en-US"/>
              </w:rPr>
              <w:t>T</w:t>
            </w:r>
            <w:r w:rsidRPr="00AF1A6F">
              <w:rPr>
                <w:rFonts w:cstheme="minorHAnsi"/>
                <w:sz w:val="18"/>
                <w:szCs w:val="18"/>
              </w:rPr>
              <w:t>. 2</w:t>
            </w:r>
            <w:r w:rsidRPr="00AF1A6F">
              <w:rPr>
                <w:rFonts w:cstheme="minorHAnsi"/>
                <w:sz w:val="18"/>
                <w:szCs w:val="18"/>
                <w:lang w:val="en-US"/>
              </w:rPr>
              <w:t>mm</w:t>
            </w:r>
            <w:r w:rsidRPr="00AF1A6F">
              <w:rPr>
                <w:rFonts w:cstheme="minorHAnsi"/>
                <w:sz w:val="18"/>
                <w:szCs w:val="18"/>
              </w:rPr>
              <w:t xml:space="preserve">), </w:t>
            </w:r>
            <w:r w:rsidRPr="00AF1A6F">
              <w:rPr>
                <w:rFonts w:cstheme="minorHAnsi"/>
                <w:sz w:val="24"/>
                <w:szCs w:val="24"/>
              </w:rPr>
              <w:t>ø</w:t>
            </w:r>
            <w:r w:rsidRPr="00AF1A6F">
              <w:rPr>
                <w:rFonts w:cstheme="minorHAnsi"/>
                <w:sz w:val="18"/>
                <w:szCs w:val="18"/>
              </w:rPr>
              <w:t xml:space="preserve"> 1”, Μήκος Σωλήνα 8,5μ.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B49F89" w14:textId="65674543" w:rsidR="00211D1D" w:rsidRPr="00AF1A6F" w:rsidRDefault="00F1196B" w:rsidP="00D07FC5">
            <w:pPr>
              <w:spacing w:before="120" w:after="120" w:line="276" w:lineRule="auto"/>
              <w:jc w:val="center"/>
              <w:rPr>
                <w:rFonts w:eastAsiaTheme="minorEastAsia" w:cstheme="minorHAnsi"/>
                <w:sz w:val="18"/>
                <w:szCs w:val="18"/>
                <w:lang w:val="en-US" w:eastAsia="el-GR"/>
              </w:rPr>
            </w:pPr>
            <w:r>
              <w:rPr>
                <w:rFonts w:cstheme="minorHAnsi"/>
                <w:sz w:val="18"/>
                <w:szCs w:val="18"/>
                <w:lang w:val="en-US"/>
              </w:rPr>
              <w:t>4235</w:t>
            </w:r>
            <w:r w:rsidR="00211D1D" w:rsidRPr="00AF1A6F">
              <w:rPr>
                <w:rFonts w:cstheme="minorHAnsi"/>
                <w:sz w:val="18"/>
                <w:szCs w:val="18"/>
              </w:rPr>
              <w:t>€ / στρ</w:t>
            </w:r>
            <w:r w:rsidR="00211D1D" w:rsidRPr="00AF1A6F">
              <w:rPr>
                <w:rFonts w:cstheme="minorHAnsi"/>
                <w:sz w:val="18"/>
                <w:szCs w:val="18"/>
                <w:lang w:val="en-US"/>
              </w:rPr>
              <w:t xml:space="preserve"> </w:t>
            </w:r>
          </w:p>
        </w:tc>
      </w:tr>
      <w:tr w:rsidR="00211D1D" w:rsidRPr="00AF1A6F" w14:paraId="1BFCC8FE" w14:textId="77777777" w:rsidTr="00D07FC5">
        <w:tc>
          <w:tcPr>
            <w:tcW w:w="7513" w:type="dxa"/>
            <w:tcBorders>
              <w:top w:val="single" w:sz="4" w:space="0" w:color="auto"/>
              <w:left w:val="single" w:sz="4" w:space="0" w:color="auto"/>
              <w:bottom w:val="single" w:sz="4" w:space="0" w:color="auto"/>
              <w:right w:val="single" w:sz="4" w:space="0" w:color="auto"/>
            </w:tcBorders>
            <w:vAlign w:val="center"/>
            <w:hideMark/>
          </w:tcPr>
          <w:p w14:paraId="30E0A3B0" w14:textId="77777777" w:rsidR="00211D1D" w:rsidRPr="00AF1A6F" w:rsidRDefault="00211D1D" w:rsidP="00D07FC5">
            <w:pPr>
              <w:rPr>
                <w:rFonts w:eastAsiaTheme="minorEastAsia" w:cstheme="minorHAnsi"/>
                <w:sz w:val="18"/>
                <w:szCs w:val="18"/>
                <w:lang w:eastAsia="el-GR"/>
              </w:rPr>
            </w:pPr>
            <w:r w:rsidRPr="00AF1A6F">
              <w:rPr>
                <w:rFonts w:cstheme="minorHAnsi"/>
                <w:sz w:val="18"/>
                <w:szCs w:val="18"/>
              </w:rPr>
              <w:t xml:space="preserve">Σκελετός μεταλλικός γαλβανιζέ με άνοιγμα &gt; 5m, τόξα (B.T. 2mm), </w:t>
            </w:r>
            <w:r w:rsidRPr="00AF1A6F">
              <w:rPr>
                <w:rFonts w:cstheme="minorHAnsi"/>
                <w:sz w:val="24"/>
                <w:szCs w:val="24"/>
              </w:rPr>
              <w:t>ø</w:t>
            </w:r>
            <w:r w:rsidRPr="00AF1A6F">
              <w:rPr>
                <w:rFonts w:cstheme="minorHAnsi"/>
                <w:sz w:val="18"/>
                <w:szCs w:val="18"/>
              </w:rPr>
              <w:t xml:space="preserve"> 1”, Μήκος Σωλήνα 9,0μ.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F4520F" w14:textId="25C2FC7D" w:rsidR="00211D1D" w:rsidRPr="00AF1A6F" w:rsidRDefault="00F1196B" w:rsidP="00D07FC5">
            <w:pPr>
              <w:spacing w:before="120" w:after="120" w:line="276" w:lineRule="auto"/>
              <w:jc w:val="center"/>
              <w:rPr>
                <w:rFonts w:eastAsiaTheme="minorEastAsia" w:cstheme="minorHAnsi"/>
                <w:sz w:val="18"/>
                <w:szCs w:val="18"/>
                <w:lang w:val="en-US" w:eastAsia="el-GR"/>
              </w:rPr>
            </w:pPr>
            <w:r>
              <w:rPr>
                <w:rFonts w:cstheme="minorHAnsi"/>
                <w:sz w:val="18"/>
                <w:szCs w:val="18"/>
                <w:lang w:val="en-US"/>
              </w:rPr>
              <w:t>4345</w:t>
            </w:r>
            <w:r w:rsidR="00211D1D" w:rsidRPr="00AF1A6F">
              <w:rPr>
                <w:rFonts w:cstheme="minorHAnsi"/>
                <w:sz w:val="18"/>
                <w:szCs w:val="18"/>
              </w:rPr>
              <w:t>€ / στρ</w:t>
            </w:r>
          </w:p>
        </w:tc>
      </w:tr>
      <w:tr w:rsidR="00211D1D" w:rsidRPr="00AF1A6F" w14:paraId="3C0B84E0" w14:textId="77777777" w:rsidTr="00D07FC5">
        <w:tc>
          <w:tcPr>
            <w:tcW w:w="7513" w:type="dxa"/>
            <w:tcBorders>
              <w:top w:val="single" w:sz="4" w:space="0" w:color="auto"/>
              <w:left w:val="single" w:sz="4" w:space="0" w:color="auto"/>
              <w:bottom w:val="single" w:sz="4" w:space="0" w:color="auto"/>
              <w:right w:val="single" w:sz="4" w:space="0" w:color="auto"/>
            </w:tcBorders>
            <w:vAlign w:val="center"/>
            <w:hideMark/>
          </w:tcPr>
          <w:p w14:paraId="4BB76CF3" w14:textId="77777777" w:rsidR="00211D1D" w:rsidRPr="00AF1A6F" w:rsidRDefault="00211D1D" w:rsidP="00D07FC5">
            <w:pPr>
              <w:rPr>
                <w:rFonts w:eastAsiaTheme="minorEastAsia" w:cstheme="minorHAnsi"/>
                <w:sz w:val="18"/>
                <w:szCs w:val="18"/>
                <w:lang w:eastAsia="el-GR"/>
              </w:rPr>
            </w:pPr>
            <w:r w:rsidRPr="00AF1A6F">
              <w:rPr>
                <w:rFonts w:cstheme="minorHAnsi"/>
                <w:sz w:val="18"/>
                <w:szCs w:val="18"/>
              </w:rPr>
              <w:t xml:space="preserve">Σκελετός μεταλλικός γαλβανιζέ με άνοιγμα &gt; 5m, τόξα (B.T. 2mm), </w:t>
            </w:r>
            <w:r w:rsidRPr="00AF1A6F">
              <w:rPr>
                <w:rFonts w:cstheme="minorHAnsi"/>
                <w:sz w:val="24"/>
                <w:szCs w:val="24"/>
              </w:rPr>
              <w:t>ø</w:t>
            </w:r>
            <w:r w:rsidRPr="00AF1A6F">
              <w:rPr>
                <w:rFonts w:cstheme="minorHAnsi"/>
                <w:sz w:val="18"/>
                <w:szCs w:val="18"/>
              </w:rPr>
              <w:t xml:space="preserve"> 1”, Μήκος Σωλήνα 10,0μ.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DB745A" w14:textId="3A412914" w:rsidR="00211D1D" w:rsidRPr="00AF1A6F" w:rsidRDefault="00F1196B" w:rsidP="00D07FC5">
            <w:pPr>
              <w:spacing w:before="120" w:after="120" w:line="276" w:lineRule="auto"/>
              <w:jc w:val="center"/>
              <w:rPr>
                <w:rFonts w:eastAsiaTheme="minorEastAsia" w:cstheme="minorHAnsi"/>
                <w:sz w:val="18"/>
                <w:szCs w:val="18"/>
                <w:lang w:val="en-US" w:eastAsia="el-GR"/>
              </w:rPr>
            </w:pPr>
            <w:r>
              <w:rPr>
                <w:rFonts w:cstheme="minorHAnsi"/>
                <w:sz w:val="18"/>
                <w:szCs w:val="18"/>
                <w:lang w:val="en-US"/>
              </w:rPr>
              <w:t>4565</w:t>
            </w:r>
            <w:r w:rsidR="00211D1D" w:rsidRPr="00AF1A6F">
              <w:rPr>
                <w:rFonts w:cstheme="minorHAnsi"/>
                <w:sz w:val="18"/>
                <w:szCs w:val="18"/>
              </w:rPr>
              <w:t>€ / στρ</w:t>
            </w:r>
          </w:p>
        </w:tc>
      </w:tr>
      <w:tr w:rsidR="00211D1D" w:rsidRPr="00AF1A6F" w14:paraId="2C2FE442" w14:textId="77777777" w:rsidTr="00D07FC5">
        <w:tc>
          <w:tcPr>
            <w:tcW w:w="7513" w:type="dxa"/>
            <w:tcBorders>
              <w:top w:val="single" w:sz="4" w:space="0" w:color="auto"/>
              <w:left w:val="single" w:sz="4" w:space="0" w:color="auto"/>
              <w:bottom w:val="single" w:sz="4" w:space="0" w:color="auto"/>
              <w:right w:val="single" w:sz="4" w:space="0" w:color="auto"/>
            </w:tcBorders>
            <w:vAlign w:val="center"/>
            <w:hideMark/>
          </w:tcPr>
          <w:p w14:paraId="20F55999" w14:textId="77777777" w:rsidR="00211D1D" w:rsidRPr="00AF1A6F" w:rsidRDefault="00211D1D" w:rsidP="00D07FC5">
            <w:pPr>
              <w:rPr>
                <w:rFonts w:eastAsiaTheme="minorEastAsia" w:cstheme="minorHAnsi"/>
                <w:lang w:eastAsia="el-GR"/>
              </w:rPr>
            </w:pPr>
            <w:r w:rsidRPr="00AF1A6F">
              <w:rPr>
                <w:rFonts w:cstheme="minorHAnsi"/>
                <w:sz w:val="18"/>
                <w:szCs w:val="18"/>
              </w:rPr>
              <w:t>Σκελετός μεταλλικός μαύρος με άνοιγμα &gt; 5m, τόξα (</w:t>
            </w:r>
            <w:r w:rsidRPr="00AF1A6F">
              <w:rPr>
                <w:rFonts w:cstheme="minorHAnsi"/>
                <w:sz w:val="18"/>
                <w:szCs w:val="18"/>
                <w:lang w:val="en-US"/>
              </w:rPr>
              <w:t>B</w:t>
            </w:r>
            <w:r w:rsidRPr="00AF1A6F">
              <w:rPr>
                <w:rFonts w:cstheme="minorHAnsi"/>
                <w:sz w:val="18"/>
                <w:szCs w:val="18"/>
              </w:rPr>
              <w:t>.</w:t>
            </w:r>
            <w:r w:rsidRPr="00AF1A6F">
              <w:rPr>
                <w:rFonts w:cstheme="minorHAnsi"/>
                <w:sz w:val="18"/>
                <w:szCs w:val="18"/>
                <w:lang w:val="en-US"/>
              </w:rPr>
              <w:t>T</w:t>
            </w:r>
            <w:r w:rsidRPr="00AF1A6F">
              <w:rPr>
                <w:rFonts w:cstheme="minorHAnsi"/>
                <w:sz w:val="18"/>
                <w:szCs w:val="18"/>
              </w:rPr>
              <w:t>. 2</w:t>
            </w:r>
            <w:r w:rsidRPr="00AF1A6F">
              <w:rPr>
                <w:rFonts w:cstheme="minorHAnsi"/>
                <w:sz w:val="18"/>
                <w:szCs w:val="18"/>
                <w:lang w:val="en-US"/>
              </w:rPr>
              <w:t>mm</w:t>
            </w:r>
            <w:r w:rsidRPr="00AF1A6F">
              <w:rPr>
                <w:rFonts w:cstheme="minorHAnsi"/>
                <w:sz w:val="18"/>
                <w:szCs w:val="18"/>
              </w:rPr>
              <w:t xml:space="preserve">), </w:t>
            </w:r>
            <w:r w:rsidRPr="00AF1A6F">
              <w:rPr>
                <w:rFonts w:cstheme="minorHAnsi"/>
                <w:sz w:val="24"/>
                <w:szCs w:val="24"/>
              </w:rPr>
              <w:t>ø</w:t>
            </w:r>
            <w:r w:rsidRPr="00AF1A6F">
              <w:rPr>
                <w:rFonts w:cstheme="minorHAnsi"/>
                <w:sz w:val="18"/>
                <w:szCs w:val="18"/>
              </w:rPr>
              <w:t xml:space="preserve"> 1”, Μήκος Σωλήνα 8,5μ.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7AFC59" w14:textId="06DC2A11" w:rsidR="00211D1D" w:rsidRPr="00AF1A6F" w:rsidRDefault="00F1196B" w:rsidP="00D07FC5">
            <w:pPr>
              <w:spacing w:before="120" w:after="120" w:line="276" w:lineRule="auto"/>
              <w:jc w:val="center"/>
              <w:rPr>
                <w:rFonts w:eastAsiaTheme="minorEastAsia" w:cstheme="minorHAnsi"/>
                <w:sz w:val="18"/>
                <w:szCs w:val="18"/>
                <w:lang w:val="en-US" w:eastAsia="el-GR"/>
              </w:rPr>
            </w:pPr>
            <w:r>
              <w:rPr>
                <w:rFonts w:cstheme="minorHAnsi"/>
                <w:sz w:val="18"/>
                <w:szCs w:val="18"/>
                <w:lang w:val="en-US"/>
              </w:rPr>
              <w:t>3905</w:t>
            </w:r>
            <w:r w:rsidR="00211D1D" w:rsidRPr="00AF1A6F">
              <w:rPr>
                <w:rFonts w:cstheme="minorHAnsi"/>
                <w:sz w:val="18"/>
                <w:szCs w:val="18"/>
              </w:rPr>
              <w:t>€ / στρ</w:t>
            </w:r>
            <w:r w:rsidR="00211D1D" w:rsidRPr="00AF1A6F">
              <w:rPr>
                <w:rFonts w:cstheme="minorHAnsi"/>
                <w:sz w:val="18"/>
                <w:szCs w:val="18"/>
                <w:lang w:val="en-US"/>
              </w:rPr>
              <w:t xml:space="preserve"> </w:t>
            </w:r>
          </w:p>
        </w:tc>
      </w:tr>
      <w:tr w:rsidR="00211D1D" w:rsidRPr="00AF1A6F" w14:paraId="676AB8B8" w14:textId="77777777" w:rsidTr="00D07FC5">
        <w:tc>
          <w:tcPr>
            <w:tcW w:w="7513" w:type="dxa"/>
            <w:tcBorders>
              <w:top w:val="single" w:sz="4" w:space="0" w:color="auto"/>
              <w:left w:val="single" w:sz="4" w:space="0" w:color="auto"/>
              <w:bottom w:val="single" w:sz="4" w:space="0" w:color="auto"/>
              <w:right w:val="single" w:sz="4" w:space="0" w:color="auto"/>
            </w:tcBorders>
            <w:vAlign w:val="center"/>
            <w:hideMark/>
          </w:tcPr>
          <w:p w14:paraId="4454909E" w14:textId="77777777" w:rsidR="00211D1D" w:rsidRPr="00AF1A6F" w:rsidRDefault="00211D1D" w:rsidP="00D07FC5">
            <w:pPr>
              <w:rPr>
                <w:rFonts w:eastAsiaTheme="minorEastAsia" w:cstheme="minorHAnsi"/>
                <w:sz w:val="18"/>
                <w:szCs w:val="18"/>
                <w:lang w:eastAsia="el-GR"/>
              </w:rPr>
            </w:pPr>
            <w:r w:rsidRPr="00AF1A6F">
              <w:rPr>
                <w:rFonts w:cstheme="minorHAnsi"/>
                <w:sz w:val="18"/>
                <w:szCs w:val="18"/>
              </w:rPr>
              <w:t xml:space="preserve">Σκελετός μεταλλικός μαύρος με άνοιγμα &gt; 5m, τόξα (B.T. 2mm), </w:t>
            </w:r>
            <w:r w:rsidRPr="00AF1A6F">
              <w:rPr>
                <w:rFonts w:cstheme="minorHAnsi"/>
                <w:sz w:val="24"/>
                <w:szCs w:val="24"/>
              </w:rPr>
              <w:t>ø</w:t>
            </w:r>
            <w:r w:rsidRPr="00AF1A6F">
              <w:rPr>
                <w:rFonts w:cstheme="minorHAnsi"/>
                <w:sz w:val="18"/>
                <w:szCs w:val="18"/>
              </w:rPr>
              <w:t xml:space="preserve"> 1”, Μήκος Σωλήνα 9,0μ.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3CD2AA" w14:textId="47468C4B" w:rsidR="00211D1D" w:rsidRPr="00AF1A6F" w:rsidRDefault="00F1196B" w:rsidP="00D07FC5">
            <w:pPr>
              <w:spacing w:before="120" w:after="120" w:line="276" w:lineRule="auto"/>
              <w:jc w:val="center"/>
              <w:rPr>
                <w:rFonts w:eastAsiaTheme="minorEastAsia" w:cstheme="minorHAnsi"/>
                <w:sz w:val="18"/>
                <w:szCs w:val="18"/>
                <w:lang w:val="en-US" w:eastAsia="el-GR"/>
              </w:rPr>
            </w:pPr>
            <w:r>
              <w:rPr>
                <w:rFonts w:cstheme="minorHAnsi"/>
                <w:sz w:val="18"/>
                <w:szCs w:val="18"/>
                <w:lang w:val="en-US"/>
              </w:rPr>
              <w:t>3960</w:t>
            </w:r>
            <w:r w:rsidR="00211D1D" w:rsidRPr="00AF1A6F">
              <w:rPr>
                <w:rFonts w:cstheme="minorHAnsi"/>
                <w:sz w:val="18"/>
                <w:szCs w:val="18"/>
              </w:rPr>
              <w:t>€ / στρ</w:t>
            </w:r>
          </w:p>
        </w:tc>
      </w:tr>
      <w:tr w:rsidR="00211D1D" w:rsidRPr="00AF1A6F" w14:paraId="4FACAAE1" w14:textId="77777777" w:rsidTr="00D07FC5">
        <w:tc>
          <w:tcPr>
            <w:tcW w:w="7513" w:type="dxa"/>
            <w:tcBorders>
              <w:top w:val="single" w:sz="4" w:space="0" w:color="auto"/>
              <w:left w:val="single" w:sz="4" w:space="0" w:color="auto"/>
              <w:bottom w:val="single" w:sz="4" w:space="0" w:color="auto"/>
              <w:right w:val="single" w:sz="4" w:space="0" w:color="auto"/>
            </w:tcBorders>
            <w:vAlign w:val="center"/>
            <w:hideMark/>
          </w:tcPr>
          <w:p w14:paraId="043D5984" w14:textId="77777777" w:rsidR="00211D1D" w:rsidRPr="00AF1A6F" w:rsidRDefault="00211D1D" w:rsidP="00D07FC5">
            <w:pPr>
              <w:rPr>
                <w:rFonts w:eastAsiaTheme="minorEastAsia" w:cstheme="minorHAnsi"/>
                <w:lang w:eastAsia="el-GR"/>
              </w:rPr>
            </w:pPr>
            <w:r w:rsidRPr="00AF1A6F">
              <w:rPr>
                <w:rFonts w:cstheme="minorHAnsi"/>
                <w:sz w:val="18"/>
                <w:szCs w:val="18"/>
              </w:rPr>
              <w:t xml:space="preserve">Σκελετός μεταλλικός μαύρος με άνοιγμα &gt; 5m, τόξα (B.T. 2mm), </w:t>
            </w:r>
            <w:r w:rsidRPr="00AF1A6F">
              <w:rPr>
                <w:rFonts w:cstheme="minorHAnsi"/>
                <w:sz w:val="24"/>
                <w:szCs w:val="24"/>
              </w:rPr>
              <w:t>ø</w:t>
            </w:r>
            <w:r w:rsidRPr="00AF1A6F">
              <w:rPr>
                <w:rFonts w:cstheme="minorHAnsi"/>
                <w:sz w:val="18"/>
                <w:szCs w:val="18"/>
              </w:rPr>
              <w:t xml:space="preserve"> 1”, Μήκος Σωλήνα 10,0μ.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9FDB4B" w14:textId="7880E2F9" w:rsidR="00211D1D" w:rsidRPr="00AF1A6F" w:rsidRDefault="00F1196B" w:rsidP="00D07FC5">
            <w:pPr>
              <w:spacing w:before="120" w:after="120" w:line="276" w:lineRule="auto"/>
              <w:jc w:val="center"/>
              <w:rPr>
                <w:rFonts w:eastAsiaTheme="minorEastAsia" w:cstheme="minorHAnsi"/>
                <w:sz w:val="18"/>
                <w:szCs w:val="18"/>
                <w:lang w:eastAsia="el-GR"/>
              </w:rPr>
            </w:pPr>
            <w:r>
              <w:rPr>
                <w:rFonts w:cstheme="minorHAnsi"/>
                <w:sz w:val="18"/>
                <w:szCs w:val="18"/>
                <w:lang w:val="en-US"/>
              </w:rPr>
              <w:t>4180</w:t>
            </w:r>
            <w:r w:rsidR="00211D1D" w:rsidRPr="00AF1A6F">
              <w:rPr>
                <w:rFonts w:cstheme="minorHAnsi"/>
                <w:sz w:val="18"/>
                <w:szCs w:val="18"/>
              </w:rPr>
              <w:t xml:space="preserve">€ / στρ </w:t>
            </w:r>
          </w:p>
        </w:tc>
      </w:tr>
      <w:tr w:rsidR="00211D1D" w:rsidRPr="00AF1A6F" w14:paraId="4505AB26" w14:textId="77777777" w:rsidTr="00D07FC5">
        <w:trPr>
          <w:trHeight w:val="4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46363" w14:textId="77777777" w:rsidR="00211D1D" w:rsidRPr="00AF1A6F" w:rsidRDefault="00211D1D" w:rsidP="00D07FC5">
            <w:pPr>
              <w:jc w:val="center"/>
              <w:rPr>
                <w:rFonts w:eastAsia="Times New Roman" w:cstheme="minorHAnsi"/>
                <w:color w:val="010202"/>
                <w:sz w:val="18"/>
                <w:szCs w:val="18"/>
              </w:rPr>
            </w:pPr>
            <w:r w:rsidRPr="00AF1A6F">
              <w:rPr>
                <w:rFonts w:eastAsia="Times New Roman" w:cstheme="minorHAnsi"/>
                <w:color w:val="010202"/>
                <w:sz w:val="18"/>
                <w:szCs w:val="18"/>
              </w:rPr>
              <w:t>ΥΨΗΛΟ ΤΟΛ ΠΟΛΛΑΠΛΟ ΤΡΟΠΟΠΟΙΗΜΕΝΟ ΤΟΞΩΤΟ, ΓΑΛΒΑΝΙΖΕ, ΑΠΟΣΤΑΣΕΙΣ ΟΡΘΟΣΤΑΤΩΝ 2 ΜΕΤΡΑ*</w:t>
            </w:r>
          </w:p>
        </w:tc>
      </w:tr>
      <w:tr w:rsidR="00211D1D" w:rsidRPr="00AF1A6F" w14:paraId="7CAE9961" w14:textId="77777777" w:rsidTr="00D07FC5">
        <w:trPr>
          <w:trHeight w:val="315"/>
        </w:trPr>
        <w:tc>
          <w:tcPr>
            <w:tcW w:w="7513" w:type="dxa"/>
            <w:tcBorders>
              <w:top w:val="single" w:sz="4" w:space="0" w:color="auto"/>
              <w:left w:val="single" w:sz="4" w:space="0" w:color="auto"/>
              <w:bottom w:val="single" w:sz="4" w:space="0" w:color="auto"/>
              <w:right w:val="single" w:sz="4" w:space="0" w:color="auto"/>
            </w:tcBorders>
            <w:hideMark/>
          </w:tcPr>
          <w:p w14:paraId="0583B703" w14:textId="77777777" w:rsidR="00211D1D" w:rsidRPr="00AF1A6F" w:rsidRDefault="00211D1D" w:rsidP="00D07FC5">
            <w:pPr>
              <w:rPr>
                <w:rFonts w:eastAsia="Times New Roman" w:cstheme="minorHAnsi"/>
                <w:color w:val="010202"/>
                <w:sz w:val="18"/>
                <w:szCs w:val="18"/>
              </w:rPr>
            </w:pPr>
            <w:r w:rsidRPr="00AF1A6F">
              <w:rPr>
                <w:rFonts w:eastAsia="Times New Roman" w:cstheme="minorHAnsi"/>
                <w:color w:val="010202"/>
                <w:sz w:val="18"/>
                <w:szCs w:val="18"/>
              </w:rPr>
              <w:t xml:space="preserve">Άνοιγμα 5μ, ορθοστάτες </w:t>
            </w:r>
            <w:r w:rsidRPr="00AF1A6F">
              <w:rPr>
                <w:rFonts w:cstheme="minorHAnsi"/>
                <w:sz w:val="24"/>
                <w:szCs w:val="24"/>
              </w:rPr>
              <w:t xml:space="preserve">ø </w:t>
            </w:r>
            <w:r w:rsidRPr="00AF1A6F">
              <w:rPr>
                <w:rFonts w:cstheme="minorHAnsi"/>
                <w:sz w:val="18"/>
                <w:szCs w:val="18"/>
              </w:rPr>
              <w:t>1” μήκος 1,70μ, τόξα (B.T. 2mm),</w:t>
            </w:r>
            <w:r w:rsidRPr="00AF1A6F">
              <w:rPr>
                <w:rFonts w:cstheme="minorHAnsi"/>
                <w:sz w:val="24"/>
                <w:szCs w:val="24"/>
              </w:rPr>
              <w:t xml:space="preserve"> ø </w:t>
            </w:r>
            <w:r w:rsidRPr="00AF1A6F">
              <w:rPr>
                <w:rFonts w:cstheme="minorHAnsi"/>
                <w:sz w:val="18"/>
                <w:szCs w:val="18"/>
              </w:rPr>
              <w:t xml:space="preserve">1” μήκος σωλήνα 6μ, υδρορροή μεταλλική με ενδεικτικό μήκος 160μ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109847" w14:textId="03906079" w:rsidR="00211D1D" w:rsidRPr="00AF1A6F" w:rsidRDefault="00F1196B" w:rsidP="00D07FC5">
            <w:pPr>
              <w:spacing w:before="120" w:after="120" w:line="276" w:lineRule="auto"/>
              <w:jc w:val="center"/>
              <w:rPr>
                <w:rFonts w:eastAsia="Times New Roman" w:cstheme="minorHAnsi"/>
                <w:color w:val="FF0000"/>
                <w:sz w:val="18"/>
                <w:szCs w:val="18"/>
                <w:lang w:val="en-US"/>
              </w:rPr>
            </w:pPr>
            <w:r>
              <w:rPr>
                <w:rFonts w:cstheme="minorHAnsi"/>
                <w:sz w:val="18"/>
                <w:szCs w:val="18"/>
                <w:lang w:val="en-US"/>
              </w:rPr>
              <w:t>6270</w:t>
            </w:r>
            <w:r w:rsidR="00211D1D" w:rsidRPr="00AF1A6F">
              <w:rPr>
                <w:rFonts w:cstheme="minorHAnsi"/>
                <w:sz w:val="18"/>
                <w:szCs w:val="18"/>
                <w:lang w:val="en-US"/>
              </w:rPr>
              <w:t xml:space="preserve">€/στρ </w:t>
            </w:r>
          </w:p>
        </w:tc>
      </w:tr>
      <w:tr w:rsidR="00211D1D" w:rsidRPr="00AF1A6F" w14:paraId="34A41B31" w14:textId="77777777" w:rsidTr="00D07FC5">
        <w:trPr>
          <w:trHeight w:val="315"/>
        </w:trPr>
        <w:tc>
          <w:tcPr>
            <w:tcW w:w="7513" w:type="dxa"/>
            <w:tcBorders>
              <w:top w:val="single" w:sz="4" w:space="0" w:color="auto"/>
              <w:left w:val="single" w:sz="4" w:space="0" w:color="auto"/>
              <w:bottom w:val="single" w:sz="4" w:space="0" w:color="auto"/>
              <w:right w:val="single" w:sz="4" w:space="0" w:color="auto"/>
            </w:tcBorders>
            <w:hideMark/>
          </w:tcPr>
          <w:p w14:paraId="513F2A47"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Άνοιγμα 7μ, ορθοστάτες</w:t>
            </w:r>
            <w:r w:rsidRPr="00AF1A6F">
              <w:rPr>
                <w:rFonts w:cstheme="minorHAnsi"/>
                <w:sz w:val="24"/>
                <w:szCs w:val="24"/>
              </w:rPr>
              <w:t xml:space="preserve"> ø </w:t>
            </w:r>
            <w:r w:rsidRPr="00AF1A6F">
              <w:rPr>
                <w:rFonts w:cstheme="minorHAnsi"/>
                <w:sz w:val="18"/>
                <w:szCs w:val="18"/>
              </w:rPr>
              <w:t>1 1/4”,</w:t>
            </w:r>
            <w:r w:rsidRPr="00AF1A6F">
              <w:rPr>
                <w:rFonts w:eastAsia="Times New Roman" w:cstheme="minorHAnsi"/>
                <w:sz w:val="18"/>
                <w:szCs w:val="18"/>
              </w:rPr>
              <w:t xml:space="preserve"> μήκος </w:t>
            </w:r>
            <w:r w:rsidRPr="00AF1A6F">
              <w:rPr>
                <w:rFonts w:cstheme="minorHAnsi"/>
                <w:sz w:val="18"/>
                <w:szCs w:val="18"/>
              </w:rPr>
              <w:t>1,70μ, τόξα (B.T. 2mm),</w:t>
            </w:r>
            <w:r w:rsidRPr="00AF1A6F">
              <w:rPr>
                <w:rFonts w:cstheme="minorHAnsi"/>
                <w:sz w:val="24"/>
                <w:szCs w:val="24"/>
              </w:rPr>
              <w:t xml:space="preserve"> ø </w:t>
            </w:r>
            <w:r w:rsidRPr="00AF1A6F">
              <w:rPr>
                <w:rFonts w:cstheme="minorHAnsi"/>
                <w:sz w:val="18"/>
                <w:szCs w:val="18"/>
              </w:rPr>
              <w:t>1 1/4”, μήκος σωλήνα 9μ, υδρορροή μεταλλική με ενδεικτικό μήκος 115μ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45D25C" w14:textId="54D1B8BB" w:rsidR="00211D1D" w:rsidRPr="00AF1A6F" w:rsidRDefault="00F1196B" w:rsidP="00D07FC5">
            <w:pPr>
              <w:spacing w:before="120" w:after="120" w:line="276" w:lineRule="auto"/>
              <w:jc w:val="center"/>
              <w:rPr>
                <w:rFonts w:eastAsia="Times New Roman" w:cstheme="minorHAnsi"/>
                <w:color w:val="010202"/>
                <w:sz w:val="18"/>
                <w:szCs w:val="18"/>
              </w:rPr>
            </w:pPr>
            <w:r>
              <w:rPr>
                <w:rFonts w:cstheme="minorHAnsi"/>
                <w:sz w:val="18"/>
                <w:szCs w:val="18"/>
                <w:lang w:val="en-US"/>
              </w:rPr>
              <w:t>7700</w:t>
            </w:r>
            <w:r w:rsidR="00211D1D" w:rsidRPr="00AF1A6F">
              <w:rPr>
                <w:rFonts w:cstheme="minorHAnsi"/>
                <w:sz w:val="18"/>
                <w:szCs w:val="18"/>
              </w:rPr>
              <w:t>€/</w:t>
            </w:r>
            <w:r w:rsidR="00211D1D" w:rsidRPr="00AF1A6F">
              <w:rPr>
                <w:rFonts w:eastAsia="Times New Roman" w:cstheme="minorHAnsi"/>
                <w:color w:val="010202"/>
                <w:sz w:val="18"/>
                <w:szCs w:val="18"/>
              </w:rPr>
              <w:t>στρ</w:t>
            </w:r>
            <w:r w:rsidR="00211D1D" w:rsidRPr="00AF1A6F">
              <w:rPr>
                <w:rFonts w:eastAsia="Times New Roman" w:cstheme="minorHAnsi"/>
                <w:color w:val="010202"/>
                <w:sz w:val="18"/>
                <w:szCs w:val="18"/>
                <w:lang w:val="en-US"/>
              </w:rPr>
              <w:t xml:space="preserve"> </w:t>
            </w:r>
          </w:p>
        </w:tc>
      </w:tr>
      <w:tr w:rsidR="00211D1D" w:rsidRPr="00AF1A6F" w14:paraId="06B24235" w14:textId="77777777" w:rsidTr="00D07FC5">
        <w:trPr>
          <w:trHeight w:val="315"/>
        </w:trPr>
        <w:tc>
          <w:tcPr>
            <w:tcW w:w="7513" w:type="dxa"/>
            <w:tcBorders>
              <w:top w:val="single" w:sz="4" w:space="0" w:color="auto"/>
              <w:left w:val="single" w:sz="4" w:space="0" w:color="auto"/>
              <w:bottom w:val="single" w:sz="4" w:space="0" w:color="auto"/>
              <w:right w:val="single" w:sz="4" w:space="0" w:color="auto"/>
            </w:tcBorders>
            <w:hideMark/>
          </w:tcPr>
          <w:p w14:paraId="16B405BD"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 xml:space="preserve">Άνοιγμα 8μ, ορθοστάτες </w:t>
            </w:r>
            <w:r w:rsidRPr="00AF1A6F">
              <w:rPr>
                <w:rFonts w:cstheme="minorHAnsi"/>
                <w:sz w:val="24"/>
                <w:szCs w:val="24"/>
              </w:rPr>
              <w:t xml:space="preserve">ø </w:t>
            </w:r>
            <w:r w:rsidRPr="00AF1A6F">
              <w:rPr>
                <w:rFonts w:cstheme="minorHAnsi"/>
                <w:sz w:val="18"/>
                <w:szCs w:val="18"/>
              </w:rPr>
              <w:t>1 1/4”,</w:t>
            </w:r>
            <w:r w:rsidRPr="00AF1A6F">
              <w:rPr>
                <w:rFonts w:eastAsia="Times New Roman" w:cstheme="minorHAnsi"/>
                <w:sz w:val="18"/>
                <w:szCs w:val="18"/>
              </w:rPr>
              <w:t xml:space="preserve"> μήκος </w:t>
            </w:r>
            <w:r w:rsidRPr="00AF1A6F">
              <w:rPr>
                <w:rFonts w:cstheme="minorHAnsi"/>
                <w:sz w:val="18"/>
                <w:szCs w:val="18"/>
              </w:rPr>
              <w:t xml:space="preserve">1,70μ, τόξα (B.T. 2mm), </w:t>
            </w:r>
            <w:r w:rsidRPr="00AF1A6F">
              <w:rPr>
                <w:rFonts w:cstheme="minorHAnsi"/>
                <w:sz w:val="24"/>
                <w:szCs w:val="24"/>
              </w:rPr>
              <w:t xml:space="preserve">ø </w:t>
            </w:r>
            <w:r w:rsidRPr="00AF1A6F">
              <w:rPr>
                <w:rFonts w:cstheme="minorHAnsi"/>
                <w:sz w:val="18"/>
                <w:szCs w:val="18"/>
              </w:rPr>
              <w:t>1 1/4”, μήκος σωλήνα 10μ, υδρορροή μεταλλική με ενδεικτικό μήκος 96μ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4CDC75" w14:textId="0CA8AF4F" w:rsidR="00211D1D" w:rsidRPr="00AF1A6F" w:rsidRDefault="00F1196B" w:rsidP="00D07FC5">
            <w:pPr>
              <w:spacing w:before="120" w:after="120" w:line="276" w:lineRule="auto"/>
              <w:jc w:val="center"/>
              <w:rPr>
                <w:rFonts w:eastAsia="Times New Roman" w:cstheme="minorHAnsi"/>
                <w:color w:val="010202"/>
                <w:sz w:val="18"/>
                <w:szCs w:val="18"/>
                <w:lang w:val="en-US"/>
              </w:rPr>
            </w:pPr>
            <w:r>
              <w:rPr>
                <w:rFonts w:cstheme="minorHAnsi"/>
                <w:sz w:val="18"/>
                <w:szCs w:val="18"/>
                <w:lang w:val="en-US"/>
              </w:rPr>
              <w:t>7480</w:t>
            </w:r>
            <w:r w:rsidR="00211D1D" w:rsidRPr="00AF1A6F">
              <w:rPr>
                <w:rFonts w:eastAsia="Times New Roman" w:cstheme="minorHAnsi"/>
                <w:color w:val="010202"/>
                <w:sz w:val="18"/>
                <w:szCs w:val="18"/>
              </w:rPr>
              <w:t>€/στρ</w:t>
            </w:r>
            <w:r w:rsidR="00211D1D" w:rsidRPr="00AF1A6F">
              <w:rPr>
                <w:rFonts w:eastAsia="Times New Roman" w:cstheme="minorHAnsi"/>
                <w:color w:val="010202"/>
                <w:sz w:val="18"/>
                <w:szCs w:val="18"/>
                <w:lang w:val="en-US"/>
              </w:rPr>
              <w:t xml:space="preserve"> </w:t>
            </w:r>
          </w:p>
        </w:tc>
      </w:tr>
      <w:tr w:rsidR="00211D1D" w:rsidRPr="00AF1A6F" w14:paraId="611AC28B" w14:textId="77777777" w:rsidTr="00D07FC5">
        <w:trPr>
          <w:trHeight w:val="315"/>
        </w:trPr>
        <w:tc>
          <w:tcPr>
            <w:tcW w:w="7513" w:type="dxa"/>
            <w:tcBorders>
              <w:top w:val="single" w:sz="4" w:space="0" w:color="auto"/>
              <w:left w:val="single" w:sz="4" w:space="0" w:color="auto"/>
              <w:bottom w:val="single" w:sz="4" w:space="0" w:color="auto"/>
              <w:right w:val="single" w:sz="4" w:space="0" w:color="auto"/>
            </w:tcBorders>
            <w:hideMark/>
          </w:tcPr>
          <w:p w14:paraId="7FA2AC96"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 xml:space="preserve">Άνοιγμα 5μ, ορθοστάτες </w:t>
            </w:r>
            <w:r w:rsidRPr="00AF1A6F">
              <w:rPr>
                <w:rFonts w:cstheme="minorHAnsi"/>
                <w:sz w:val="24"/>
                <w:szCs w:val="24"/>
              </w:rPr>
              <w:t xml:space="preserve">ø </w:t>
            </w:r>
            <w:r w:rsidRPr="00AF1A6F">
              <w:rPr>
                <w:rFonts w:cstheme="minorHAnsi"/>
                <w:sz w:val="18"/>
                <w:szCs w:val="18"/>
              </w:rPr>
              <w:t xml:space="preserve">1” μήκος 1,70μ, τόξα (B.T. 2mm), </w:t>
            </w:r>
            <w:r w:rsidRPr="00AF1A6F">
              <w:rPr>
                <w:rFonts w:cstheme="minorHAnsi"/>
                <w:sz w:val="24"/>
                <w:szCs w:val="24"/>
              </w:rPr>
              <w:t xml:space="preserve">ø </w:t>
            </w:r>
            <w:r w:rsidRPr="00AF1A6F">
              <w:rPr>
                <w:rFonts w:cstheme="minorHAnsi"/>
                <w:sz w:val="18"/>
                <w:szCs w:val="18"/>
              </w:rPr>
              <w:t>1” μήκος σωλήνα 6μ, υδρορροή πλαστική με ενδεικτικό μήκος 160μ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C405AF" w14:textId="308E1B8E" w:rsidR="00211D1D" w:rsidRPr="00AF1A6F" w:rsidRDefault="00F1196B" w:rsidP="00D07FC5">
            <w:pPr>
              <w:spacing w:before="120" w:after="120" w:line="276" w:lineRule="auto"/>
              <w:jc w:val="center"/>
              <w:rPr>
                <w:rFonts w:eastAsia="Times New Roman" w:cstheme="minorHAnsi"/>
                <w:color w:val="010202"/>
                <w:sz w:val="18"/>
                <w:szCs w:val="18"/>
                <w:lang w:val="en-US"/>
              </w:rPr>
            </w:pPr>
            <w:r>
              <w:rPr>
                <w:rFonts w:cstheme="minorHAnsi"/>
                <w:sz w:val="18"/>
                <w:szCs w:val="18"/>
                <w:lang w:val="en-US"/>
              </w:rPr>
              <w:t>5995</w:t>
            </w:r>
            <w:r w:rsidR="00211D1D" w:rsidRPr="00AF1A6F">
              <w:rPr>
                <w:rFonts w:cstheme="minorHAnsi"/>
                <w:sz w:val="18"/>
                <w:szCs w:val="18"/>
              </w:rPr>
              <w:t>€/</w:t>
            </w:r>
            <w:r w:rsidR="00211D1D" w:rsidRPr="00AF1A6F">
              <w:rPr>
                <w:rFonts w:eastAsia="Times New Roman" w:cstheme="minorHAnsi"/>
                <w:color w:val="010202"/>
                <w:sz w:val="18"/>
                <w:szCs w:val="18"/>
              </w:rPr>
              <w:t xml:space="preserve">στρ </w:t>
            </w:r>
          </w:p>
        </w:tc>
      </w:tr>
      <w:tr w:rsidR="00211D1D" w:rsidRPr="00AF1A6F" w14:paraId="26C6E606" w14:textId="77777777" w:rsidTr="00D07FC5">
        <w:trPr>
          <w:trHeight w:val="315"/>
        </w:trPr>
        <w:tc>
          <w:tcPr>
            <w:tcW w:w="7513" w:type="dxa"/>
            <w:tcBorders>
              <w:top w:val="single" w:sz="4" w:space="0" w:color="auto"/>
              <w:left w:val="single" w:sz="4" w:space="0" w:color="auto"/>
              <w:bottom w:val="single" w:sz="4" w:space="0" w:color="auto"/>
              <w:right w:val="single" w:sz="4" w:space="0" w:color="auto"/>
            </w:tcBorders>
            <w:hideMark/>
          </w:tcPr>
          <w:p w14:paraId="5AA642A2"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 xml:space="preserve">Άνοιγμα 7μ, ορθοστάτες </w:t>
            </w:r>
            <w:r w:rsidRPr="00AF1A6F">
              <w:rPr>
                <w:rFonts w:cstheme="minorHAnsi"/>
                <w:sz w:val="24"/>
                <w:szCs w:val="24"/>
              </w:rPr>
              <w:t xml:space="preserve">ø </w:t>
            </w:r>
            <w:r w:rsidRPr="00AF1A6F">
              <w:rPr>
                <w:rFonts w:cstheme="minorHAnsi"/>
                <w:sz w:val="18"/>
                <w:szCs w:val="18"/>
              </w:rPr>
              <w:t xml:space="preserve">1 1/4” μήκος 1,70μ, τόξα (B.T. 2mm), </w:t>
            </w:r>
            <w:r w:rsidRPr="00AF1A6F">
              <w:rPr>
                <w:rFonts w:cstheme="minorHAnsi"/>
                <w:sz w:val="24"/>
                <w:szCs w:val="24"/>
              </w:rPr>
              <w:t xml:space="preserve">ø </w:t>
            </w:r>
            <w:r w:rsidRPr="00AF1A6F">
              <w:rPr>
                <w:rFonts w:cstheme="minorHAnsi"/>
                <w:sz w:val="18"/>
                <w:szCs w:val="18"/>
              </w:rPr>
              <w:t>1 1/4”, μήκος σωλήνα 9μ, υδρορροή πλαστική με ενδεικτικό μήκος 115μ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572F86" w14:textId="56C3F0A6" w:rsidR="00211D1D" w:rsidRPr="00AF1A6F" w:rsidRDefault="00F1196B" w:rsidP="00D07FC5">
            <w:pPr>
              <w:spacing w:before="120" w:after="120" w:line="276" w:lineRule="auto"/>
              <w:jc w:val="center"/>
              <w:rPr>
                <w:rFonts w:eastAsia="Times New Roman" w:cstheme="minorHAnsi"/>
                <w:color w:val="010202"/>
                <w:sz w:val="18"/>
                <w:szCs w:val="18"/>
                <w:lang w:val="en-US"/>
              </w:rPr>
            </w:pPr>
            <w:r>
              <w:rPr>
                <w:rFonts w:cstheme="minorHAnsi"/>
                <w:sz w:val="18"/>
                <w:szCs w:val="18"/>
                <w:lang w:val="en-US"/>
              </w:rPr>
              <w:t>7315</w:t>
            </w:r>
            <w:r w:rsidR="00211D1D" w:rsidRPr="00AF1A6F">
              <w:rPr>
                <w:rFonts w:cstheme="minorHAnsi"/>
                <w:sz w:val="18"/>
                <w:szCs w:val="18"/>
              </w:rPr>
              <w:t>€/</w:t>
            </w:r>
            <w:r w:rsidR="00211D1D" w:rsidRPr="00AF1A6F">
              <w:rPr>
                <w:rFonts w:eastAsia="Times New Roman" w:cstheme="minorHAnsi"/>
                <w:color w:val="010202"/>
                <w:sz w:val="18"/>
                <w:szCs w:val="18"/>
              </w:rPr>
              <w:t>στρ</w:t>
            </w:r>
            <w:r w:rsidR="00211D1D" w:rsidRPr="00AF1A6F">
              <w:rPr>
                <w:rFonts w:eastAsia="Times New Roman" w:cstheme="minorHAnsi"/>
                <w:color w:val="010202"/>
                <w:sz w:val="18"/>
                <w:szCs w:val="18"/>
                <w:lang w:val="en-US"/>
              </w:rPr>
              <w:t xml:space="preserve"> </w:t>
            </w:r>
          </w:p>
        </w:tc>
      </w:tr>
      <w:tr w:rsidR="00211D1D" w:rsidRPr="00AF1A6F" w14:paraId="537830C8" w14:textId="77777777" w:rsidTr="00D07FC5">
        <w:trPr>
          <w:trHeight w:val="315"/>
        </w:trPr>
        <w:tc>
          <w:tcPr>
            <w:tcW w:w="7513" w:type="dxa"/>
            <w:tcBorders>
              <w:top w:val="single" w:sz="4" w:space="0" w:color="auto"/>
              <w:left w:val="single" w:sz="4" w:space="0" w:color="auto"/>
              <w:bottom w:val="single" w:sz="4" w:space="0" w:color="auto"/>
              <w:right w:val="single" w:sz="4" w:space="0" w:color="auto"/>
            </w:tcBorders>
            <w:hideMark/>
          </w:tcPr>
          <w:p w14:paraId="37732C74"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 xml:space="preserve">Άνοιγμα 8μ, ορθοστάτες </w:t>
            </w:r>
            <w:r w:rsidRPr="00AF1A6F">
              <w:rPr>
                <w:rFonts w:cstheme="minorHAnsi"/>
                <w:sz w:val="24"/>
                <w:szCs w:val="24"/>
              </w:rPr>
              <w:t xml:space="preserve">ø </w:t>
            </w:r>
            <w:r w:rsidRPr="00AF1A6F">
              <w:rPr>
                <w:rFonts w:cstheme="minorHAnsi"/>
                <w:sz w:val="18"/>
                <w:szCs w:val="18"/>
              </w:rPr>
              <w:t>1 1/4”,</w:t>
            </w:r>
            <w:r w:rsidRPr="00AF1A6F">
              <w:rPr>
                <w:rFonts w:eastAsia="Times New Roman" w:cstheme="minorHAnsi"/>
                <w:sz w:val="18"/>
                <w:szCs w:val="18"/>
              </w:rPr>
              <w:t xml:space="preserve"> μήκος </w:t>
            </w:r>
            <w:r w:rsidRPr="00AF1A6F">
              <w:rPr>
                <w:rFonts w:cstheme="minorHAnsi"/>
                <w:sz w:val="18"/>
                <w:szCs w:val="18"/>
              </w:rPr>
              <w:t xml:space="preserve">1,70μ, τόξα (B.T. 2mm), </w:t>
            </w:r>
            <w:r w:rsidRPr="00AF1A6F">
              <w:rPr>
                <w:rFonts w:cstheme="minorHAnsi"/>
                <w:sz w:val="24"/>
                <w:szCs w:val="24"/>
              </w:rPr>
              <w:t xml:space="preserve">ø </w:t>
            </w:r>
            <w:r w:rsidRPr="00AF1A6F">
              <w:rPr>
                <w:rFonts w:cstheme="minorHAnsi"/>
                <w:sz w:val="18"/>
                <w:szCs w:val="18"/>
              </w:rPr>
              <w:t>1 1/4”, μήκος σωλήνα 10μ, υδρορροή πλαστική με ενδεικτικό μήκος 96μ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7D216D" w14:textId="35F3F6E2" w:rsidR="00211D1D" w:rsidRPr="00AF1A6F" w:rsidRDefault="00F1196B" w:rsidP="00D07FC5">
            <w:pPr>
              <w:spacing w:before="120" w:after="120" w:line="276" w:lineRule="auto"/>
              <w:jc w:val="center"/>
              <w:rPr>
                <w:rFonts w:eastAsia="Times New Roman" w:cstheme="minorHAnsi"/>
                <w:color w:val="010202"/>
                <w:sz w:val="18"/>
                <w:szCs w:val="18"/>
              </w:rPr>
            </w:pPr>
            <w:r>
              <w:rPr>
                <w:rFonts w:cstheme="minorHAnsi"/>
                <w:sz w:val="18"/>
                <w:szCs w:val="18"/>
                <w:lang w:val="en-US"/>
              </w:rPr>
              <w:t>7150</w:t>
            </w:r>
            <w:r w:rsidR="00211D1D" w:rsidRPr="00AF1A6F">
              <w:rPr>
                <w:rFonts w:eastAsia="Times New Roman" w:cstheme="minorHAnsi"/>
                <w:color w:val="010202"/>
                <w:sz w:val="18"/>
                <w:szCs w:val="18"/>
              </w:rPr>
              <w:t>€/στρ</w:t>
            </w:r>
            <w:r w:rsidR="00211D1D" w:rsidRPr="00AF1A6F">
              <w:rPr>
                <w:rFonts w:eastAsia="Times New Roman" w:cstheme="minorHAnsi"/>
                <w:color w:val="010202"/>
                <w:sz w:val="18"/>
                <w:szCs w:val="18"/>
                <w:lang w:val="en-US"/>
              </w:rPr>
              <w:t xml:space="preserve"> </w:t>
            </w:r>
          </w:p>
        </w:tc>
      </w:tr>
      <w:tr w:rsidR="00211D1D" w:rsidRPr="00AF1A6F" w14:paraId="6B821E78" w14:textId="77777777" w:rsidTr="00D07FC5">
        <w:trPr>
          <w:trHeight w:val="4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44EDC" w14:textId="77777777" w:rsidR="00211D1D" w:rsidRPr="00EB34C2" w:rsidRDefault="00211D1D" w:rsidP="00D07FC5">
            <w:pPr>
              <w:jc w:val="center"/>
              <w:rPr>
                <w:rFonts w:eastAsia="Times New Roman" w:cstheme="minorHAnsi"/>
                <w:sz w:val="18"/>
                <w:szCs w:val="18"/>
              </w:rPr>
            </w:pPr>
            <w:r w:rsidRPr="00AF1A6F">
              <w:rPr>
                <w:rFonts w:eastAsia="Times New Roman" w:cstheme="minorHAnsi"/>
                <w:sz w:val="18"/>
                <w:szCs w:val="18"/>
              </w:rPr>
              <w:lastRenderedPageBreak/>
              <w:t>ΥΨΗΛΟ ΤΟΛ ΠΟΛΛΑΠΛΟ ΤΡΟΠΟΠΟΙΗΜΕΝΟ ΤΟΞΩΤΟ, ΜΑΥΡΟ</w:t>
            </w:r>
            <w:r>
              <w:rPr>
                <w:rFonts w:eastAsia="Times New Roman" w:cstheme="minorHAnsi"/>
                <w:sz w:val="18"/>
                <w:szCs w:val="18"/>
              </w:rPr>
              <w:t>, ΑΠΟΣΤΑΣΕΙΣ ΟΡΘΟΣΤΑΤΗ 2 ΜΕΤΡΑ*</w:t>
            </w:r>
          </w:p>
        </w:tc>
      </w:tr>
      <w:tr w:rsidR="00211D1D" w:rsidRPr="00AF1A6F" w14:paraId="6F904114" w14:textId="77777777" w:rsidTr="00D07FC5">
        <w:trPr>
          <w:trHeight w:val="545"/>
        </w:trPr>
        <w:tc>
          <w:tcPr>
            <w:tcW w:w="7513" w:type="dxa"/>
            <w:tcBorders>
              <w:top w:val="single" w:sz="4" w:space="0" w:color="auto"/>
              <w:left w:val="single" w:sz="4" w:space="0" w:color="auto"/>
              <w:bottom w:val="single" w:sz="4" w:space="0" w:color="auto"/>
              <w:right w:val="single" w:sz="4" w:space="0" w:color="auto"/>
            </w:tcBorders>
            <w:vAlign w:val="bottom"/>
            <w:hideMark/>
          </w:tcPr>
          <w:p w14:paraId="79D7C58B"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 xml:space="preserve">Άνοιγμα 5μ, ορθοστάτες </w:t>
            </w:r>
            <w:r w:rsidRPr="00AF1A6F">
              <w:rPr>
                <w:rFonts w:cstheme="minorHAnsi"/>
                <w:sz w:val="24"/>
                <w:szCs w:val="24"/>
              </w:rPr>
              <w:t>ø</w:t>
            </w:r>
            <w:r w:rsidRPr="00AF1A6F">
              <w:rPr>
                <w:rFonts w:eastAsia="Times New Roman" w:cstheme="minorHAnsi"/>
                <w:sz w:val="18"/>
                <w:szCs w:val="18"/>
              </w:rPr>
              <w:t xml:space="preserve"> 1” μήκος 1,70μ, τόξα (B.T. 2mm), </w:t>
            </w:r>
            <w:r w:rsidRPr="00AF1A6F">
              <w:rPr>
                <w:rFonts w:eastAsia="Times New Roman" w:cstheme="minorHAnsi"/>
                <w:sz w:val="24"/>
                <w:szCs w:val="24"/>
              </w:rPr>
              <w:t>ø</w:t>
            </w:r>
            <w:r w:rsidRPr="00AF1A6F">
              <w:rPr>
                <w:rFonts w:eastAsia="Times New Roman" w:cstheme="minorHAnsi"/>
                <w:sz w:val="18"/>
                <w:szCs w:val="18"/>
              </w:rPr>
              <w:t xml:space="preserve"> 1” μήκος σωλήνα 6μ, υδρορροή μεταλλική με ενδεικτικό μήκος 115μ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C271AF" w14:textId="059D3E95" w:rsidR="00211D1D" w:rsidRPr="00AF1A6F" w:rsidRDefault="00BA1F7E" w:rsidP="00D07FC5">
            <w:pPr>
              <w:jc w:val="center"/>
              <w:rPr>
                <w:rFonts w:eastAsia="Times New Roman" w:cstheme="minorHAnsi"/>
                <w:color w:val="010202"/>
                <w:sz w:val="18"/>
                <w:szCs w:val="18"/>
                <w:lang w:val="en-US"/>
              </w:rPr>
            </w:pPr>
            <w:r>
              <w:rPr>
                <w:rFonts w:eastAsia="Times New Roman" w:cstheme="minorHAnsi"/>
                <w:color w:val="010202"/>
                <w:sz w:val="18"/>
                <w:szCs w:val="18"/>
                <w:lang w:val="en-US"/>
              </w:rPr>
              <w:t>5170</w:t>
            </w:r>
            <w:r w:rsidR="00211D1D" w:rsidRPr="00AF1A6F">
              <w:rPr>
                <w:rFonts w:eastAsia="Times New Roman" w:cstheme="minorHAnsi"/>
                <w:color w:val="010202"/>
                <w:sz w:val="18"/>
                <w:szCs w:val="18"/>
              </w:rPr>
              <w:t>€/στρ</w:t>
            </w:r>
            <w:r w:rsidR="00211D1D" w:rsidRPr="00AF1A6F">
              <w:rPr>
                <w:rFonts w:eastAsia="Times New Roman" w:cstheme="minorHAnsi"/>
                <w:color w:val="010202"/>
                <w:sz w:val="18"/>
                <w:szCs w:val="18"/>
                <w:lang w:val="en-US"/>
              </w:rPr>
              <w:t xml:space="preserve"> </w:t>
            </w:r>
          </w:p>
        </w:tc>
      </w:tr>
      <w:tr w:rsidR="00211D1D" w:rsidRPr="00AF1A6F" w14:paraId="6AAD05D1" w14:textId="77777777" w:rsidTr="00D07FC5">
        <w:trPr>
          <w:trHeight w:val="480"/>
        </w:trPr>
        <w:tc>
          <w:tcPr>
            <w:tcW w:w="7513" w:type="dxa"/>
            <w:tcBorders>
              <w:top w:val="single" w:sz="4" w:space="0" w:color="auto"/>
              <w:left w:val="single" w:sz="4" w:space="0" w:color="auto"/>
              <w:bottom w:val="single" w:sz="4" w:space="0" w:color="auto"/>
              <w:right w:val="single" w:sz="4" w:space="0" w:color="auto"/>
            </w:tcBorders>
            <w:hideMark/>
          </w:tcPr>
          <w:p w14:paraId="0C1D9BCC"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 xml:space="preserve">Άνοιγμα 7μ, ορθοστάτες </w:t>
            </w:r>
            <w:r w:rsidRPr="00AF1A6F">
              <w:rPr>
                <w:rFonts w:cstheme="minorHAnsi"/>
                <w:sz w:val="24"/>
                <w:szCs w:val="24"/>
              </w:rPr>
              <w:t xml:space="preserve">ø </w:t>
            </w:r>
            <w:r w:rsidRPr="00AF1A6F">
              <w:rPr>
                <w:rFonts w:cstheme="minorHAnsi"/>
                <w:sz w:val="18"/>
                <w:szCs w:val="18"/>
              </w:rPr>
              <w:t xml:space="preserve">1 1/4” μήκος 1,70μ, τόξα (B.T. 2mm), </w:t>
            </w:r>
            <w:r w:rsidRPr="00AF1A6F">
              <w:rPr>
                <w:rFonts w:cstheme="minorHAnsi"/>
                <w:sz w:val="24"/>
                <w:szCs w:val="24"/>
              </w:rPr>
              <w:t xml:space="preserve">ø </w:t>
            </w:r>
            <w:r w:rsidRPr="00AF1A6F">
              <w:rPr>
                <w:rFonts w:cstheme="minorHAnsi"/>
                <w:sz w:val="18"/>
                <w:szCs w:val="18"/>
              </w:rPr>
              <w:t>1 1/4”, μήκος σωλήνα 9μ, υδρορροή μεταλλική με ενδεικτικό μήκος 115μ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EE9A94" w14:textId="0897D18D" w:rsidR="00211D1D" w:rsidRPr="00AF1A6F" w:rsidRDefault="00BA1F7E" w:rsidP="00D07FC5">
            <w:pPr>
              <w:spacing w:before="120" w:after="120" w:line="276" w:lineRule="auto"/>
              <w:jc w:val="center"/>
              <w:rPr>
                <w:rFonts w:cstheme="minorHAnsi"/>
                <w:sz w:val="18"/>
                <w:szCs w:val="18"/>
                <w:lang w:val="en-US"/>
              </w:rPr>
            </w:pPr>
            <w:r>
              <w:rPr>
                <w:rFonts w:cstheme="minorHAnsi"/>
                <w:sz w:val="18"/>
                <w:szCs w:val="18"/>
                <w:lang w:val="en-US"/>
              </w:rPr>
              <w:t>5995</w:t>
            </w:r>
            <w:r w:rsidR="00211D1D" w:rsidRPr="00AF1A6F">
              <w:rPr>
                <w:rFonts w:cstheme="minorHAnsi"/>
                <w:sz w:val="18"/>
                <w:szCs w:val="18"/>
              </w:rPr>
              <w:t>€/στρ</w:t>
            </w:r>
            <w:r w:rsidR="00211D1D" w:rsidRPr="00AF1A6F">
              <w:rPr>
                <w:rFonts w:cstheme="minorHAnsi"/>
                <w:sz w:val="18"/>
                <w:szCs w:val="18"/>
                <w:lang w:val="en-US"/>
              </w:rPr>
              <w:t xml:space="preserve"> </w:t>
            </w:r>
          </w:p>
        </w:tc>
      </w:tr>
      <w:tr w:rsidR="00211D1D" w:rsidRPr="00AF1A6F" w14:paraId="26E744AE" w14:textId="77777777" w:rsidTr="00D07FC5">
        <w:trPr>
          <w:trHeight w:val="480"/>
        </w:trPr>
        <w:tc>
          <w:tcPr>
            <w:tcW w:w="7513" w:type="dxa"/>
            <w:tcBorders>
              <w:top w:val="single" w:sz="4" w:space="0" w:color="auto"/>
              <w:left w:val="single" w:sz="4" w:space="0" w:color="auto"/>
              <w:bottom w:val="single" w:sz="4" w:space="0" w:color="auto"/>
              <w:right w:val="single" w:sz="4" w:space="0" w:color="auto"/>
            </w:tcBorders>
            <w:hideMark/>
          </w:tcPr>
          <w:p w14:paraId="0AC50BE7"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Άνοιγμα 8μ, ορθοστάτες</w:t>
            </w:r>
            <w:r w:rsidRPr="00AF1A6F">
              <w:rPr>
                <w:rFonts w:cstheme="minorHAnsi"/>
                <w:sz w:val="24"/>
                <w:szCs w:val="24"/>
              </w:rPr>
              <w:t xml:space="preserve"> ø </w:t>
            </w:r>
            <w:r w:rsidRPr="00AF1A6F">
              <w:rPr>
                <w:rFonts w:cstheme="minorHAnsi"/>
                <w:sz w:val="18"/>
                <w:szCs w:val="18"/>
              </w:rPr>
              <w:t>1 1/4”,</w:t>
            </w:r>
            <w:r w:rsidRPr="00AF1A6F">
              <w:rPr>
                <w:rFonts w:eastAsia="Times New Roman" w:cstheme="minorHAnsi"/>
                <w:sz w:val="18"/>
                <w:szCs w:val="18"/>
              </w:rPr>
              <w:t xml:space="preserve"> μήκος </w:t>
            </w:r>
            <w:r w:rsidRPr="00AF1A6F">
              <w:rPr>
                <w:rFonts w:cstheme="minorHAnsi"/>
                <w:sz w:val="18"/>
                <w:szCs w:val="18"/>
              </w:rPr>
              <w:t xml:space="preserve">1,70μ, τόξα (B.T. 2mm), </w:t>
            </w:r>
            <w:r w:rsidRPr="00AF1A6F">
              <w:rPr>
                <w:rFonts w:cstheme="minorHAnsi"/>
                <w:sz w:val="24"/>
                <w:szCs w:val="24"/>
              </w:rPr>
              <w:t xml:space="preserve">ø </w:t>
            </w:r>
            <w:r w:rsidRPr="00AF1A6F">
              <w:rPr>
                <w:rFonts w:cstheme="minorHAnsi"/>
                <w:sz w:val="18"/>
                <w:szCs w:val="18"/>
              </w:rPr>
              <w:t>1 1/4”, μήκος σωλήνα 10μ, υδρορροή μεταλλική με ενδεικτικό μήκος 96μ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6662C0" w14:textId="49DCDDAE" w:rsidR="00211D1D" w:rsidRPr="00AF1A6F" w:rsidRDefault="00BA1F7E" w:rsidP="00D07FC5">
            <w:pPr>
              <w:spacing w:before="120" w:after="120" w:line="276" w:lineRule="auto"/>
              <w:jc w:val="center"/>
              <w:rPr>
                <w:rFonts w:cstheme="minorHAnsi"/>
                <w:sz w:val="18"/>
                <w:szCs w:val="18"/>
                <w:lang w:val="en-US"/>
              </w:rPr>
            </w:pPr>
            <w:r>
              <w:rPr>
                <w:rFonts w:cstheme="minorHAnsi"/>
                <w:sz w:val="18"/>
                <w:szCs w:val="18"/>
                <w:lang w:val="en-US"/>
              </w:rPr>
              <w:t>5940</w:t>
            </w:r>
            <w:r w:rsidR="00211D1D" w:rsidRPr="00AF1A6F">
              <w:rPr>
                <w:rFonts w:cstheme="minorHAnsi"/>
                <w:sz w:val="18"/>
                <w:szCs w:val="18"/>
              </w:rPr>
              <w:t>€/στρ</w:t>
            </w:r>
            <w:r w:rsidR="00211D1D" w:rsidRPr="00AF1A6F">
              <w:rPr>
                <w:rFonts w:cstheme="minorHAnsi"/>
                <w:sz w:val="18"/>
                <w:szCs w:val="18"/>
                <w:lang w:val="en-US"/>
              </w:rPr>
              <w:t xml:space="preserve"> </w:t>
            </w:r>
          </w:p>
        </w:tc>
      </w:tr>
      <w:tr w:rsidR="00211D1D" w:rsidRPr="00AF1A6F" w14:paraId="3142B18F" w14:textId="77777777" w:rsidTr="00D07FC5">
        <w:trPr>
          <w:trHeight w:val="480"/>
        </w:trPr>
        <w:tc>
          <w:tcPr>
            <w:tcW w:w="7513" w:type="dxa"/>
            <w:tcBorders>
              <w:top w:val="single" w:sz="4" w:space="0" w:color="auto"/>
              <w:left w:val="single" w:sz="4" w:space="0" w:color="auto"/>
              <w:bottom w:val="single" w:sz="4" w:space="0" w:color="auto"/>
              <w:right w:val="single" w:sz="4" w:space="0" w:color="auto"/>
            </w:tcBorders>
            <w:hideMark/>
          </w:tcPr>
          <w:p w14:paraId="11429464"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 xml:space="preserve">Άνοιγμα 5μ, ορθοστάτες </w:t>
            </w:r>
            <w:r w:rsidRPr="00AF1A6F">
              <w:rPr>
                <w:rFonts w:cstheme="minorHAnsi"/>
                <w:sz w:val="24"/>
                <w:szCs w:val="24"/>
              </w:rPr>
              <w:t xml:space="preserve">ø </w:t>
            </w:r>
            <w:r w:rsidRPr="00AF1A6F">
              <w:rPr>
                <w:rFonts w:cstheme="minorHAnsi"/>
                <w:sz w:val="18"/>
                <w:szCs w:val="18"/>
              </w:rPr>
              <w:t xml:space="preserve">1” μήκος 1,70μ, τόξα (B.T. 2mm), </w:t>
            </w:r>
            <w:r w:rsidRPr="00AF1A6F">
              <w:rPr>
                <w:rFonts w:cstheme="minorHAnsi"/>
                <w:sz w:val="24"/>
                <w:szCs w:val="24"/>
              </w:rPr>
              <w:t xml:space="preserve">ø </w:t>
            </w:r>
            <w:r w:rsidRPr="00AF1A6F">
              <w:rPr>
                <w:rFonts w:cstheme="minorHAnsi"/>
                <w:sz w:val="18"/>
                <w:szCs w:val="18"/>
              </w:rPr>
              <w:t>1” μήκος σωλήνα 6μ, υδρορροή πλαστική με ενδεικτικό μήκος 115μ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437740" w14:textId="367CFBA0" w:rsidR="00211D1D" w:rsidRPr="00AF1A6F" w:rsidRDefault="00BA1F7E" w:rsidP="00D07FC5">
            <w:pPr>
              <w:spacing w:before="120" w:after="120" w:line="276" w:lineRule="auto"/>
              <w:jc w:val="center"/>
              <w:rPr>
                <w:rFonts w:eastAsia="Times New Roman" w:cstheme="minorHAnsi"/>
                <w:color w:val="010202"/>
                <w:sz w:val="18"/>
                <w:szCs w:val="18"/>
                <w:lang w:val="en-US"/>
              </w:rPr>
            </w:pPr>
            <w:r>
              <w:rPr>
                <w:rFonts w:cstheme="minorHAnsi"/>
                <w:sz w:val="18"/>
                <w:szCs w:val="18"/>
                <w:lang w:val="en-US"/>
              </w:rPr>
              <w:t>4895</w:t>
            </w:r>
            <w:r w:rsidR="00211D1D" w:rsidRPr="00AF1A6F">
              <w:rPr>
                <w:rFonts w:eastAsia="Times New Roman" w:cstheme="minorHAnsi"/>
                <w:color w:val="010202"/>
                <w:sz w:val="18"/>
                <w:szCs w:val="18"/>
              </w:rPr>
              <w:t>€/στρ</w:t>
            </w:r>
            <w:r w:rsidR="00211D1D" w:rsidRPr="00AF1A6F">
              <w:rPr>
                <w:rFonts w:eastAsia="Times New Roman" w:cstheme="minorHAnsi"/>
                <w:color w:val="010202"/>
                <w:sz w:val="18"/>
                <w:szCs w:val="18"/>
                <w:lang w:val="en-US"/>
              </w:rPr>
              <w:t xml:space="preserve"> </w:t>
            </w:r>
          </w:p>
        </w:tc>
      </w:tr>
      <w:tr w:rsidR="00211D1D" w:rsidRPr="00AF1A6F" w14:paraId="3EA46EDA" w14:textId="77777777" w:rsidTr="00D07FC5">
        <w:trPr>
          <w:trHeight w:val="480"/>
        </w:trPr>
        <w:tc>
          <w:tcPr>
            <w:tcW w:w="7513" w:type="dxa"/>
            <w:tcBorders>
              <w:top w:val="single" w:sz="4" w:space="0" w:color="auto"/>
              <w:left w:val="single" w:sz="4" w:space="0" w:color="auto"/>
              <w:bottom w:val="single" w:sz="4" w:space="0" w:color="auto"/>
              <w:right w:val="single" w:sz="4" w:space="0" w:color="auto"/>
            </w:tcBorders>
            <w:hideMark/>
          </w:tcPr>
          <w:p w14:paraId="66A29696" w14:textId="77777777" w:rsidR="00211D1D" w:rsidRPr="00AF1A6F" w:rsidRDefault="00211D1D" w:rsidP="00D07FC5">
            <w:pPr>
              <w:rPr>
                <w:rFonts w:eastAsia="Times New Roman" w:cstheme="minorHAnsi"/>
                <w:sz w:val="18"/>
                <w:szCs w:val="18"/>
              </w:rPr>
            </w:pPr>
            <w:r w:rsidRPr="00AF1A6F">
              <w:rPr>
                <w:rFonts w:eastAsia="Times New Roman" w:cstheme="minorHAnsi"/>
                <w:sz w:val="18"/>
                <w:szCs w:val="18"/>
              </w:rPr>
              <w:t xml:space="preserve">Άνοιγμα 7μ, ορθοστάτες </w:t>
            </w:r>
            <w:r w:rsidRPr="00AF1A6F">
              <w:rPr>
                <w:rFonts w:cstheme="minorHAnsi"/>
                <w:sz w:val="24"/>
                <w:szCs w:val="24"/>
              </w:rPr>
              <w:t xml:space="preserve">ø </w:t>
            </w:r>
            <w:r w:rsidRPr="00AF1A6F">
              <w:rPr>
                <w:rFonts w:cstheme="minorHAnsi"/>
                <w:sz w:val="18"/>
                <w:szCs w:val="18"/>
              </w:rPr>
              <w:t xml:space="preserve">1 1/4” μήκος 1,70μ, τόξα (B.T. 2mm), </w:t>
            </w:r>
            <w:r w:rsidRPr="00AF1A6F">
              <w:rPr>
                <w:rFonts w:cstheme="minorHAnsi"/>
                <w:sz w:val="24"/>
                <w:szCs w:val="24"/>
              </w:rPr>
              <w:t xml:space="preserve">ø </w:t>
            </w:r>
            <w:r w:rsidRPr="00AF1A6F">
              <w:rPr>
                <w:rFonts w:cstheme="minorHAnsi"/>
                <w:sz w:val="18"/>
                <w:szCs w:val="18"/>
              </w:rPr>
              <w:t>1 1/4”, μήκος σωλήνα 9μ, υδρορροή πλαστική με ενδεικτικό μήκος 115μ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77D7F4" w14:textId="3CC4C5A2" w:rsidR="00211D1D" w:rsidRPr="00AF1A6F" w:rsidRDefault="00BA1F7E" w:rsidP="00D07FC5">
            <w:pPr>
              <w:spacing w:before="120" w:after="120" w:line="276" w:lineRule="auto"/>
              <w:jc w:val="center"/>
              <w:rPr>
                <w:rFonts w:cstheme="minorHAnsi"/>
                <w:sz w:val="18"/>
                <w:szCs w:val="18"/>
                <w:lang w:val="en-US"/>
              </w:rPr>
            </w:pPr>
            <w:r>
              <w:rPr>
                <w:rFonts w:cstheme="minorHAnsi"/>
                <w:sz w:val="18"/>
                <w:szCs w:val="18"/>
                <w:lang w:val="en-US"/>
              </w:rPr>
              <w:t>5720</w:t>
            </w:r>
            <w:r w:rsidR="00211D1D" w:rsidRPr="00AF1A6F">
              <w:rPr>
                <w:rFonts w:cstheme="minorHAnsi"/>
                <w:sz w:val="18"/>
                <w:szCs w:val="18"/>
              </w:rPr>
              <w:t>€/στρ</w:t>
            </w:r>
            <w:r w:rsidR="00211D1D" w:rsidRPr="00AF1A6F">
              <w:rPr>
                <w:rFonts w:cstheme="minorHAnsi"/>
                <w:sz w:val="18"/>
                <w:szCs w:val="18"/>
                <w:lang w:val="en-US"/>
              </w:rPr>
              <w:t xml:space="preserve"> </w:t>
            </w:r>
          </w:p>
        </w:tc>
      </w:tr>
      <w:tr w:rsidR="00211D1D" w:rsidRPr="00AF1A6F" w14:paraId="7C0651C4" w14:textId="77777777" w:rsidTr="00D07FC5">
        <w:trPr>
          <w:trHeight w:val="480"/>
        </w:trPr>
        <w:tc>
          <w:tcPr>
            <w:tcW w:w="7513" w:type="dxa"/>
            <w:tcBorders>
              <w:top w:val="single" w:sz="4" w:space="0" w:color="auto"/>
              <w:left w:val="single" w:sz="4" w:space="0" w:color="auto"/>
              <w:bottom w:val="single" w:sz="4" w:space="0" w:color="auto"/>
              <w:right w:val="single" w:sz="4" w:space="0" w:color="auto"/>
            </w:tcBorders>
            <w:hideMark/>
          </w:tcPr>
          <w:p w14:paraId="453D7869" w14:textId="77777777" w:rsidR="00211D1D" w:rsidRPr="00AF1A6F" w:rsidRDefault="00211D1D" w:rsidP="00D07FC5">
            <w:pPr>
              <w:rPr>
                <w:rFonts w:eastAsia="Times New Roman" w:cstheme="minorHAnsi"/>
                <w:color w:val="010202"/>
                <w:sz w:val="18"/>
                <w:szCs w:val="18"/>
              </w:rPr>
            </w:pPr>
            <w:r w:rsidRPr="00AF1A6F">
              <w:rPr>
                <w:rFonts w:eastAsia="Times New Roman" w:cstheme="minorHAnsi"/>
                <w:color w:val="010202"/>
                <w:sz w:val="18"/>
                <w:szCs w:val="18"/>
              </w:rPr>
              <w:t xml:space="preserve">Άνοιγμα 8μ, ορθοστάτες </w:t>
            </w:r>
            <w:r w:rsidRPr="00AF1A6F">
              <w:rPr>
                <w:rFonts w:cstheme="minorHAnsi"/>
                <w:sz w:val="24"/>
                <w:szCs w:val="24"/>
              </w:rPr>
              <w:t xml:space="preserve">ø </w:t>
            </w:r>
            <w:r w:rsidRPr="00AF1A6F">
              <w:rPr>
                <w:rFonts w:cstheme="minorHAnsi"/>
                <w:sz w:val="18"/>
                <w:szCs w:val="18"/>
              </w:rPr>
              <w:t>1 1/4”,</w:t>
            </w:r>
            <w:r w:rsidRPr="00AF1A6F">
              <w:rPr>
                <w:rFonts w:eastAsia="Times New Roman" w:cstheme="minorHAnsi"/>
                <w:color w:val="010202"/>
                <w:sz w:val="18"/>
                <w:szCs w:val="18"/>
              </w:rPr>
              <w:t xml:space="preserve"> μήκος </w:t>
            </w:r>
            <w:r w:rsidRPr="00AF1A6F">
              <w:rPr>
                <w:rFonts w:cstheme="minorHAnsi"/>
                <w:sz w:val="18"/>
                <w:szCs w:val="18"/>
              </w:rPr>
              <w:t xml:space="preserve">1,70μ, τόξα (B.T. 2mm), </w:t>
            </w:r>
            <w:r w:rsidRPr="00AF1A6F">
              <w:rPr>
                <w:rFonts w:cstheme="minorHAnsi"/>
                <w:sz w:val="24"/>
                <w:szCs w:val="24"/>
              </w:rPr>
              <w:t xml:space="preserve">ø </w:t>
            </w:r>
            <w:r w:rsidRPr="00AF1A6F">
              <w:rPr>
                <w:rFonts w:cstheme="minorHAnsi"/>
                <w:sz w:val="18"/>
                <w:szCs w:val="18"/>
              </w:rPr>
              <w:t>1 1/4”, μήκος σωλήνα 10μ, υδρορροή πλαστική με ενδεικτικό μήκος 96μ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413E77" w14:textId="762A6C6E" w:rsidR="00211D1D" w:rsidRPr="00AF1A6F" w:rsidRDefault="00BA1F7E" w:rsidP="00D07FC5">
            <w:pPr>
              <w:spacing w:before="120" w:after="120" w:line="276" w:lineRule="auto"/>
              <w:jc w:val="center"/>
              <w:rPr>
                <w:rFonts w:cstheme="minorHAnsi"/>
                <w:sz w:val="18"/>
                <w:szCs w:val="18"/>
                <w:lang w:val="en-US"/>
              </w:rPr>
            </w:pPr>
            <w:r>
              <w:rPr>
                <w:rFonts w:cstheme="minorHAnsi"/>
                <w:sz w:val="18"/>
                <w:szCs w:val="18"/>
                <w:lang w:val="en-US"/>
              </w:rPr>
              <w:t>5665</w:t>
            </w:r>
            <w:r w:rsidR="00211D1D" w:rsidRPr="00AF1A6F">
              <w:rPr>
                <w:rFonts w:cstheme="minorHAnsi"/>
                <w:sz w:val="18"/>
                <w:szCs w:val="18"/>
              </w:rPr>
              <w:t>€/στρ</w:t>
            </w:r>
            <w:r w:rsidR="00211D1D" w:rsidRPr="00AF1A6F">
              <w:rPr>
                <w:rFonts w:cstheme="minorHAnsi"/>
                <w:sz w:val="18"/>
                <w:szCs w:val="18"/>
                <w:lang w:val="en-US"/>
              </w:rPr>
              <w:t xml:space="preserve"> </w:t>
            </w:r>
          </w:p>
        </w:tc>
      </w:tr>
      <w:tr w:rsidR="00211D1D" w:rsidRPr="00AF1A6F" w14:paraId="39A8EE35" w14:textId="77777777" w:rsidTr="00D07FC5">
        <w:trPr>
          <w:trHeight w:val="501"/>
        </w:trPr>
        <w:tc>
          <w:tcPr>
            <w:tcW w:w="9639" w:type="dxa"/>
            <w:gridSpan w:val="2"/>
            <w:tcBorders>
              <w:top w:val="single" w:sz="4" w:space="0" w:color="auto"/>
              <w:left w:val="single" w:sz="4" w:space="0" w:color="auto"/>
              <w:bottom w:val="single" w:sz="4" w:space="0" w:color="auto"/>
              <w:right w:val="single" w:sz="4" w:space="0" w:color="auto"/>
            </w:tcBorders>
          </w:tcPr>
          <w:p w14:paraId="197BB3AF" w14:textId="77777777" w:rsidR="00211D1D" w:rsidRPr="00AF1A6F" w:rsidRDefault="00211D1D" w:rsidP="00D07FC5">
            <w:pPr>
              <w:spacing w:before="60" w:after="60"/>
              <w:rPr>
                <w:rFonts w:cstheme="minorHAnsi"/>
                <w:sz w:val="18"/>
                <w:szCs w:val="18"/>
              </w:rPr>
            </w:pPr>
            <w:r w:rsidRPr="00AF1A6F">
              <w:rPr>
                <w:rFonts w:cstheme="minorHAnsi"/>
                <w:sz w:val="18"/>
                <w:szCs w:val="18"/>
              </w:rPr>
              <w:t>*Στα πολλαπλά τροποποιημένα ΤΟΛ που ενισχύονται με ελκυστήρες για υποστήριξη κατακόρυφων φορτίων, επιπλέον 500</w:t>
            </w:r>
            <w:r w:rsidRPr="00AF1A6F">
              <w:rPr>
                <w:rFonts w:ascii="Calibri" w:hAnsi="Calibri" w:cstheme="minorHAnsi"/>
                <w:sz w:val="18"/>
                <w:szCs w:val="18"/>
              </w:rPr>
              <w:t>€</w:t>
            </w:r>
            <w:r w:rsidRPr="00AF1A6F">
              <w:rPr>
                <w:rFonts w:cstheme="minorHAnsi"/>
                <w:sz w:val="18"/>
                <w:szCs w:val="18"/>
              </w:rPr>
              <w:t>/στρ. Δεν ενισχύονται σε περίπτωση ιδιοκατασκευής.</w:t>
            </w:r>
          </w:p>
        </w:tc>
      </w:tr>
      <w:tr w:rsidR="00211D1D" w:rsidRPr="00AF1A6F" w14:paraId="14E8809D" w14:textId="77777777" w:rsidTr="00D07FC5">
        <w:trPr>
          <w:trHeight w:val="480"/>
        </w:trPr>
        <w:tc>
          <w:tcPr>
            <w:tcW w:w="9639" w:type="dxa"/>
            <w:gridSpan w:val="2"/>
            <w:tcBorders>
              <w:top w:val="single" w:sz="4" w:space="0" w:color="auto"/>
              <w:left w:val="single" w:sz="4" w:space="0" w:color="auto"/>
              <w:bottom w:val="single" w:sz="4" w:space="0" w:color="auto"/>
              <w:right w:val="single" w:sz="4" w:space="0" w:color="auto"/>
            </w:tcBorders>
          </w:tcPr>
          <w:p w14:paraId="20C7327C" w14:textId="548EB9A9" w:rsidR="00211D1D" w:rsidRPr="00AF1A6F" w:rsidRDefault="00211D1D" w:rsidP="00D07FC5">
            <w:pPr>
              <w:spacing w:before="60" w:after="60"/>
              <w:rPr>
                <w:rFonts w:cstheme="minorHAnsi"/>
                <w:sz w:val="18"/>
                <w:szCs w:val="18"/>
              </w:rPr>
            </w:pPr>
            <w:r w:rsidRPr="00AF1A6F">
              <w:rPr>
                <w:rFonts w:eastAsia="Times New Roman" w:cstheme="minorHAnsi"/>
                <w:sz w:val="18"/>
                <w:szCs w:val="18"/>
              </w:rPr>
              <w:t>*Π</w:t>
            </w:r>
            <w:r w:rsidRPr="00AF1A6F">
              <w:rPr>
                <w:rFonts w:cstheme="minorHAnsi"/>
                <w:sz w:val="18"/>
                <w:szCs w:val="18"/>
              </w:rPr>
              <w:t xml:space="preserve">λαϊνά ανοίγματα, επιπλέον </w:t>
            </w:r>
            <w:r w:rsidR="00033EB7" w:rsidRPr="001B77B8">
              <w:rPr>
                <w:rFonts w:cstheme="minorHAnsi"/>
                <w:sz w:val="18"/>
                <w:szCs w:val="18"/>
              </w:rPr>
              <w:t>550</w:t>
            </w:r>
            <w:r w:rsidRPr="00AF1A6F">
              <w:rPr>
                <w:rFonts w:ascii="Calibri" w:hAnsi="Calibri" w:cstheme="minorHAnsi"/>
                <w:sz w:val="18"/>
                <w:szCs w:val="18"/>
              </w:rPr>
              <w:t>€</w:t>
            </w:r>
            <w:r w:rsidRPr="00AF1A6F">
              <w:rPr>
                <w:rFonts w:cstheme="minorHAnsi"/>
                <w:sz w:val="18"/>
                <w:szCs w:val="18"/>
              </w:rPr>
              <w:t>/στρ. Δεν ενισχύονται σε περίπτωση ιδιοκατασκευής.</w:t>
            </w:r>
          </w:p>
        </w:tc>
      </w:tr>
      <w:tr w:rsidR="00211D1D" w:rsidRPr="00AF1A6F" w14:paraId="68932987" w14:textId="77777777" w:rsidTr="00D07FC5">
        <w:trPr>
          <w:trHeight w:val="480"/>
        </w:trPr>
        <w:tc>
          <w:tcPr>
            <w:tcW w:w="9639" w:type="dxa"/>
            <w:gridSpan w:val="2"/>
            <w:tcBorders>
              <w:top w:val="single" w:sz="4" w:space="0" w:color="auto"/>
              <w:left w:val="single" w:sz="4" w:space="0" w:color="auto"/>
              <w:bottom w:val="single" w:sz="4" w:space="0" w:color="auto"/>
              <w:right w:val="single" w:sz="4" w:space="0" w:color="auto"/>
            </w:tcBorders>
          </w:tcPr>
          <w:p w14:paraId="369AB80A" w14:textId="77777777" w:rsidR="00211D1D" w:rsidRPr="00AF1A6F" w:rsidRDefault="00211D1D" w:rsidP="00D07FC5">
            <w:pPr>
              <w:spacing w:before="60" w:after="60"/>
              <w:rPr>
                <w:rFonts w:eastAsia="Times New Roman" w:cstheme="minorHAnsi"/>
                <w:sz w:val="18"/>
                <w:szCs w:val="18"/>
              </w:rPr>
            </w:pPr>
            <w:r w:rsidRPr="00AF1A6F">
              <w:rPr>
                <w:rFonts w:eastAsia="Times New Roman" w:cstheme="minorHAnsi"/>
                <w:sz w:val="18"/>
                <w:szCs w:val="18"/>
              </w:rPr>
              <w:t>*Το μήκος των ορθοστατών αφορά το συνολικό υπέργειο και υπόγειο μέρος του ορθοστάτη και δεν είναι δεσμευτικό (μπορεί να παραλλάσει σύμφωνα με την κατασκευή)</w:t>
            </w:r>
          </w:p>
        </w:tc>
      </w:tr>
      <w:tr w:rsidR="00211D1D" w:rsidRPr="00AF1A6F" w14:paraId="3A0BE178" w14:textId="77777777" w:rsidTr="00D07FC5">
        <w:trPr>
          <w:trHeight w:val="480"/>
        </w:trPr>
        <w:tc>
          <w:tcPr>
            <w:tcW w:w="9639" w:type="dxa"/>
            <w:gridSpan w:val="2"/>
            <w:tcBorders>
              <w:top w:val="single" w:sz="4" w:space="0" w:color="auto"/>
              <w:left w:val="single" w:sz="4" w:space="0" w:color="auto"/>
              <w:bottom w:val="single" w:sz="4" w:space="0" w:color="auto"/>
              <w:right w:val="single" w:sz="4" w:space="0" w:color="auto"/>
            </w:tcBorders>
          </w:tcPr>
          <w:p w14:paraId="70AD0E56" w14:textId="77777777" w:rsidR="00211D1D" w:rsidRPr="00AF1A6F" w:rsidRDefault="00211D1D" w:rsidP="00D07FC5">
            <w:pPr>
              <w:spacing w:before="60" w:after="60"/>
              <w:rPr>
                <w:rFonts w:eastAsia="Times New Roman" w:cstheme="minorHAnsi"/>
                <w:sz w:val="18"/>
                <w:szCs w:val="18"/>
              </w:rPr>
            </w:pPr>
            <w:r w:rsidRPr="00AF1A6F">
              <w:rPr>
                <w:rFonts w:eastAsia="Times New Roman" w:cstheme="minorHAnsi"/>
                <w:sz w:val="18"/>
                <w:szCs w:val="18"/>
              </w:rPr>
              <w:t>*Όταν το άνοιγμα του τόξου παραλλάσει κατά 50 εκ. από τα ανωτέρω ανοίγματα, δεν απαιτείται η προσκόμιση τριών προσφορών</w:t>
            </w:r>
          </w:p>
        </w:tc>
      </w:tr>
      <w:tr w:rsidR="00211D1D" w:rsidRPr="00AF1A6F" w14:paraId="3E71143E" w14:textId="77777777" w:rsidTr="00D07FC5">
        <w:trPr>
          <w:trHeight w:val="495"/>
        </w:trPr>
        <w:tc>
          <w:tcPr>
            <w:tcW w:w="9639" w:type="dxa"/>
            <w:gridSpan w:val="2"/>
            <w:tcBorders>
              <w:top w:val="single" w:sz="4" w:space="0" w:color="auto"/>
              <w:left w:val="single" w:sz="4" w:space="0" w:color="auto"/>
              <w:bottom w:val="single" w:sz="4" w:space="0" w:color="auto"/>
              <w:right w:val="single" w:sz="4" w:space="0" w:color="auto"/>
            </w:tcBorders>
          </w:tcPr>
          <w:p w14:paraId="74D5858B" w14:textId="77777777" w:rsidR="00211D1D" w:rsidRPr="00AF1A6F" w:rsidRDefault="00211D1D" w:rsidP="00D07FC5">
            <w:pPr>
              <w:spacing w:before="60" w:after="60"/>
              <w:rPr>
                <w:rFonts w:eastAsia="Times New Roman" w:cstheme="minorHAnsi"/>
                <w:sz w:val="18"/>
                <w:szCs w:val="18"/>
              </w:rPr>
            </w:pPr>
            <w:r w:rsidRPr="00AF1A6F">
              <w:rPr>
                <w:rFonts w:eastAsia="Times New Roman" w:cstheme="minorHAnsi"/>
                <w:sz w:val="18"/>
                <w:szCs w:val="18"/>
              </w:rPr>
              <w:t>*Οι τιμές αυτές αφορούν κατασκευή από κατασκευαστική εταιρεία. Σε περίπτωση ιδιοκατασκευής μειώνονται κατά 20%. Στην περίπτωση ιδιοκατασκευής δεν ενισχύονται τα πλαϊνά ανοίγματα και οι ελκυστήρες.</w:t>
            </w:r>
          </w:p>
        </w:tc>
      </w:tr>
    </w:tbl>
    <w:p w14:paraId="132253FC" w14:textId="77777777" w:rsidR="00211D1D" w:rsidRPr="00033155" w:rsidRDefault="00211D1D" w:rsidP="00052507">
      <w:pPr>
        <w:rPr>
          <w:rFonts w:cstheme="minorHAnsi"/>
          <w:b/>
        </w:rPr>
      </w:pPr>
    </w:p>
    <w:p w14:paraId="26FCACA3" w14:textId="77777777" w:rsidR="00CE18EE" w:rsidRPr="00033155" w:rsidRDefault="00CE18EE" w:rsidP="008B47AB">
      <w:pPr>
        <w:rPr>
          <w:rFonts w:eastAsiaTheme="minorHAnsi" w:cstheme="minorHAnsi"/>
          <w:lang w:eastAsia="en-US"/>
        </w:rPr>
      </w:pPr>
    </w:p>
    <w:p w14:paraId="4677A4A2" w14:textId="77777777" w:rsidR="00506A2E" w:rsidRDefault="00506A2E" w:rsidP="00E25ADD">
      <w:pPr>
        <w:rPr>
          <w:rFonts w:cstheme="minorHAnsi"/>
          <w:b/>
          <w:bCs/>
        </w:rPr>
      </w:pPr>
      <w:r w:rsidRPr="00033155">
        <w:rPr>
          <w:rFonts w:cstheme="minorHAnsi"/>
          <w:b/>
          <w:bCs/>
        </w:rPr>
        <w:t xml:space="preserve">Πίνακας </w:t>
      </w:r>
      <w:r w:rsidR="005932BD" w:rsidRPr="00033155">
        <w:rPr>
          <w:rFonts w:cstheme="minorHAnsi"/>
          <w:b/>
          <w:bCs/>
        </w:rPr>
        <w:t>9.</w:t>
      </w:r>
      <w:r w:rsidR="00225C8C" w:rsidRPr="00033155">
        <w:rPr>
          <w:rFonts w:cstheme="minorHAnsi"/>
          <w:b/>
          <w:bCs/>
        </w:rPr>
        <w:t>3</w:t>
      </w:r>
      <w:r w:rsidRPr="00033155">
        <w:rPr>
          <w:rFonts w:cstheme="minorHAnsi"/>
          <w:b/>
          <w:bCs/>
        </w:rPr>
        <w:t xml:space="preserve"> Εξοπλισμός θερμοκηπίων</w:t>
      </w:r>
    </w:p>
    <w:tbl>
      <w:tblPr>
        <w:tblW w:w="9654" w:type="dxa"/>
        <w:tblInd w:w="93" w:type="dxa"/>
        <w:tblLook w:val="04A0" w:firstRow="1" w:lastRow="0" w:firstColumn="1" w:lastColumn="0" w:noHBand="0" w:noVBand="1"/>
      </w:tblPr>
      <w:tblGrid>
        <w:gridCol w:w="7528"/>
        <w:gridCol w:w="2126"/>
      </w:tblGrid>
      <w:tr w:rsidR="00D07FC5" w:rsidRPr="00AF1A6F" w14:paraId="0D427F44" w14:textId="77777777" w:rsidTr="00D07FC5">
        <w:trPr>
          <w:trHeight w:hRule="exact" w:val="495"/>
          <w:tblHeader/>
        </w:trPr>
        <w:tc>
          <w:tcPr>
            <w:tcW w:w="7528" w:type="dxa"/>
            <w:tcBorders>
              <w:top w:val="single" w:sz="8" w:space="0" w:color="010202"/>
              <w:left w:val="single" w:sz="8" w:space="0" w:color="010202"/>
              <w:bottom w:val="single" w:sz="8" w:space="0" w:color="010202"/>
              <w:right w:val="single" w:sz="8" w:space="0" w:color="010202"/>
            </w:tcBorders>
            <w:shd w:val="clear" w:color="auto" w:fill="D9D9D9" w:themeFill="background1" w:themeFillShade="D9"/>
            <w:vAlign w:val="center"/>
            <w:hideMark/>
          </w:tcPr>
          <w:p w14:paraId="7EA41941" w14:textId="77777777" w:rsidR="00D07FC5" w:rsidRPr="00AF1A6F" w:rsidRDefault="00D07FC5" w:rsidP="00D07FC5">
            <w:pPr>
              <w:spacing w:after="0" w:line="240" w:lineRule="auto"/>
              <w:jc w:val="center"/>
              <w:rPr>
                <w:rFonts w:eastAsia="Times New Roman" w:cstheme="minorHAnsi"/>
                <w:b/>
                <w:bCs/>
                <w:color w:val="010202"/>
                <w:sz w:val="18"/>
                <w:szCs w:val="18"/>
              </w:rPr>
            </w:pPr>
            <w:r w:rsidRPr="00AF1A6F">
              <w:rPr>
                <w:rFonts w:eastAsia="Times New Roman" w:cstheme="minorHAnsi"/>
                <w:b/>
                <w:bCs/>
                <w:color w:val="010202"/>
                <w:sz w:val="18"/>
                <w:szCs w:val="18"/>
              </w:rPr>
              <w:t>ΠΕΡΙΓΡΑΦΗ ΕΠΕΝΔΥΤΙΚΗΣ ΔΑΠΑΝΗΣ</w:t>
            </w:r>
          </w:p>
        </w:tc>
        <w:tc>
          <w:tcPr>
            <w:tcW w:w="2126" w:type="dxa"/>
            <w:tcBorders>
              <w:top w:val="single" w:sz="8" w:space="0" w:color="010202"/>
              <w:left w:val="nil"/>
              <w:bottom w:val="single" w:sz="8" w:space="0" w:color="010202"/>
              <w:right w:val="single" w:sz="8" w:space="0" w:color="010202"/>
            </w:tcBorders>
            <w:shd w:val="clear" w:color="000000" w:fill="D9D9D9"/>
            <w:vAlign w:val="center"/>
            <w:hideMark/>
          </w:tcPr>
          <w:p w14:paraId="7869C89F" w14:textId="77777777" w:rsidR="00D07FC5" w:rsidRPr="00AF1A6F" w:rsidRDefault="00D07FC5" w:rsidP="00D07FC5">
            <w:pPr>
              <w:spacing w:after="0" w:line="240" w:lineRule="auto"/>
              <w:jc w:val="center"/>
              <w:rPr>
                <w:rFonts w:eastAsia="Times New Roman" w:cstheme="minorHAnsi"/>
                <w:b/>
                <w:bCs/>
                <w:color w:val="010202"/>
                <w:sz w:val="18"/>
                <w:szCs w:val="18"/>
              </w:rPr>
            </w:pPr>
            <w:r w:rsidRPr="00AF1A6F">
              <w:rPr>
                <w:rFonts w:eastAsia="Times New Roman" w:cstheme="minorHAnsi"/>
                <w:b/>
                <w:bCs/>
                <w:color w:val="010202"/>
                <w:sz w:val="18"/>
                <w:szCs w:val="18"/>
              </w:rPr>
              <w:t>ΑΝΩΤΑΤΗ ΕΠΙΛΕΞΙΜΗ ΔΑΠΑΝΗ</w:t>
            </w:r>
          </w:p>
        </w:tc>
      </w:tr>
      <w:tr w:rsidR="00D07FC5" w:rsidRPr="00AF1A6F" w14:paraId="18F34FDF" w14:textId="77777777" w:rsidTr="00D07FC5">
        <w:trPr>
          <w:trHeight w:hRule="exact" w:val="315"/>
        </w:trPr>
        <w:tc>
          <w:tcPr>
            <w:tcW w:w="965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B18FEC9" w14:textId="77777777" w:rsidR="00D07FC5" w:rsidRPr="00AF1A6F" w:rsidRDefault="00D07FC5" w:rsidP="00D07FC5">
            <w:pPr>
              <w:spacing w:after="0" w:line="240" w:lineRule="auto"/>
              <w:jc w:val="both"/>
              <w:rPr>
                <w:rFonts w:eastAsia="Times New Roman" w:cstheme="minorHAnsi"/>
                <w:color w:val="010202"/>
                <w:sz w:val="18"/>
                <w:szCs w:val="18"/>
              </w:rPr>
            </w:pPr>
            <w:r w:rsidRPr="00AF1A6F">
              <w:br w:type="page"/>
            </w:r>
            <w:r w:rsidRPr="00AF1A6F">
              <w:rPr>
                <w:rFonts w:eastAsia="Times New Roman" w:cstheme="minorHAnsi"/>
                <w:color w:val="010202"/>
                <w:sz w:val="18"/>
                <w:szCs w:val="18"/>
              </w:rPr>
              <w:t>ΣΥΣΤΗΜΑ ΘΕΡΜΑΝΣΗΣ ΘΕΡΜΟΚΗΠΙΩΝ</w:t>
            </w:r>
          </w:p>
        </w:tc>
      </w:tr>
      <w:tr w:rsidR="00D07FC5" w:rsidRPr="00AF1A6F" w14:paraId="680873EC" w14:textId="77777777" w:rsidTr="00D07FC5">
        <w:trPr>
          <w:trHeight w:hRule="exact" w:val="315"/>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BD23D"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Επιδαπέδια θέρμανση λεβητοστάσιο με κατανομή το στρέμμα (πλήρης)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38C9" w14:textId="2900FD4F"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00000"/>
                <w:sz w:val="18"/>
                <w:szCs w:val="18"/>
              </w:rPr>
              <w:t xml:space="preserve">20.500 </w:t>
            </w:r>
            <w:r w:rsidRPr="00AF1A6F">
              <w:rPr>
                <w:rFonts w:eastAsia="Times New Roman" w:cstheme="minorHAnsi"/>
                <w:color w:val="010202"/>
                <w:sz w:val="18"/>
                <w:szCs w:val="18"/>
              </w:rPr>
              <w:t>€/στρ</w:t>
            </w:r>
          </w:p>
        </w:tc>
      </w:tr>
      <w:tr w:rsidR="00D07FC5" w:rsidRPr="00AF1A6F" w14:paraId="489FB8AF" w14:textId="77777777" w:rsidTr="00D07FC5">
        <w:trPr>
          <w:trHeight w:hRule="exact" w:val="315"/>
        </w:trPr>
        <w:tc>
          <w:tcPr>
            <w:tcW w:w="7528" w:type="dxa"/>
            <w:tcBorders>
              <w:top w:val="single" w:sz="4" w:space="0" w:color="auto"/>
              <w:left w:val="single" w:sz="8" w:space="0" w:color="010202"/>
              <w:bottom w:val="single" w:sz="8" w:space="0" w:color="010202"/>
              <w:right w:val="single" w:sz="8" w:space="0" w:color="010202"/>
            </w:tcBorders>
            <w:shd w:val="clear" w:color="auto" w:fill="auto"/>
            <w:vAlign w:val="center"/>
            <w:hideMark/>
          </w:tcPr>
          <w:p w14:paraId="27541D25"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Αεροθέρμανση πετρελαίου 100.000</w:t>
            </w:r>
            <w:r w:rsidRPr="00AF1A6F">
              <w:rPr>
                <w:rFonts w:eastAsia="Times New Roman" w:cstheme="minorHAnsi"/>
                <w:color w:val="010202"/>
                <w:sz w:val="18"/>
                <w:szCs w:val="18"/>
                <w:lang w:val="en-US"/>
              </w:rPr>
              <w:t xml:space="preserve"> </w:t>
            </w:r>
            <w:r w:rsidRPr="00AF1A6F">
              <w:rPr>
                <w:rFonts w:eastAsia="Times New Roman" w:cstheme="minorHAnsi"/>
                <w:color w:val="010202"/>
                <w:sz w:val="18"/>
                <w:szCs w:val="18"/>
              </w:rPr>
              <w:t>kcal</w:t>
            </w:r>
          </w:p>
        </w:tc>
        <w:tc>
          <w:tcPr>
            <w:tcW w:w="2126" w:type="dxa"/>
            <w:tcBorders>
              <w:top w:val="single" w:sz="4" w:space="0" w:color="auto"/>
              <w:left w:val="nil"/>
              <w:bottom w:val="single" w:sz="8" w:space="0" w:color="010202"/>
              <w:right w:val="single" w:sz="8" w:space="0" w:color="010202"/>
            </w:tcBorders>
            <w:shd w:val="clear" w:color="auto" w:fill="auto"/>
            <w:vAlign w:val="center"/>
            <w:hideMark/>
          </w:tcPr>
          <w:p w14:paraId="60EEEA4F" w14:textId="68B6A19F"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00000"/>
                <w:sz w:val="18"/>
                <w:szCs w:val="18"/>
              </w:rPr>
              <w:t xml:space="preserve">3.800 </w:t>
            </w:r>
            <w:r w:rsidRPr="00AF1A6F">
              <w:rPr>
                <w:rFonts w:eastAsia="Times New Roman" w:cstheme="minorHAnsi"/>
                <w:color w:val="000000"/>
                <w:sz w:val="18"/>
                <w:szCs w:val="18"/>
              </w:rPr>
              <w:t>€/τεμ.</w:t>
            </w:r>
          </w:p>
        </w:tc>
      </w:tr>
      <w:tr w:rsidR="00D07FC5" w:rsidRPr="00AF1A6F" w14:paraId="32F738EC"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327CDF33"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Αεροθέρμανση πετρελαίου 150.000</w:t>
            </w:r>
            <w:r w:rsidRPr="00AF1A6F">
              <w:rPr>
                <w:rFonts w:eastAsia="Times New Roman" w:cstheme="minorHAnsi"/>
                <w:color w:val="010202"/>
                <w:sz w:val="18"/>
                <w:szCs w:val="18"/>
                <w:lang w:val="en-US"/>
              </w:rPr>
              <w:t xml:space="preserve"> </w:t>
            </w:r>
            <w:r w:rsidRPr="00AF1A6F">
              <w:rPr>
                <w:rFonts w:eastAsia="Times New Roman" w:cstheme="minorHAnsi"/>
                <w:color w:val="010202"/>
                <w:sz w:val="18"/>
                <w:szCs w:val="18"/>
              </w:rPr>
              <w:t>kcal</w:t>
            </w:r>
          </w:p>
        </w:tc>
        <w:tc>
          <w:tcPr>
            <w:tcW w:w="2126" w:type="dxa"/>
            <w:tcBorders>
              <w:top w:val="nil"/>
              <w:left w:val="nil"/>
              <w:bottom w:val="single" w:sz="8" w:space="0" w:color="010202"/>
              <w:right w:val="single" w:sz="8" w:space="0" w:color="010202"/>
            </w:tcBorders>
            <w:shd w:val="clear" w:color="auto" w:fill="auto"/>
            <w:vAlign w:val="center"/>
            <w:hideMark/>
          </w:tcPr>
          <w:p w14:paraId="7B8B8842" w14:textId="2C3AB8C2"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00000"/>
                <w:sz w:val="18"/>
                <w:szCs w:val="18"/>
              </w:rPr>
              <w:t xml:space="preserve">4.800 </w:t>
            </w:r>
            <w:r w:rsidRPr="00AF1A6F">
              <w:rPr>
                <w:rFonts w:eastAsia="Times New Roman" w:cstheme="minorHAnsi"/>
                <w:color w:val="000000"/>
                <w:sz w:val="18"/>
                <w:szCs w:val="18"/>
              </w:rPr>
              <w:t>€/τεμ.</w:t>
            </w:r>
          </w:p>
        </w:tc>
      </w:tr>
      <w:tr w:rsidR="00D07FC5" w:rsidRPr="00AF1A6F" w14:paraId="075FF82C"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514F93C5"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Αεροθέρμανση πέλετ 100.000</w:t>
            </w:r>
            <w:r w:rsidRPr="00AF1A6F">
              <w:rPr>
                <w:rFonts w:eastAsia="Times New Roman" w:cstheme="minorHAnsi"/>
                <w:color w:val="010202"/>
                <w:sz w:val="18"/>
                <w:szCs w:val="18"/>
                <w:lang w:val="en-US"/>
              </w:rPr>
              <w:t xml:space="preserve"> </w:t>
            </w:r>
            <w:r w:rsidRPr="00AF1A6F">
              <w:rPr>
                <w:rFonts w:eastAsia="Times New Roman" w:cstheme="minorHAnsi"/>
                <w:color w:val="010202"/>
                <w:sz w:val="18"/>
                <w:szCs w:val="18"/>
              </w:rPr>
              <w:t>kcal</w:t>
            </w:r>
          </w:p>
        </w:tc>
        <w:tc>
          <w:tcPr>
            <w:tcW w:w="2126" w:type="dxa"/>
            <w:tcBorders>
              <w:top w:val="nil"/>
              <w:left w:val="nil"/>
              <w:bottom w:val="single" w:sz="8" w:space="0" w:color="010202"/>
              <w:right w:val="single" w:sz="8" w:space="0" w:color="010202"/>
            </w:tcBorders>
            <w:shd w:val="clear" w:color="auto" w:fill="auto"/>
            <w:vAlign w:val="center"/>
            <w:hideMark/>
          </w:tcPr>
          <w:p w14:paraId="74E4C4D4" w14:textId="3670CCB9"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00000"/>
                <w:sz w:val="18"/>
                <w:szCs w:val="18"/>
              </w:rPr>
              <w:t>6.200 €</w:t>
            </w:r>
            <w:r w:rsidRPr="00AF1A6F">
              <w:rPr>
                <w:rFonts w:eastAsia="Times New Roman" w:cstheme="minorHAnsi"/>
                <w:color w:val="000000"/>
                <w:sz w:val="18"/>
                <w:szCs w:val="18"/>
              </w:rPr>
              <w:t>/τεμ.</w:t>
            </w:r>
          </w:p>
        </w:tc>
      </w:tr>
      <w:tr w:rsidR="00D07FC5" w:rsidRPr="00AF1A6F" w14:paraId="3F02E0BF"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07C06CE8"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Αεροθέρμανση πέλετ 150.000</w:t>
            </w:r>
            <w:r w:rsidRPr="00AF1A6F">
              <w:rPr>
                <w:rFonts w:eastAsia="Times New Roman" w:cstheme="minorHAnsi"/>
                <w:color w:val="010202"/>
                <w:sz w:val="18"/>
                <w:szCs w:val="18"/>
                <w:lang w:val="en-US"/>
              </w:rPr>
              <w:t xml:space="preserve"> </w:t>
            </w:r>
            <w:r w:rsidRPr="00AF1A6F">
              <w:rPr>
                <w:rFonts w:eastAsia="Times New Roman" w:cstheme="minorHAnsi"/>
                <w:color w:val="010202"/>
                <w:sz w:val="18"/>
                <w:szCs w:val="18"/>
              </w:rPr>
              <w:t>kcal</w:t>
            </w:r>
          </w:p>
        </w:tc>
        <w:tc>
          <w:tcPr>
            <w:tcW w:w="2126" w:type="dxa"/>
            <w:tcBorders>
              <w:top w:val="nil"/>
              <w:left w:val="nil"/>
              <w:bottom w:val="single" w:sz="8" w:space="0" w:color="010202"/>
              <w:right w:val="single" w:sz="8" w:space="0" w:color="010202"/>
            </w:tcBorders>
            <w:shd w:val="clear" w:color="auto" w:fill="auto"/>
            <w:vAlign w:val="center"/>
            <w:hideMark/>
          </w:tcPr>
          <w:p w14:paraId="7C1EA73E" w14:textId="48699628"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00000"/>
                <w:sz w:val="18"/>
                <w:szCs w:val="18"/>
              </w:rPr>
              <w:t>7.500 €</w:t>
            </w:r>
            <w:r w:rsidRPr="00AF1A6F">
              <w:rPr>
                <w:rFonts w:eastAsia="Times New Roman" w:cstheme="minorHAnsi"/>
                <w:color w:val="000000"/>
                <w:sz w:val="18"/>
                <w:szCs w:val="18"/>
              </w:rPr>
              <w:t>/τεμ.</w:t>
            </w:r>
          </w:p>
        </w:tc>
      </w:tr>
      <w:tr w:rsidR="00D07FC5" w:rsidRPr="00AF1A6F" w14:paraId="7452097F" w14:textId="77777777" w:rsidTr="00D07FC5">
        <w:trPr>
          <w:trHeight w:hRule="exact" w:val="49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6C74D687"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Αεροθέρμανση πυρηνόξυλο έως 200.000 kcal (περιλαμβάνει σιλό, αναβατόριο, χώρο αποθήκευσης πυρήνα κ.α)</w:t>
            </w:r>
          </w:p>
        </w:tc>
        <w:tc>
          <w:tcPr>
            <w:tcW w:w="2126" w:type="dxa"/>
            <w:tcBorders>
              <w:top w:val="nil"/>
              <w:left w:val="nil"/>
              <w:bottom w:val="single" w:sz="8" w:space="0" w:color="010202"/>
              <w:right w:val="single" w:sz="8" w:space="0" w:color="010202"/>
            </w:tcBorders>
            <w:shd w:val="clear" w:color="auto" w:fill="auto"/>
            <w:vAlign w:val="center"/>
            <w:hideMark/>
          </w:tcPr>
          <w:p w14:paraId="5956DC66" w14:textId="70F435BB"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10202"/>
                <w:sz w:val="18"/>
                <w:szCs w:val="18"/>
              </w:rPr>
              <w:t>12.000 €</w:t>
            </w:r>
            <w:r w:rsidRPr="00AF1A6F">
              <w:rPr>
                <w:rFonts w:eastAsia="Times New Roman" w:cstheme="minorHAnsi"/>
                <w:color w:val="010202"/>
                <w:sz w:val="18"/>
                <w:szCs w:val="18"/>
              </w:rPr>
              <w:t>/τεμ.</w:t>
            </w:r>
          </w:p>
        </w:tc>
      </w:tr>
      <w:tr w:rsidR="00D07FC5" w:rsidRPr="00AF1A6F" w14:paraId="4CB89F37"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0A43422E"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Ανεμιστήρες για ομοιόμορφη κατανομή θερμοκρασίας (κυκλοφορητές)</w:t>
            </w:r>
          </w:p>
        </w:tc>
        <w:tc>
          <w:tcPr>
            <w:tcW w:w="2126" w:type="dxa"/>
            <w:tcBorders>
              <w:top w:val="nil"/>
              <w:left w:val="nil"/>
              <w:bottom w:val="single" w:sz="8" w:space="0" w:color="010202"/>
              <w:right w:val="single" w:sz="8" w:space="0" w:color="010202"/>
            </w:tcBorders>
            <w:shd w:val="clear" w:color="auto" w:fill="auto"/>
            <w:vAlign w:val="center"/>
            <w:hideMark/>
          </w:tcPr>
          <w:p w14:paraId="514E87B2" w14:textId="177BB1D4"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10202"/>
                <w:sz w:val="18"/>
                <w:szCs w:val="18"/>
              </w:rPr>
              <w:t xml:space="preserve">1.800 </w:t>
            </w:r>
            <w:r w:rsidRPr="00AF1A6F">
              <w:rPr>
                <w:rFonts w:eastAsia="Times New Roman" w:cstheme="minorHAnsi"/>
                <w:color w:val="010202"/>
                <w:sz w:val="18"/>
                <w:szCs w:val="18"/>
              </w:rPr>
              <w:t>€/στρ</w:t>
            </w:r>
          </w:p>
        </w:tc>
      </w:tr>
      <w:tr w:rsidR="00D07FC5" w:rsidRPr="00AF1A6F" w14:paraId="5C553039"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61C0DBDE"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Παθητικό ηλιακό σύστημα</w:t>
            </w:r>
          </w:p>
        </w:tc>
        <w:tc>
          <w:tcPr>
            <w:tcW w:w="2126" w:type="dxa"/>
            <w:tcBorders>
              <w:top w:val="nil"/>
              <w:left w:val="nil"/>
              <w:bottom w:val="single" w:sz="8" w:space="0" w:color="010202"/>
              <w:right w:val="single" w:sz="8" w:space="0" w:color="010202"/>
            </w:tcBorders>
            <w:shd w:val="clear" w:color="auto" w:fill="auto"/>
            <w:vAlign w:val="center"/>
            <w:hideMark/>
          </w:tcPr>
          <w:p w14:paraId="3EBFBA27" w14:textId="5A050F80"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10202"/>
                <w:sz w:val="18"/>
                <w:szCs w:val="18"/>
              </w:rPr>
              <w:t xml:space="preserve">550 </w:t>
            </w:r>
            <w:r w:rsidRPr="00AF1A6F">
              <w:rPr>
                <w:rFonts w:eastAsia="Times New Roman" w:cstheme="minorHAnsi"/>
                <w:color w:val="010202"/>
                <w:sz w:val="18"/>
                <w:szCs w:val="18"/>
              </w:rPr>
              <w:t>€/στρ</w:t>
            </w:r>
          </w:p>
        </w:tc>
      </w:tr>
      <w:tr w:rsidR="00D07FC5" w:rsidRPr="00AF1A6F" w14:paraId="7FEC6A1B"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4B27F48A"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Δεξαμενή πετρελαίου 1000 λίτρα</w:t>
            </w:r>
          </w:p>
        </w:tc>
        <w:tc>
          <w:tcPr>
            <w:tcW w:w="2126" w:type="dxa"/>
            <w:tcBorders>
              <w:top w:val="nil"/>
              <w:left w:val="nil"/>
              <w:bottom w:val="single" w:sz="8" w:space="0" w:color="010202"/>
              <w:right w:val="single" w:sz="8" w:space="0" w:color="010202"/>
            </w:tcBorders>
            <w:shd w:val="clear" w:color="auto" w:fill="auto"/>
            <w:vAlign w:val="center"/>
            <w:hideMark/>
          </w:tcPr>
          <w:p w14:paraId="56DD394F" w14:textId="1BA5D3BD"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10202"/>
                <w:sz w:val="18"/>
                <w:szCs w:val="18"/>
              </w:rPr>
              <w:t>350 €</w:t>
            </w:r>
            <w:r w:rsidRPr="00AF1A6F">
              <w:rPr>
                <w:rFonts w:eastAsia="Times New Roman" w:cstheme="minorHAnsi"/>
                <w:color w:val="010202"/>
                <w:sz w:val="18"/>
                <w:szCs w:val="18"/>
              </w:rPr>
              <w:t>/τεμ.</w:t>
            </w:r>
          </w:p>
        </w:tc>
      </w:tr>
      <w:tr w:rsidR="00D07FC5" w:rsidRPr="00AF1A6F" w14:paraId="082463A2" w14:textId="77777777" w:rsidTr="00D07FC5">
        <w:trPr>
          <w:trHeight w:hRule="exact" w:val="315"/>
        </w:trPr>
        <w:tc>
          <w:tcPr>
            <w:tcW w:w="9654" w:type="dxa"/>
            <w:gridSpan w:val="2"/>
            <w:tcBorders>
              <w:top w:val="nil"/>
              <w:left w:val="single" w:sz="8" w:space="0" w:color="010202"/>
              <w:bottom w:val="single" w:sz="8" w:space="0" w:color="010202"/>
              <w:right w:val="single" w:sz="8" w:space="0" w:color="010202"/>
            </w:tcBorders>
            <w:shd w:val="clear" w:color="000000" w:fill="D9D9D9"/>
            <w:vAlign w:val="center"/>
            <w:hideMark/>
          </w:tcPr>
          <w:p w14:paraId="2BAF88EB" w14:textId="77777777" w:rsidR="00D07FC5" w:rsidRPr="00AF1A6F" w:rsidRDefault="00D07FC5" w:rsidP="00D07FC5">
            <w:pPr>
              <w:spacing w:after="0" w:line="240" w:lineRule="auto"/>
              <w:jc w:val="both"/>
              <w:rPr>
                <w:rFonts w:eastAsia="Times New Roman" w:cstheme="minorHAnsi"/>
                <w:color w:val="010202"/>
                <w:sz w:val="18"/>
                <w:szCs w:val="18"/>
              </w:rPr>
            </w:pPr>
            <w:r w:rsidRPr="00AF1A6F">
              <w:rPr>
                <w:rFonts w:eastAsia="Times New Roman" w:cstheme="minorHAnsi"/>
                <w:color w:val="010202"/>
                <w:sz w:val="18"/>
                <w:szCs w:val="18"/>
              </w:rPr>
              <w:t>ΣΥΣΤΗΜΑ ΔΡΟΣΙΣΜΟΥ ΘΕΡΜΟΚΗΠΙΩΝ</w:t>
            </w:r>
          </w:p>
        </w:tc>
      </w:tr>
      <w:tr w:rsidR="00D07FC5" w:rsidRPr="00AF1A6F" w14:paraId="4FB09362" w14:textId="77777777" w:rsidTr="00D07FC5">
        <w:trPr>
          <w:trHeight w:val="595"/>
        </w:trPr>
        <w:tc>
          <w:tcPr>
            <w:tcW w:w="7528" w:type="dxa"/>
            <w:tcBorders>
              <w:top w:val="nil"/>
              <w:left w:val="single" w:sz="8" w:space="0" w:color="010202"/>
              <w:bottom w:val="single" w:sz="4" w:space="0" w:color="auto"/>
              <w:right w:val="single" w:sz="8" w:space="0" w:color="010202"/>
            </w:tcBorders>
            <w:shd w:val="clear" w:color="auto" w:fill="auto"/>
            <w:vAlign w:val="center"/>
            <w:hideMark/>
          </w:tcPr>
          <w:p w14:paraId="770F0388"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Ανεμιστήρες για δυναμικό αερισμό συνολικής δυναμικότητας γύρω στα 165.000 μ3/</w:t>
            </w:r>
          </w:p>
          <w:p w14:paraId="160775C4"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ώρα το στρέμμα</w:t>
            </w:r>
          </w:p>
        </w:tc>
        <w:tc>
          <w:tcPr>
            <w:tcW w:w="2126" w:type="dxa"/>
            <w:tcBorders>
              <w:top w:val="nil"/>
              <w:left w:val="single" w:sz="8" w:space="0" w:color="010202"/>
              <w:bottom w:val="single" w:sz="8" w:space="0" w:color="010202"/>
              <w:right w:val="single" w:sz="8" w:space="0" w:color="010202"/>
            </w:tcBorders>
            <w:shd w:val="clear" w:color="auto" w:fill="auto"/>
            <w:vAlign w:val="center"/>
            <w:hideMark/>
          </w:tcPr>
          <w:p w14:paraId="373D8F55" w14:textId="5E5A4144" w:rsidR="00D07FC5" w:rsidRPr="00AF1A6F" w:rsidRDefault="00D07FC5" w:rsidP="00D07FC5">
            <w:pPr>
              <w:spacing w:after="0" w:line="240" w:lineRule="auto"/>
              <w:jc w:val="center"/>
              <w:rPr>
                <w:rFonts w:eastAsia="Times New Roman" w:cstheme="minorHAnsi"/>
                <w:color w:val="010202"/>
                <w:sz w:val="18"/>
                <w:szCs w:val="18"/>
              </w:rPr>
            </w:pPr>
            <w:r w:rsidRPr="00AF1A6F">
              <w:rPr>
                <w:rFonts w:eastAsia="Times New Roman" w:cstheme="minorHAnsi"/>
                <w:bCs/>
                <w:color w:val="010202"/>
                <w:sz w:val="18"/>
                <w:szCs w:val="18"/>
              </w:rPr>
              <w:t xml:space="preserve">4.500 </w:t>
            </w:r>
            <w:r w:rsidRPr="00AF1A6F">
              <w:rPr>
                <w:rFonts w:eastAsia="Times New Roman" w:cstheme="minorHAnsi"/>
                <w:color w:val="010202"/>
                <w:sz w:val="18"/>
                <w:szCs w:val="18"/>
              </w:rPr>
              <w:t>€/στρ</w:t>
            </w:r>
          </w:p>
        </w:tc>
      </w:tr>
      <w:tr w:rsidR="00D07FC5" w:rsidRPr="00AF1A6F" w14:paraId="1C54165A" w14:textId="77777777" w:rsidTr="00D07FC5">
        <w:trPr>
          <w:trHeight w:hRule="exact" w:val="317"/>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2F8D5"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Ψύξη (</w:t>
            </w:r>
            <w:r w:rsidRPr="00AF1A6F">
              <w:rPr>
                <w:rFonts w:eastAsia="Times New Roman" w:cstheme="minorHAnsi"/>
                <w:color w:val="010202"/>
                <w:sz w:val="18"/>
                <w:szCs w:val="18"/>
                <w:lang w:val="en-US"/>
              </w:rPr>
              <w:t>Cooling</w:t>
            </w:r>
            <w:r w:rsidRPr="00AF1A6F">
              <w:rPr>
                <w:rFonts w:eastAsia="Times New Roman" w:cstheme="minorHAnsi"/>
                <w:color w:val="010202"/>
                <w:sz w:val="18"/>
                <w:szCs w:val="18"/>
              </w:rPr>
              <w:t>) το στρέμμα</w:t>
            </w:r>
          </w:p>
        </w:tc>
        <w:tc>
          <w:tcPr>
            <w:tcW w:w="2126" w:type="dxa"/>
            <w:tcBorders>
              <w:top w:val="nil"/>
              <w:left w:val="single" w:sz="4" w:space="0" w:color="auto"/>
              <w:bottom w:val="single" w:sz="8" w:space="0" w:color="010202"/>
              <w:right w:val="single" w:sz="8" w:space="0" w:color="010202"/>
            </w:tcBorders>
            <w:shd w:val="clear" w:color="auto" w:fill="auto"/>
            <w:vAlign w:val="center"/>
            <w:hideMark/>
          </w:tcPr>
          <w:p w14:paraId="26E0E23D" w14:textId="5ED45E44" w:rsidR="00D07FC5" w:rsidRPr="001B77B8" w:rsidRDefault="00D07FC5" w:rsidP="00694DAE">
            <w:pPr>
              <w:spacing w:after="0" w:line="240" w:lineRule="auto"/>
              <w:jc w:val="center"/>
              <w:rPr>
                <w:rFonts w:eastAsia="Times New Roman" w:cstheme="minorHAnsi"/>
                <w:bCs/>
                <w:color w:val="010202"/>
                <w:sz w:val="18"/>
                <w:szCs w:val="18"/>
                <w:lang w:val="en-US"/>
              </w:rPr>
            </w:pPr>
            <w:r w:rsidRPr="00AF1A6F">
              <w:rPr>
                <w:rFonts w:eastAsia="Times New Roman" w:cstheme="minorHAnsi"/>
                <w:bCs/>
                <w:color w:val="010202"/>
                <w:sz w:val="18"/>
                <w:szCs w:val="18"/>
              </w:rPr>
              <w:t xml:space="preserve">10.500 </w:t>
            </w:r>
            <w:r w:rsidRPr="00AF1A6F">
              <w:rPr>
                <w:rFonts w:eastAsia="Times New Roman" w:cstheme="minorHAnsi"/>
                <w:color w:val="010202"/>
                <w:sz w:val="18"/>
                <w:szCs w:val="18"/>
              </w:rPr>
              <w:t>€/στρ</w:t>
            </w:r>
          </w:p>
        </w:tc>
      </w:tr>
      <w:tr w:rsidR="00D07FC5" w:rsidRPr="00AF1A6F" w14:paraId="17864B48" w14:textId="77777777" w:rsidTr="00D07FC5">
        <w:trPr>
          <w:trHeight w:hRule="exact" w:val="315"/>
        </w:trPr>
        <w:tc>
          <w:tcPr>
            <w:tcW w:w="9654" w:type="dxa"/>
            <w:gridSpan w:val="2"/>
            <w:tcBorders>
              <w:top w:val="nil"/>
              <w:left w:val="single" w:sz="8" w:space="0" w:color="010202"/>
              <w:bottom w:val="single" w:sz="8" w:space="0" w:color="010202"/>
              <w:right w:val="single" w:sz="8" w:space="0" w:color="010202"/>
            </w:tcBorders>
            <w:shd w:val="clear" w:color="000000" w:fill="D9D9D9"/>
            <w:vAlign w:val="center"/>
            <w:hideMark/>
          </w:tcPr>
          <w:p w14:paraId="60EA4C84" w14:textId="77777777" w:rsidR="00D07FC5" w:rsidRPr="00AF1A6F" w:rsidRDefault="00D07FC5" w:rsidP="00D07FC5">
            <w:pPr>
              <w:spacing w:after="0" w:line="240" w:lineRule="auto"/>
              <w:jc w:val="both"/>
              <w:rPr>
                <w:rFonts w:eastAsia="Times New Roman" w:cstheme="minorHAnsi"/>
                <w:color w:val="010202"/>
                <w:sz w:val="18"/>
                <w:szCs w:val="18"/>
              </w:rPr>
            </w:pPr>
            <w:r w:rsidRPr="00AF1A6F">
              <w:rPr>
                <w:rFonts w:eastAsia="Times New Roman" w:cstheme="minorHAnsi"/>
                <w:color w:val="010202"/>
                <w:sz w:val="18"/>
                <w:szCs w:val="18"/>
              </w:rPr>
              <w:t>ΣΥΣΤΗΜΑ ΨΕΚΑΣΜΟΥ ΦΥΤΟΠΡΟΣΤΑΣΙΑΣ ΘΕΡΜΟΚΗΠΙΩΝ</w:t>
            </w:r>
          </w:p>
        </w:tc>
      </w:tr>
      <w:tr w:rsidR="00D07FC5" w:rsidRPr="00AF1A6F" w14:paraId="700C6D0F"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1602CF24" w14:textId="77777777" w:rsidR="00D07FC5" w:rsidRPr="00AF1A6F" w:rsidRDefault="00D07FC5" w:rsidP="00D07FC5">
            <w:pPr>
              <w:spacing w:after="0" w:line="240" w:lineRule="auto"/>
              <w:rPr>
                <w:rFonts w:eastAsia="Times New Roman" w:cstheme="minorHAnsi"/>
                <w:color w:val="010202"/>
                <w:sz w:val="18"/>
                <w:szCs w:val="18"/>
                <w:lang w:val="en-US"/>
              </w:rPr>
            </w:pPr>
            <w:r w:rsidRPr="00AF1A6F">
              <w:rPr>
                <w:rFonts w:eastAsia="Times New Roman" w:cstheme="minorHAnsi"/>
                <w:color w:val="010202"/>
                <w:sz w:val="18"/>
                <w:szCs w:val="18"/>
              </w:rPr>
              <w:t>Σταθερό ψεκαστικό με αεροσυμπιεστή</w:t>
            </w:r>
          </w:p>
        </w:tc>
        <w:tc>
          <w:tcPr>
            <w:tcW w:w="2126" w:type="dxa"/>
            <w:tcBorders>
              <w:top w:val="nil"/>
              <w:left w:val="nil"/>
              <w:bottom w:val="single" w:sz="8" w:space="0" w:color="010202"/>
              <w:right w:val="single" w:sz="8" w:space="0" w:color="010202"/>
            </w:tcBorders>
            <w:shd w:val="clear" w:color="auto" w:fill="auto"/>
            <w:vAlign w:val="center"/>
            <w:hideMark/>
          </w:tcPr>
          <w:p w14:paraId="04D16495" w14:textId="0957C73A"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00000"/>
                <w:sz w:val="18"/>
                <w:szCs w:val="18"/>
              </w:rPr>
              <w:t>2.000</w:t>
            </w:r>
            <w:r w:rsidRPr="00AF1A6F">
              <w:rPr>
                <w:rFonts w:eastAsia="Times New Roman" w:cstheme="minorHAnsi"/>
                <w:color w:val="010202"/>
                <w:sz w:val="18"/>
                <w:szCs w:val="18"/>
              </w:rPr>
              <w:t xml:space="preserve"> €/στρ</w:t>
            </w:r>
          </w:p>
        </w:tc>
      </w:tr>
      <w:tr w:rsidR="00D07FC5" w:rsidRPr="00AF1A6F" w14:paraId="7334FCBD"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27C0DCD9"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Ανεμιστήρες για ομοιόμορφη κατανομή φαρμάκου κ.λπ.</w:t>
            </w:r>
          </w:p>
        </w:tc>
        <w:tc>
          <w:tcPr>
            <w:tcW w:w="2126" w:type="dxa"/>
            <w:tcBorders>
              <w:top w:val="nil"/>
              <w:left w:val="nil"/>
              <w:bottom w:val="single" w:sz="8" w:space="0" w:color="010202"/>
              <w:right w:val="single" w:sz="8" w:space="0" w:color="010202"/>
            </w:tcBorders>
            <w:shd w:val="clear" w:color="auto" w:fill="auto"/>
            <w:vAlign w:val="center"/>
            <w:hideMark/>
          </w:tcPr>
          <w:p w14:paraId="2CE5492D" w14:textId="4B739DD7"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1.800 </w:t>
            </w:r>
            <w:r w:rsidRPr="00AF1A6F">
              <w:rPr>
                <w:rFonts w:eastAsia="Times New Roman" w:cstheme="minorHAnsi"/>
                <w:color w:val="010202"/>
                <w:sz w:val="18"/>
                <w:szCs w:val="18"/>
              </w:rPr>
              <w:t>€/στρ</w:t>
            </w:r>
          </w:p>
        </w:tc>
      </w:tr>
      <w:tr w:rsidR="00D07FC5" w:rsidRPr="00AF1A6F" w14:paraId="4F83859C"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52D0E41B"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Τροχήλατος νεφελοψεκαστήρας μονής κεφαλής</w:t>
            </w:r>
          </w:p>
        </w:tc>
        <w:tc>
          <w:tcPr>
            <w:tcW w:w="2126" w:type="dxa"/>
            <w:tcBorders>
              <w:top w:val="nil"/>
              <w:left w:val="nil"/>
              <w:bottom w:val="single" w:sz="8" w:space="0" w:color="010202"/>
              <w:right w:val="single" w:sz="8" w:space="0" w:color="010202"/>
            </w:tcBorders>
            <w:shd w:val="clear" w:color="auto" w:fill="auto"/>
            <w:vAlign w:val="center"/>
            <w:hideMark/>
          </w:tcPr>
          <w:p w14:paraId="32CBCCFB" w14:textId="40632B10"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3.800</w:t>
            </w:r>
            <w:r w:rsidRPr="00AF1A6F">
              <w:rPr>
                <w:rFonts w:eastAsia="Times New Roman" w:cstheme="minorHAnsi"/>
                <w:color w:val="000000"/>
                <w:sz w:val="18"/>
                <w:szCs w:val="18"/>
              </w:rPr>
              <w:t xml:space="preserve"> €/τεμ.</w:t>
            </w:r>
          </w:p>
        </w:tc>
      </w:tr>
      <w:tr w:rsidR="00D07FC5" w:rsidRPr="00AF1A6F" w14:paraId="5631B66C"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03A99601"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lastRenderedPageBreak/>
              <w:t>Τροχήλατος νεφελοψεκαστήρας διπλής κεφαλής</w:t>
            </w:r>
          </w:p>
        </w:tc>
        <w:tc>
          <w:tcPr>
            <w:tcW w:w="2126" w:type="dxa"/>
            <w:tcBorders>
              <w:top w:val="nil"/>
              <w:left w:val="nil"/>
              <w:bottom w:val="single" w:sz="8" w:space="0" w:color="010202"/>
              <w:right w:val="single" w:sz="8" w:space="0" w:color="010202"/>
            </w:tcBorders>
            <w:shd w:val="clear" w:color="auto" w:fill="auto"/>
            <w:vAlign w:val="center"/>
            <w:hideMark/>
          </w:tcPr>
          <w:p w14:paraId="1BEC6029" w14:textId="1CB10538"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5.000</w:t>
            </w:r>
            <w:r w:rsidRPr="00AF1A6F">
              <w:rPr>
                <w:rFonts w:eastAsia="Times New Roman" w:cstheme="minorHAnsi"/>
                <w:color w:val="000000"/>
                <w:sz w:val="18"/>
                <w:szCs w:val="18"/>
              </w:rPr>
              <w:t xml:space="preserve"> €/τεμ.</w:t>
            </w:r>
          </w:p>
        </w:tc>
      </w:tr>
      <w:tr w:rsidR="00D07FC5" w:rsidRPr="00AF1A6F" w14:paraId="6EB6B14E" w14:textId="77777777" w:rsidTr="00D07FC5">
        <w:trPr>
          <w:trHeight w:hRule="exact" w:val="315"/>
        </w:trPr>
        <w:tc>
          <w:tcPr>
            <w:tcW w:w="9654" w:type="dxa"/>
            <w:gridSpan w:val="2"/>
            <w:tcBorders>
              <w:top w:val="nil"/>
              <w:left w:val="single" w:sz="8" w:space="0" w:color="010202"/>
              <w:bottom w:val="single" w:sz="8" w:space="0" w:color="010202"/>
              <w:right w:val="single" w:sz="8" w:space="0" w:color="010202"/>
            </w:tcBorders>
            <w:shd w:val="clear" w:color="000000" w:fill="D9D9D9"/>
            <w:vAlign w:val="center"/>
            <w:hideMark/>
          </w:tcPr>
          <w:p w14:paraId="4C30298C"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ΣΥΣΤΗΜΑ ΛΙΠΑΝΣΗΣ</w:t>
            </w:r>
          </w:p>
        </w:tc>
      </w:tr>
      <w:tr w:rsidR="00D07FC5" w:rsidRPr="00AF1A6F" w14:paraId="41FE5D34" w14:textId="77777777" w:rsidTr="00D07FC5">
        <w:trPr>
          <w:trHeight w:val="730"/>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71BCE82E"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Κεφαλή συστήματος: Περιλαμβάνει υπολογιστή, αντλία μεταφοράς νερού, φίλτρα, δεξαμενές λιπασμάτων κ.λπ. (το πόσο αυτό προστίθεται μια φορά για θερμοκήπιο μέχρι 10 στρέμματα)</w:t>
            </w:r>
          </w:p>
        </w:tc>
        <w:tc>
          <w:tcPr>
            <w:tcW w:w="2126" w:type="dxa"/>
            <w:tcBorders>
              <w:top w:val="nil"/>
              <w:left w:val="nil"/>
              <w:right w:val="single" w:sz="8" w:space="0" w:color="010202"/>
            </w:tcBorders>
            <w:shd w:val="clear" w:color="auto" w:fill="auto"/>
            <w:vAlign w:val="center"/>
            <w:hideMark/>
          </w:tcPr>
          <w:p w14:paraId="77242DCF" w14:textId="7C95F47E" w:rsidR="00D07FC5" w:rsidRPr="00AF1A6F" w:rsidRDefault="00D07FC5" w:rsidP="00D07FC5">
            <w:pPr>
              <w:spacing w:after="0" w:line="240" w:lineRule="auto"/>
              <w:jc w:val="center"/>
              <w:rPr>
                <w:rFonts w:eastAsia="Times New Roman" w:cstheme="minorHAnsi"/>
                <w:color w:val="000000"/>
                <w:sz w:val="18"/>
                <w:szCs w:val="18"/>
              </w:rPr>
            </w:pPr>
            <w:r w:rsidRPr="00AF1A6F">
              <w:rPr>
                <w:rFonts w:eastAsia="Times New Roman" w:cstheme="minorHAnsi"/>
                <w:bCs/>
                <w:color w:val="000000"/>
                <w:sz w:val="18"/>
                <w:szCs w:val="18"/>
              </w:rPr>
              <w:t xml:space="preserve">15.000 </w:t>
            </w:r>
            <w:r w:rsidRPr="00AF1A6F">
              <w:rPr>
                <w:rFonts w:eastAsia="Times New Roman" w:cstheme="minorHAnsi"/>
                <w:color w:val="010202"/>
                <w:sz w:val="18"/>
                <w:szCs w:val="18"/>
              </w:rPr>
              <w:t>€/στρ</w:t>
            </w:r>
          </w:p>
        </w:tc>
      </w:tr>
      <w:tr w:rsidR="00D07FC5" w:rsidRPr="00AF1A6F" w14:paraId="364BF242"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D9D9D9" w:themeFill="background1" w:themeFillShade="D9"/>
            <w:vAlign w:val="center"/>
          </w:tcPr>
          <w:p w14:paraId="564A693C"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ΥΔΡΟΠΟΝΙΑ</w:t>
            </w:r>
          </w:p>
        </w:tc>
        <w:tc>
          <w:tcPr>
            <w:tcW w:w="2126" w:type="dxa"/>
            <w:tcBorders>
              <w:top w:val="nil"/>
              <w:left w:val="nil"/>
              <w:bottom w:val="single" w:sz="8" w:space="0" w:color="010202"/>
              <w:right w:val="single" w:sz="8" w:space="0" w:color="010202"/>
            </w:tcBorders>
            <w:shd w:val="clear" w:color="auto" w:fill="D9D9D9" w:themeFill="background1" w:themeFillShade="D9"/>
            <w:vAlign w:val="center"/>
          </w:tcPr>
          <w:p w14:paraId="7FB3F85D" w14:textId="77777777" w:rsidR="00D07FC5" w:rsidRPr="00AF1A6F" w:rsidRDefault="00D07FC5" w:rsidP="00D07FC5">
            <w:pPr>
              <w:spacing w:after="0" w:line="240" w:lineRule="auto"/>
              <w:jc w:val="center"/>
              <w:rPr>
                <w:rFonts w:eastAsia="Times New Roman" w:cstheme="minorHAnsi"/>
                <w:bCs/>
                <w:color w:val="000000"/>
                <w:sz w:val="18"/>
                <w:szCs w:val="18"/>
              </w:rPr>
            </w:pPr>
          </w:p>
        </w:tc>
      </w:tr>
      <w:tr w:rsidR="00D07FC5" w:rsidRPr="00AF1A6F" w14:paraId="6F419AA1"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1A99AC2A"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Άρδευση διανομή κατά</w:t>
            </w:r>
            <w:r w:rsidRPr="00AF1A6F">
              <w:rPr>
                <w:rFonts w:eastAsia="Times New Roman" w:cstheme="minorHAnsi"/>
                <w:color w:val="010202"/>
                <w:sz w:val="18"/>
                <w:szCs w:val="18"/>
                <w:lang w:val="en-US"/>
              </w:rPr>
              <w:t xml:space="preserve"> </w:t>
            </w:r>
            <w:r w:rsidRPr="00AF1A6F">
              <w:rPr>
                <w:rFonts w:eastAsia="Times New Roman" w:cstheme="minorHAnsi"/>
                <w:color w:val="010202"/>
                <w:sz w:val="18"/>
                <w:szCs w:val="18"/>
              </w:rPr>
              <w:t>στρέμμα</w:t>
            </w:r>
          </w:p>
        </w:tc>
        <w:tc>
          <w:tcPr>
            <w:tcW w:w="2126" w:type="dxa"/>
            <w:tcBorders>
              <w:top w:val="nil"/>
              <w:left w:val="nil"/>
              <w:bottom w:val="single" w:sz="8" w:space="0" w:color="010202"/>
              <w:right w:val="single" w:sz="8" w:space="0" w:color="010202"/>
            </w:tcBorders>
            <w:shd w:val="clear" w:color="auto" w:fill="auto"/>
            <w:vAlign w:val="center"/>
            <w:hideMark/>
          </w:tcPr>
          <w:p w14:paraId="146E871A" w14:textId="0C4B09E2"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3.200 </w:t>
            </w:r>
            <w:r w:rsidRPr="00AF1A6F">
              <w:rPr>
                <w:rFonts w:eastAsia="Times New Roman" w:cstheme="minorHAnsi"/>
                <w:color w:val="010202"/>
                <w:sz w:val="18"/>
                <w:szCs w:val="18"/>
              </w:rPr>
              <w:t>€/στρ</w:t>
            </w:r>
          </w:p>
        </w:tc>
      </w:tr>
      <w:tr w:rsidR="00D07FC5" w:rsidRPr="00AF1A6F" w14:paraId="5D18B5CE" w14:textId="77777777" w:rsidTr="00D07FC5">
        <w:trPr>
          <w:trHeight w:hRule="exact" w:val="509"/>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42D5F671"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Υπόστρωμα με περλίτη, πετροβάμβακα, κοκοφοίνικα (κοκοσόιλ), ελαφρόπετρα</w:t>
            </w:r>
            <w:r>
              <w:rPr>
                <w:rFonts w:eastAsia="Times New Roman" w:cstheme="minorHAnsi"/>
                <w:color w:val="010202"/>
                <w:sz w:val="18"/>
                <w:szCs w:val="18"/>
              </w:rPr>
              <w:t xml:space="preserve"> και λοιπά υλικά</w:t>
            </w:r>
            <w:r w:rsidRPr="00AF1A6F">
              <w:rPr>
                <w:rFonts w:eastAsia="Times New Roman" w:cstheme="minorHAnsi"/>
                <w:color w:val="010202"/>
                <w:sz w:val="18"/>
                <w:szCs w:val="18"/>
              </w:rPr>
              <w:t xml:space="preserve"> με ή χωρίς πανί εδαφοκάλυψης</w:t>
            </w:r>
          </w:p>
        </w:tc>
        <w:tc>
          <w:tcPr>
            <w:tcW w:w="2126" w:type="dxa"/>
            <w:tcBorders>
              <w:top w:val="nil"/>
              <w:left w:val="nil"/>
              <w:bottom w:val="single" w:sz="8" w:space="0" w:color="010202"/>
              <w:right w:val="single" w:sz="8" w:space="0" w:color="010202"/>
            </w:tcBorders>
            <w:shd w:val="clear" w:color="auto" w:fill="auto"/>
            <w:vAlign w:val="center"/>
            <w:hideMark/>
          </w:tcPr>
          <w:p w14:paraId="255C32E1" w14:textId="609E2B86"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3.000 </w:t>
            </w:r>
            <w:r w:rsidRPr="00AF1A6F">
              <w:rPr>
                <w:rFonts w:eastAsia="Times New Roman" w:cstheme="minorHAnsi"/>
                <w:color w:val="010202"/>
                <w:sz w:val="18"/>
                <w:szCs w:val="18"/>
              </w:rPr>
              <w:t>€/στρ</w:t>
            </w:r>
          </w:p>
        </w:tc>
      </w:tr>
      <w:tr w:rsidR="00D07FC5" w:rsidRPr="00AF1A6F" w14:paraId="073C65E2"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18039866"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Βάσεις, κανάλια, στηρίγματα (κλειστού κυκλώματος υδροπονίας)</w:t>
            </w:r>
          </w:p>
        </w:tc>
        <w:tc>
          <w:tcPr>
            <w:tcW w:w="2126" w:type="dxa"/>
            <w:tcBorders>
              <w:top w:val="nil"/>
              <w:left w:val="nil"/>
              <w:bottom w:val="single" w:sz="8" w:space="0" w:color="010202"/>
              <w:right w:val="single" w:sz="8" w:space="0" w:color="010202"/>
            </w:tcBorders>
            <w:shd w:val="clear" w:color="auto" w:fill="auto"/>
            <w:vAlign w:val="center"/>
            <w:hideMark/>
          </w:tcPr>
          <w:p w14:paraId="5CFA3E7F" w14:textId="5C884AB2"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7.500 </w:t>
            </w:r>
            <w:r w:rsidRPr="00AF1A6F">
              <w:rPr>
                <w:rFonts w:eastAsia="Times New Roman" w:cstheme="minorHAnsi"/>
                <w:color w:val="010202"/>
                <w:sz w:val="18"/>
                <w:szCs w:val="18"/>
              </w:rPr>
              <w:t>€/στρ</w:t>
            </w:r>
          </w:p>
        </w:tc>
      </w:tr>
      <w:tr w:rsidR="00D07FC5" w:rsidRPr="00AF1A6F" w14:paraId="3A4BCDCE"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331D371D"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Βάσεις, κανάλια, στηρίγματα (ανοιχτού κυκλώματος υδροπονίας)</w:t>
            </w:r>
          </w:p>
        </w:tc>
        <w:tc>
          <w:tcPr>
            <w:tcW w:w="2126" w:type="dxa"/>
            <w:tcBorders>
              <w:top w:val="nil"/>
              <w:left w:val="nil"/>
              <w:bottom w:val="single" w:sz="8" w:space="0" w:color="010202"/>
              <w:right w:val="single" w:sz="8" w:space="0" w:color="010202"/>
            </w:tcBorders>
            <w:shd w:val="clear" w:color="auto" w:fill="auto"/>
            <w:vAlign w:val="center"/>
            <w:hideMark/>
          </w:tcPr>
          <w:p w14:paraId="02D82D3A" w14:textId="3D016069"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7.200 </w:t>
            </w:r>
            <w:r w:rsidRPr="00AF1A6F">
              <w:rPr>
                <w:rFonts w:eastAsia="Times New Roman" w:cstheme="minorHAnsi"/>
                <w:color w:val="010202"/>
                <w:sz w:val="18"/>
                <w:szCs w:val="18"/>
              </w:rPr>
              <w:t>€/στρ</w:t>
            </w:r>
          </w:p>
        </w:tc>
      </w:tr>
      <w:tr w:rsidR="00D07FC5" w:rsidRPr="00AF1A6F" w14:paraId="3F43C3A2"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09233979"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Δεξαμενή ανακύκλωσης και οξυγόνωσης θρεπτικού διαλύματος (εφάπαξ)</w:t>
            </w:r>
          </w:p>
        </w:tc>
        <w:tc>
          <w:tcPr>
            <w:tcW w:w="2126" w:type="dxa"/>
            <w:tcBorders>
              <w:top w:val="nil"/>
              <w:left w:val="nil"/>
              <w:bottom w:val="single" w:sz="8" w:space="0" w:color="010202"/>
              <w:right w:val="single" w:sz="8" w:space="0" w:color="010202"/>
            </w:tcBorders>
            <w:shd w:val="clear" w:color="auto" w:fill="auto"/>
            <w:vAlign w:val="center"/>
            <w:hideMark/>
          </w:tcPr>
          <w:p w14:paraId="27609513" w14:textId="71F48339"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2.350 </w:t>
            </w:r>
            <w:r w:rsidRPr="00AF1A6F">
              <w:rPr>
                <w:rFonts w:eastAsia="Times New Roman" w:cstheme="minorHAnsi"/>
                <w:color w:val="010202"/>
                <w:sz w:val="18"/>
                <w:szCs w:val="18"/>
              </w:rPr>
              <w:t>€</w:t>
            </w:r>
          </w:p>
        </w:tc>
      </w:tr>
      <w:tr w:rsidR="00D07FC5" w:rsidRPr="00AF1A6F" w14:paraId="29082490" w14:textId="77777777" w:rsidTr="00D07FC5">
        <w:trPr>
          <w:trHeight w:hRule="exact" w:val="315"/>
        </w:trPr>
        <w:tc>
          <w:tcPr>
            <w:tcW w:w="9654" w:type="dxa"/>
            <w:gridSpan w:val="2"/>
            <w:tcBorders>
              <w:top w:val="nil"/>
              <w:left w:val="single" w:sz="8" w:space="0" w:color="010202"/>
              <w:bottom w:val="single" w:sz="8" w:space="0" w:color="010202"/>
              <w:right w:val="single" w:sz="8" w:space="0" w:color="010202"/>
            </w:tcBorders>
            <w:shd w:val="clear" w:color="000000" w:fill="D9D9D9"/>
            <w:vAlign w:val="center"/>
            <w:hideMark/>
          </w:tcPr>
          <w:p w14:paraId="25B4ED81"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ΠΑΓΚΟΣ ΡΙΖΟΒΟΛΙΑΣ</w:t>
            </w:r>
          </w:p>
        </w:tc>
      </w:tr>
      <w:tr w:rsidR="00D07FC5" w:rsidRPr="00AF1A6F" w14:paraId="19E85305" w14:textId="77777777" w:rsidTr="00D07FC5">
        <w:trPr>
          <w:trHeight w:hRule="exact" w:val="318"/>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386F72B8"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 θερμαινόμενο δάπεδο (ηλ. αντιστάσεις) και ηλεκτρικό πίνακα </w:t>
            </w:r>
            <w:r w:rsidRPr="00AF1A6F">
              <w:rPr>
                <w:rFonts w:eastAsia="Times New Roman" w:cstheme="minorHAnsi"/>
                <w:b/>
                <w:bCs/>
                <w:color w:val="010202"/>
                <w:sz w:val="18"/>
                <w:szCs w:val="18"/>
              </w:rPr>
              <w:t>(5τ.μ.</w:t>
            </w:r>
            <w:r w:rsidRPr="00AF1A6F">
              <w:rPr>
                <w:rFonts w:eastAsia="Times New Roman" w:cstheme="minorHAnsi"/>
                <w:b/>
                <w:bCs/>
                <w:color w:val="010202"/>
                <w:sz w:val="18"/>
                <w:szCs w:val="18"/>
                <w:vertAlign w:val="superscript"/>
              </w:rPr>
              <w:t xml:space="preserve"> </w:t>
            </w:r>
            <w:r w:rsidRPr="00AF1A6F">
              <w:rPr>
                <w:rFonts w:eastAsia="Times New Roman" w:cstheme="minorHAnsi"/>
                <w:b/>
                <w:bCs/>
                <w:color w:val="010202"/>
                <w:sz w:val="18"/>
                <w:szCs w:val="18"/>
              </w:rPr>
              <w:t>)</w:t>
            </w:r>
          </w:p>
        </w:tc>
        <w:tc>
          <w:tcPr>
            <w:tcW w:w="2126" w:type="dxa"/>
            <w:tcBorders>
              <w:top w:val="nil"/>
              <w:left w:val="nil"/>
              <w:bottom w:val="single" w:sz="8" w:space="0" w:color="010202"/>
              <w:right w:val="single" w:sz="8" w:space="0" w:color="010202"/>
            </w:tcBorders>
            <w:shd w:val="clear" w:color="auto" w:fill="auto"/>
            <w:vAlign w:val="center"/>
            <w:hideMark/>
          </w:tcPr>
          <w:p w14:paraId="2690BE7C" w14:textId="4DC570C4"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2.100 €/τεμ.</w:t>
            </w:r>
          </w:p>
        </w:tc>
      </w:tr>
      <w:tr w:rsidR="00D07FC5" w:rsidRPr="00AF1A6F" w14:paraId="1B644063" w14:textId="77777777" w:rsidTr="00D07FC5">
        <w:trPr>
          <w:trHeight w:hRule="exact" w:val="318"/>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00C5B499"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 θερμαινόμενο δάπεδο (ηλ. αντιστάσεις) και ηλεκτρικό πίνακα </w:t>
            </w:r>
            <w:r w:rsidRPr="00AF1A6F">
              <w:rPr>
                <w:rFonts w:eastAsia="Times New Roman" w:cstheme="minorHAnsi"/>
                <w:b/>
                <w:bCs/>
                <w:color w:val="010202"/>
                <w:sz w:val="18"/>
                <w:szCs w:val="18"/>
              </w:rPr>
              <w:t>(7,5</w:t>
            </w:r>
            <w:r w:rsidRPr="00AF1A6F">
              <w:t xml:space="preserve"> </w:t>
            </w:r>
            <w:r w:rsidRPr="00AF1A6F">
              <w:rPr>
                <w:rFonts w:eastAsia="Times New Roman" w:cstheme="minorHAnsi"/>
                <w:b/>
                <w:bCs/>
                <w:color w:val="010202"/>
                <w:sz w:val="18"/>
                <w:szCs w:val="18"/>
              </w:rPr>
              <w:t>τ.μ.)</w:t>
            </w:r>
          </w:p>
        </w:tc>
        <w:tc>
          <w:tcPr>
            <w:tcW w:w="2126" w:type="dxa"/>
            <w:tcBorders>
              <w:top w:val="nil"/>
              <w:left w:val="nil"/>
              <w:bottom w:val="single" w:sz="8" w:space="0" w:color="010202"/>
              <w:right w:val="single" w:sz="8" w:space="0" w:color="010202"/>
            </w:tcBorders>
            <w:shd w:val="clear" w:color="auto" w:fill="auto"/>
            <w:vAlign w:val="center"/>
            <w:hideMark/>
          </w:tcPr>
          <w:p w14:paraId="3BADF386" w14:textId="21EDDB3B"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2.650 €/τεμ.</w:t>
            </w:r>
          </w:p>
        </w:tc>
      </w:tr>
      <w:tr w:rsidR="00D07FC5" w:rsidRPr="00AF1A6F" w14:paraId="47DFE5F2" w14:textId="77777777" w:rsidTr="00D07FC5">
        <w:trPr>
          <w:trHeight w:hRule="exact" w:val="318"/>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7006D9B3"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 θερμαινόμενο δάπεδο (ηλ. αντιστάσεις) και ηλεκτρικό πίνακα </w:t>
            </w:r>
            <w:r w:rsidRPr="00AF1A6F">
              <w:rPr>
                <w:rFonts w:eastAsia="Times New Roman" w:cstheme="minorHAnsi"/>
                <w:b/>
                <w:bCs/>
                <w:color w:val="010202"/>
                <w:sz w:val="18"/>
                <w:szCs w:val="18"/>
              </w:rPr>
              <w:t>(10</w:t>
            </w:r>
            <w:r w:rsidRPr="00AF1A6F">
              <w:t xml:space="preserve"> </w:t>
            </w:r>
            <w:r w:rsidRPr="00AF1A6F">
              <w:rPr>
                <w:rFonts w:eastAsia="Times New Roman" w:cstheme="minorHAnsi"/>
                <w:b/>
                <w:bCs/>
                <w:color w:val="010202"/>
                <w:sz w:val="18"/>
                <w:szCs w:val="18"/>
              </w:rPr>
              <w:t>τ.μ.)</w:t>
            </w:r>
          </w:p>
        </w:tc>
        <w:tc>
          <w:tcPr>
            <w:tcW w:w="2126" w:type="dxa"/>
            <w:tcBorders>
              <w:top w:val="nil"/>
              <w:left w:val="nil"/>
              <w:bottom w:val="single" w:sz="8" w:space="0" w:color="010202"/>
              <w:right w:val="single" w:sz="8" w:space="0" w:color="010202"/>
            </w:tcBorders>
            <w:shd w:val="clear" w:color="auto" w:fill="auto"/>
            <w:vAlign w:val="center"/>
            <w:hideMark/>
          </w:tcPr>
          <w:p w14:paraId="51DA89A8" w14:textId="380B474A"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3.100 €/τεμ.</w:t>
            </w:r>
          </w:p>
        </w:tc>
      </w:tr>
      <w:tr w:rsidR="00D07FC5" w:rsidRPr="00AF1A6F" w14:paraId="0D5C7599" w14:textId="77777777" w:rsidTr="00D07FC5">
        <w:trPr>
          <w:trHeight w:hRule="exact" w:val="318"/>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73854EAD"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 θερμαινόμενο δάπεδο (ηλ. αντιστάσεις) και ηλεκτρικό πίνακα </w:t>
            </w:r>
            <w:r w:rsidRPr="00AF1A6F">
              <w:rPr>
                <w:rFonts w:eastAsia="Times New Roman" w:cstheme="minorHAnsi"/>
                <w:b/>
                <w:bCs/>
                <w:color w:val="010202"/>
                <w:sz w:val="18"/>
                <w:szCs w:val="18"/>
              </w:rPr>
              <w:t>(12,5</w:t>
            </w:r>
            <w:r w:rsidRPr="00AF1A6F">
              <w:t xml:space="preserve"> </w:t>
            </w:r>
            <w:r w:rsidRPr="00AF1A6F">
              <w:rPr>
                <w:rFonts w:eastAsia="Times New Roman" w:cstheme="minorHAnsi"/>
                <w:b/>
                <w:bCs/>
                <w:color w:val="010202"/>
                <w:sz w:val="18"/>
                <w:szCs w:val="18"/>
              </w:rPr>
              <w:t>τ.μ.)</w:t>
            </w:r>
          </w:p>
        </w:tc>
        <w:tc>
          <w:tcPr>
            <w:tcW w:w="2126" w:type="dxa"/>
            <w:tcBorders>
              <w:top w:val="nil"/>
              <w:left w:val="nil"/>
              <w:bottom w:val="single" w:sz="8" w:space="0" w:color="010202"/>
              <w:right w:val="single" w:sz="8" w:space="0" w:color="010202"/>
            </w:tcBorders>
            <w:shd w:val="clear" w:color="auto" w:fill="auto"/>
            <w:vAlign w:val="center"/>
            <w:hideMark/>
          </w:tcPr>
          <w:p w14:paraId="5C2833EA" w14:textId="41584585"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3.600 €/τεμ.</w:t>
            </w:r>
          </w:p>
        </w:tc>
      </w:tr>
      <w:tr w:rsidR="00D07FC5" w:rsidRPr="00AF1A6F" w14:paraId="78AFA6F9" w14:textId="77777777" w:rsidTr="00D07FC5">
        <w:trPr>
          <w:trHeight w:hRule="exact" w:val="318"/>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2F181D0A"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 θερμαινόμενο δάπεδο (ηλ. αντιστάσεις), σύστημα υδρονέφωσης και ηλ. πίνακα </w:t>
            </w:r>
            <w:r w:rsidRPr="00AF1A6F">
              <w:rPr>
                <w:rFonts w:eastAsia="Times New Roman" w:cstheme="minorHAnsi"/>
                <w:b/>
                <w:bCs/>
                <w:color w:val="010202"/>
                <w:sz w:val="18"/>
                <w:szCs w:val="18"/>
              </w:rPr>
              <w:t>(5</w:t>
            </w:r>
            <w:r w:rsidRPr="00AF1A6F">
              <w:t xml:space="preserve"> </w:t>
            </w:r>
            <w:r w:rsidRPr="00AF1A6F">
              <w:rPr>
                <w:rFonts w:eastAsia="Times New Roman" w:cstheme="minorHAnsi"/>
                <w:b/>
                <w:bCs/>
                <w:color w:val="010202"/>
                <w:sz w:val="18"/>
                <w:szCs w:val="18"/>
              </w:rPr>
              <w:t>τ.μ.)</w:t>
            </w:r>
          </w:p>
        </w:tc>
        <w:tc>
          <w:tcPr>
            <w:tcW w:w="2126" w:type="dxa"/>
            <w:tcBorders>
              <w:top w:val="nil"/>
              <w:left w:val="nil"/>
              <w:bottom w:val="single" w:sz="8" w:space="0" w:color="010202"/>
              <w:right w:val="single" w:sz="8" w:space="0" w:color="010202"/>
            </w:tcBorders>
            <w:shd w:val="clear" w:color="auto" w:fill="auto"/>
            <w:vAlign w:val="center"/>
            <w:hideMark/>
          </w:tcPr>
          <w:p w14:paraId="4B1ED3C9" w14:textId="7D9DF435"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3.150 €/τεμ.</w:t>
            </w:r>
          </w:p>
        </w:tc>
      </w:tr>
      <w:tr w:rsidR="00D07FC5" w:rsidRPr="00AF1A6F" w14:paraId="3227DE08" w14:textId="77777777" w:rsidTr="00D07FC5">
        <w:trPr>
          <w:trHeight w:hRule="exact" w:val="318"/>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05A5A050"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 θερμαινόμενο δάπεδο (ηλ. αντιστάσεις), σύστημα υδρονέφωσης και ηλ. πίνακα </w:t>
            </w:r>
            <w:r w:rsidRPr="00AF1A6F">
              <w:rPr>
                <w:rFonts w:eastAsia="Times New Roman" w:cstheme="minorHAnsi"/>
                <w:b/>
                <w:bCs/>
                <w:color w:val="010202"/>
                <w:sz w:val="18"/>
                <w:szCs w:val="18"/>
              </w:rPr>
              <w:t>(7,5</w:t>
            </w:r>
            <w:r w:rsidRPr="00AF1A6F">
              <w:t xml:space="preserve"> </w:t>
            </w:r>
            <w:r w:rsidRPr="00AF1A6F">
              <w:rPr>
                <w:rFonts w:eastAsia="Times New Roman" w:cstheme="minorHAnsi"/>
                <w:b/>
                <w:bCs/>
                <w:color w:val="010202"/>
                <w:sz w:val="18"/>
                <w:szCs w:val="18"/>
              </w:rPr>
              <w:t>τ.μ.)</w:t>
            </w:r>
          </w:p>
        </w:tc>
        <w:tc>
          <w:tcPr>
            <w:tcW w:w="2126" w:type="dxa"/>
            <w:tcBorders>
              <w:top w:val="nil"/>
              <w:left w:val="nil"/>
              <w:bottom w:val="single" w:sz="8" w:space="0" w:color="010202"/>
              <w:right w:val="single" w:sz="8" w:space="0" w:color="010202"/>
            </w:tcBorders>
            <w:shd w:val="clear" w:color="auto" w:fill="auto"/>
            <w:vAlign w:val="center"/>
            <w:hideMark/>
          </w:tcPr>
          <w:p w14:paraId="3E03C84C" w14:textId="6153E3E5"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3.750 €/τεμ.</w:t>
            </w:r>
          </w:p>
        </w:tc>
      </w:tr>
      <w:tr w:rsidR="00D07FC5" w:rsidRPr="00AF1A6F" w14:paraId="377C8AC6" w14:textId="77777777" w:rsidTr="00D07FC5">
        <w:trPr>
          <w:trHeight w:hRule="exact" w:val="318"/>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3E7DAB41"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 θερμαινόμενο δάπεδο (ηλ. αντιστάσεις), σύστημα υδρονέφωσης και ηλ. πίνακα </w:t>
            </w:r>
            <w:r w:rsidRPr="00AF1A6F">
              <w:rPr>
                <w:rFonts w:eastAsia="Times New Roman" w:cstheme="minorHAnsi"/>
                <w:b/>
                <w:bCs/>
                <w:color w:val="010202"/>
                <w:sz w:val="18"/>
                <w:szCs w:val="18"/>
              </w:rPr>
              <w:t>(10</w:t>
            </w:r>
            <w:r w:rsidRPr="00AF1A6F">
              <w:t xml:space="preserve"> </w:t>
            </w:r>
            <w:r w:rsidRPr="00AF1A6F">
              <w:rPr>
                <w:rFonts w:eastAsia="Times New Roman" w:cstheme="minorHAnsi"/>
                <w:b/>
                <w:bCs/>
                <w:color w:val="010202"/>
                <w:sz w:val="18"/>
                <w:szCs w:val="18"/>
              </w:rPr>
              <w:t>τ.μ.)</w:t>
            </w:r>
          </w:p>
        </w:tc>
        <w:tc>
          <w:tcPr>
            <w:tcW w:w="2126" w:type="dxa"/>
            <w:tcBorders>
              <w:top w:val="nil"/>
              <w:left w:val="nil"/>
              <w:bottom w:val="single" w:sz="8" w:space="0" w:color="010202"/>
              <w:right w:val="single" w:sz="8" w:space="0" w:color="010202"/>
            </w:tcBorders>
            <w:shd w:val="clear" w:color="auto" w:fill="auto"/>
            <w:vAlign w:val="center"/>
            <w:hideMark/>
          </w:tcPr>
          <w:p w14:paraId="761FA7FD" w14:textId="3D30699F"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4.100€/τεμ.</w:t>
            </w:r>
          </w:p>
        </w:tc>
      </w:tr>
      <w:tr w:rsidR="00D07FC5" w:rsidRPr="00AF1A6F" w14:paraId="2A24FB14" w14:textId="77777777" w:rsidTr="00D07FC5">
        <w:trPr>
          <w:trHeight w:hRule="exact" w:val="318"/>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3FE49D21"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 θερμαινόμενο δάπεδο (ηλ. αντιστάσεις), σύστημα υδρονέφωσης και ηλ. πίνακα </w:t>
            </w:r>
            <w:r w:rsidRPr="00AF1A6F">
              <w:rPr>
                <w:rFonts w:eastAsia="Times New Roman" w:cstheme="minorHAnsi"/>
                <w:b/>
                <w:bCs/>
                <w:color w:val="010202"/>
                <w:sz w:val="18"/>
                <w:szCs w:val="18"/>
              </w:rPr>
              <w:t>(12,5</w:t>
            </w:r>
            <w:r w:rsidRPr="00AF1A6F">
              <w:t xml:space="preserve"> </w:t>
            </w:r>
            <w:r w:rsidRPr="00AF1A6F">
              <w:rPr>
                <w:rFonts w:eastAsia="Times New Roman" w:cstheme="minorHAnsi"/>
                <w:b/>
                <w:bCs/>
                <w:color w:val="010202"/>
                <w:sz w:val="18"/>
                <w:szCs w:val="18"/>
              </w:rPr>
              <w:t>τ.μ.)</w:t>
            </w:r>
          </w:p>
        </w:tc>
        <w:tc>
          <w:tcPr>
            <w:tcW w:w="2126" w:type="dxa"/>
            <w:tcBorders>
              <w:top w:val="nil"/>
              <w:left w:val="nil"/>
              <w:bottom w:val="single" w:sz="8" w:space="0" w:color="010202"/>
              <w:right w:val="single" w:sz="8" w:space="0" w:color="010202"/>
            </w:tcBorders>
            <w:shd w:val="clear" w:color="auto" w:fill="auto"/>
            <w:vAlign w:val="center"/>
            <w:hideMark/>
          </w:tcPr>
          <w:p w14:paraId="406CD49A" w14:textId="599CC8AA"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4.450 €/τεμ.</w:t>
            </w:r>
          </w:p>
        </w:tc>
      </w:tr>
      <w:tr w:rsidR="00D07FC5" w:rsidRPr="00AF1A6F" w14:paraId="6F6A1321" w14:textId="77777777" w:rsidTr="00D07FC5">
        <w:trPr>
          <w:trHeight w:hRule="exact" w:val="315"/>
        </w:trPr>
        <w:tc>
          <w:tcPr>
            <w:tcW w:w="9654" w:type="dxa"/>
            <w:gridSpan w:val="2"/>
            <w:tcBorders>
              <w:top w:val="nil"/>
              <w:left w:val="single" w:sz="8" w:space="0" w:color="010202"/>
              <w:bottom w:val="single" w:sz="8" w:space="0" w:color="010202"/>
              <w:right w:val="single" w:sz="8" w:space="0" w:color="010202"/>
            </w:tcBorders>
            <w:shd w:val="clear" w:color="000000" w:fill="D9D9D9"/>
            <w:vAlign w:val="center"/>
            <w:hideMark/>
          </w:tcPr>
          <w:p w14:paraId="67C0EDA7"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ΛΟΙΠΟΣ ΕΞΟΠΛΙΣΜΟΣ ΘΕΡΜΟΚΗΠΙΟΥ</w:t>
            </w:r>
          </w:p>
        </w:tc>
      </w:tr>
      <w:tr w:rsidR="00D07FC5" w:rsidRPr="00AF1A6F" w14:paraId="7445D07C"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536CD5AB"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Θερμοκουρτίνα οροφής</w:t>
            </w:r>
            <w:r w:rsidRPr="00AF1A6F">
              <w:rPr>
                <w:rFonts w:eastAsia="Times New Roman" w:cstheme="minorHAnsi"/>
                <w:color w:val="010202"/>
                <w:sz w:val="18"/>
                <w:szCs w:val="18"/>
                <w:lang w:val="en-US"/>
              </w:rPr>
              <w:t xml:space="preserve"> </w:t>
            </w:r>
            <w:r w:rsidRPr="00AF1A6F">
              <w:rPr>
                <w:rFonts w:eastAsia="Times New Roman" w:cstheme="minorHAnsi"/>
                <w:color w:val="010202"/>
                <w:sz w:val="18"/>
                <w:szCs w:val="18"/>
              </w:rPr>
              <w:t xml:space="preserve">επίπεδη </w:t>
            </w:r>
          </w:p>
        </w:tc>
        <w:tc>
          <w:tcPr>
            <w:tcW w:w="2126" w:type="dxa"/>
            <w:tcBorders>
              <w:top w:val="nil"/>
              <w:left w:val="nil"/>
              <w:bottom w:val="single" w:sz="8" w:space="0" w:color="010202"/>
              <w:right w:val="single" w:sz="8" w:space="0" w:color="010202"/>
            </w:tcBorders>
            <w:shd w:val="clear" w:color="auto" w:fill="auto"/>
            <w:vAlign w:val="center"/>
            <w:hideMark/>
          </w:tcPr>
          <w:p w14:paraId="114DE48E" w14:textId="49FB19DD"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10.500 </w:t>
            </w:r>
            <w:r w:rsidRPr="00AF1A6F">
              <w:rPr>
                <w:rFonts w:eastAsia="Times New Roman" w:cstheme="minorHAnsi"/>
                <w:color w:val="010202"/>
                <w:sz w:val="18"/>
                <w:szCs w:val="18"/>
              </w:rPr>
              <w:t>€/στρ</w:t>
            </w:r>
          </w:p>
        </w:tc>
      </w:tr>
      <w:tr w:rsidR="00D07FC5" w:rsidRPr="00AF1A6F" w14:paraId="4E2B9AA3"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355C0807"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Θερμοκουρτίνα οροφής</w:t>
            </w:r>
            <w:r w:rsidRPr="00AF1A6F">
              <w:rPr>
                <w:rFonts w:eastAsia="Times New Roman" w:cstheme="minorHAnsi"/>
                <w:color w:val="010202"/>
                <w:sz w:val="18"/>
                <w:szCs w:val="18"/>
                <w:lang w:val="en-US"/>
              </w:rPr>
              <w:t xml:space="preserve"> </w:t>
            </w:r>
            <w:r w:rsidRPr="00AF1A6F">
              <w:rPr>
                <w:rFonts w:eastAsia="Times New Roman" w:cstheme="minorHAnsi"/>
                <w:color w:val="010202"/>
                <w:sz w:val="18"/>
                <w:szCs w:val="18"/>
              </w:rPr>
              <w:t xml:space="preserve">πυραμιδική </w:t>
            </w:r>
          </w:p>
        </w:tc>
        <w:tc>
          <w:tcPr>
            <w:tcW w:w="2126" w:type="dxa"/>
            <w:tcBorders>
              <w:top w:val="nil"/>
              <w:left w:val="nil"/>
              <w:bottom w:val="single" w:sz="8" w:space="0" w:color="010202"/>
              <w:right w:val="single" w:sz="8" w:space="0" w:color="010202"/>
            </w:tcBorders>
            <w:shd w:val="clear" w:color="auto" w:fill="auto"/>
            <w:vAlign w:val="center"/>
            <w:hideMark/>
          </w:tcPr>
          <w:p w14:paraId="26ACCC70" w14:textId="3112151D"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11.500 </w:t>
            </w:r>
            <w:r w:rsidRPr="00AF1A6F">
              <w:rPr>
                <w:rFonts w:eastAsia="Times New Roman" w:cstheme="minorHAnsi"/>
                <w:color w:val="010202"/>
                <w:sz w:val="18"/>
                <w:szCs w:val="18"/>
              </w:rPr>
              <w:t>€/στρ</w:t>
            </w:r>
          </w:p>
        </w:tc>
      </w:tr>
      <w:tr w:rsidR="00D07FC5" w:rsidRPr="00AF1A6F" w14:paraId="3B5C5B43"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79D830A9"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Σύστημα απολύμανσης εδάφους με ατμό</w:t>
            </w:r>
          </w:p>
        </w:tc>
        <w:tc>
          <w:tcPr>
            <w:tcW w:w="2126" w:type="dxa"/>
            <w:tcBorders>
              <w:top w:val="nil"/>
              <w:left w:val="nil"/>
              <w:bottom w:val="single" w:sz="8" w:space="0" w:color="010202"/>
              <w:right w:val="single" w:sz="8" w:space="0" w:color="010202"/>
            </w:tcBorders>
            <w:shd w:val="clear" w:color="auto" w:fill="auto"/>
            <w:vAlign w:val="center"/>
            <w:hideMark/>
          </w:tcPr>
          <w:p w14:paraId="75CFAE3D" w14:textId="430EFD24"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17.000 </w:t>
            </w:r>
            <w:r w:rsidRPr="00AF1A6F">
              <w:rPr>
                <w:rFonts w:eastAsia="Times New Roman" w:cstheme="minorHAnsi"/>
                <w:color w:val="010202"/>
                <w:sz w:val="18"/>
                <w:szCs w:val="18"/>
              </w:rPr>
              <w:t>€/στρ</w:t>
            </w:r>
          </w:p>
        </w:tc>
      </w:tr>
      <w:tr w:rsidR="00D07FC5" w:rsidRPr="00AF1A6F" w14:paraId="1214D3BE" w14:textId="77777777" w:rsidTr="00D07FC5">
        <w:trPr>
          <w:trHeight w:hRule="exact" w:val="315"/>
        </w:trPr>
        <w:tc>
          <w:tcPr>
            <w:tcW w:w="7528" w:type="dxa"/>
            <w:tcBorders>
              <w:top w:val="nil"/>
              <w:left w:val="single" w:sz="8" w:space="0" w:color="010202"/>
              <w:bottom w:val="single" w:sz="8" w:space="0" w:color="010202"/>
              <w:right w:val="single" w:sz="8" w:space="0" w:color="010202"/>
            </w:tcBorders>
            <w:shd w:val="clear" w:color="auto" w:fill="auto"/>
            <w:vAlign w:val="center"/>
            <w:hideMark/>
          </w:tcPr>
          <w:p w14:paraId="6125F1FA"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Θειαφιστήρας με ατμό </w:t>
            </w:r>
          </w:p>
        </w:tc>
        <w:tc>
          <w:tcPr>
            <w:tcW w:w="2126" w:type="dxa"/>
            <w:tcBorders>
              <w:top w:val="nil"/>
              <w:left w:val="nil"/>
              <w:bottom w:val="single" w:sz="8" w:space="0" w:color="010202"/>
              <w:right w:val="single" w:sz="8" w:space="0" w:color="010202"/>
            </w:tcBorders>
            <w:shd w:val="clear" w:color="auto" w:fill="auto"/>
            <w:vAlign w:val="center"/>
            <w:hideMark/>
          </w:tcPr>
          <w:p w14:paraId="07C0FF75" w14:textId="0550DC58"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2.300€/τεμ.</w:t>
            </w:r>
          </w:p>
        </w:tc>
      </w:tr>
      <w:tr w:rsidR="00D07FC5" w:rsidRPr="00AF1A6F" w14:paraId="1CF3B017" w14:textId="77777777" w:rsidTr="00D07FC5">
        <w:trPr>
          <w:trHeight w:hRule="exact" w:val="315"/>
        </w:trPr>
        <w:tc>
          <w:tcPr>
            <w:tcW w:w="7528" w:type="dxa"/>
            <w:tcBorders>
              <w:top w:val="nil"/>
              <w:left w:val="single" w:sz="8" w:space="0" w:color="010202"/>
              <w:bottom w:val="single" w:sz="4" w:space="0" w:color="auto"/>
              <w:right w:val="single" w:sz="8" w:space="0" w:color="010202"/>
            </w:tcBorders>
            <w:shd w:val="clear" w:color="auto" w:fill="auto"/>
            <w:vAlign w:val="center"/>
            <w:hideMark/>
          </w:tcPr>
          <w:p w14:paraId="440BE841"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Εντομοστεγές δίκτυ</w:t>
            </w:r>
          </w:p>
        </w:tc>
        <w:tc>
          <w:tcPr>
            <w:tcW w:w="2126" w:type="dxa"/>
            <w:tcBorders>
              <w:top w:val="nil"/>
              <w:left w:val="nil"/>
              <w:bottom w:val="single" w:sz="4" w:space="0" w:color="auto"/>
              <w:right w:val="single" w:sz="8" w:space="0" w:color="010202"/>
            </w:tcBorders>
            <w:shd w:val="clear" w:color="auto" w:fill="auto"/>
            <w:vAlign w:val="center"/>
            <w:hideMark/>
          </w:tcPr>
          <w:p w14:paraId="17D9E35A" w14:textId="1DB0B3CE"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 xml:space="preserve">1.500 </w:t>
            </w:r>
            <w:r w:rsidRPr="00AF1A6F">
              <w:rPr>
                <w:rFonts w:eastAsia="Times New Roman" w:cstheme="minorHAnsi"/>
                <w:color w:val="010202"/>
                <w:sz w:val="18"/>
                <w:szCs w:val="18"/>
              </w:rPr>
              <w:t>€/στρ</w:t>
            </w:r>
          </w:p>
        </w:tc>
      </w:tr>
      <w:tr w:rsidR="00D07FC5" w:rsidRPr="00AF1A6F" w14:paraId="23472797" w14:textId="77777777" w:rsidTr="00D07FC5">
        <w:trPr>
          <w:trHeight w:hRule="exact" w:val="315"/>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2544" w14:textId="77777777" w:rsidR="00D07FC5" w:rsidRPr="00AF1A6F" w:rsidRDefault="00D07FC5" w:rsidP="00D07FC5">
            <w:pPr>
              <w:spacing w:after="0" w:line="240" w:lineRule="auto"/>
              <w:rPr>
                <w:rFonts w:eastAsia="Times New Roman" w:cstheme="minorHAnsi"/>
                <w:color w:val="010202"/>
                <w:sz w:val="18"/>
                <w:szCs w:val="18"/>
              </w:rPr>
            </w:pPr>
            <w:r w:rsidRPr="00AF1A6F">
              <w:rPr>
                <w:rFonts w:eastAsia="Times New Roman" w:cstheme="minorHAnsi"/>
                <w:color w:val="010202"/>
                <w:sz w:val="18"/>
                <w:szCs w:val="18"/>
              </w:rPr>
              <w:t xml:space="preserve">Μεταλλικός ανεμοθραύστης 4 μέτρα ύψος με δίχτυ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D8369" w14:textId="47658BCB" w:rsidR="00D07FC5" w:rsidRPr="00AF1A6F" w:rsidRDefault="00D07FC5" w:rsidP="00D07FC5">
            <w:pPr>
              <w:spacing w:after="0" w:line="240" w:lineRule="auto"/>
              <w:jc w:val="center"/>
              <w:rPr>
                <w:rFonts w:eastAsia="Times New Roman" w:cstheme="minorHAnsi"/>
                <w:bCs/>
                <w:color w:val="000000"/>
                <w:sz w:val="18"/>
                <w:szCs w:val="18"/>
              </w:rPr>
            </w:pPr>
            <w:r w:rsidRPr="00AF1A6F">
              <w:rPr>
                <w:rFonts w:eastAsia="Times New Roman" w:cstheme="minorHAnsi"/>
                <w:bCs/>
                <w:color w:val="000000"/>
                <w:sz w:val="18"/>
                <w:szCs w:val="18"/>
              </w:rPr>
              <w:t>120€/τρέχον μέτρο</w:t>
            </w:r>
          </w:p>
        </w:tc>
      </w:tr>
    </w:tbl>
    <w:p w14:paraId="7BC69A87" w14:textId="77777777" w:rsidR="00D07FC5" w:rsidRPr="00033155" w:rsidRDefault="00D07FC5" w:rsidP="00E25ADD">
      <w:pPr>
        <w:rPr>
          <w:rFonts w:cstheme="minorHAnsi"/>
          <w:b/>
          <w:bCs/>
        </w:rPr>
      </w:pPr>
    </w:p>
    <w:p w14:paraId="0D23229C" w14:textId="77777777" w:rsidR="005D74A7" w:rsidRPr="00033155" w:rsidRDefault="0040386B" w:rsidP="0040386B">
      <w:pPr>
        <w:rPr>
          <w:rFonts w:cstheme="minorHAnsi"/>
          <w:b/>
          <w:bCs/>
        </w:rPr>
      </w:pPr>
      <w:r w:rsidRPr="00033155">
        <w:rPr>
          <w:rFonts w:cstheme="minorHAnsi"/>
        </w:rPr>
        <w:br w:type="page"/>
      </w:r>
      <w:r w:rsidRPr="00033155">
        <w:rPr>
          <w:rFonts w:cstheme="minorHAnsi"/>
          <w:b/>
          <w:bCs/>
        </w:rPr>
        <w:lastRenderedPageBreak/>
        <w:t>9.</w:t>
      </w:r>
      <w:r w:rsidR="00225C8C" w:rsidRPr="00033155">
        <w:rPr>
          <w:rFonts w:cstheme="minorHAnsi"/>
          <w:b/>
          <w:bCs/>
        </w:rPr>
        <w:t>4</w:t>
      </w:r>
      <w:r w:rsidR="006D3221" w:rsidRPr="00033155">
        <w:rPr>
          <w:rFonts w:cstheme="minorHAnsi"/>
          <w:b/>
          <w:bCs/>
        </w:rPr>
        <w:t xml:space="preserve"> </w:t>
      </w:r>
      <w:r w:rsidRPr="00033155">
        <w:rPr>
          <w:rFonts w:cstheme="minorHAnsi"/>
          <w:b/>
          <w:bCs/>
        </w:rPr>
        <w:t>Εύλογο</w:t>
      </w:r>
      <w:r w:rsidR="005D74A7" w:rsidRPr="00033155">
        <w:rPr>
          <w:rFonts w:cstheme="minorHAnsi"/>
          <w:b/>
          <w:bCs/>
        </w:rPr>
        <w:t xml:space="preserve"> κόστος υλοποίησης επενδυτικών δαπανών μηχανολογικού και λοιπού εξοπλισμού</w:t>
      </w:r>
    </w:p>
    <w:p w14:paraId="17F36E00" w14:textId="77777777" w:rsidR="005D74A7" w:rsidRPr="00033155" w:rsidRDefault="0040386B" w:rsidP="0040386B">
      <w:pPr>
        <w:rPr>
          <w:rFonts w:cstheme="minorHAnsi"/>
          <w:b/>
        </w:rPr>
      </w:pPr>
      <w:r w:rsidRPr="00033155">
        <w:rPr>
          <w:rFonts w:cstheme="minorHAnsi"/>
          <w:b/>
        </w:rPr>
        <w:t xml:space="preserve">Πίνακας </w:t>
      </w:r>
      <w:r w:rsidR="005932BD" w:rsidRPr="00033155">
        <w:rPr>
          <w:rFonts w:cstheme="minorHAnsi"/>
          <w:b/>
        </w:rPr>
        <w:t>9.</w:t>
      </w:r>
      <w:r w:rsidR="00225C8C" w:rsidRPr="00033155">
        <w:rPr>
          <w:rFonts w:cstheme="minorHAnsi"/>
          <w:b/>
        </w:rPr>
        <w:t>4</w:t>
      </w:r>
      <w:r w:rsidR="006D3221" w:rsidRPr="00033155">
        <w:rPr>
          <w:rFonts w:cstheme="minorHAnsi"/>
          <w:b/>
        </w:rPr>
        <w:t xml:space="preserve"> </w:t>
      </w:r>
      <w:r w:rsidR="005D74A7" w:rsidRPr="00033155">
        <w:rPr>
          <w:rFonts w:cstheme="minorHAnsi"/>
          <w:b/>
        </w:rPr>
        <w:t>Ηλεκτροπαραγωγά ζεύγη</w:t>
      </w:r>
      <w:r w:rsidR="005932BD" w:rsidRPr="00033155">
        <w:rPr>
          <w:rFonts w:cstheme="minorHAnsi"/>
          <w:b/>
        </w:rPr>
        <w:t xml:space="preserve"> (Η</w:t>
      </w:r>
      <w:r w:rsidR="00013F97" w:rsidRPr="00033155">
        <w:rPr>
          <w:rFonts w:cstheme="minorHAnsi"/>
          <w:b/>
        </w:rPr>
        <w:t>/</w:t>
      </w:r>
      <w:r w:rsidR="005932BD" w:rsidRPr="00033155">
        <w:rPr>
          <w:rFonts w:cstheme="minorHAnsi"/>
          <w:b/>
        </w:rPr>
        <w:t>Ζ)</w:t>
      </w:r>
      <w:r w:rsidR="005D74A7" w:rsidRPr="00033155">
        <w:rPr>
          <w:rFonts w:cstheme="minorHAnsi"/>
          <w:b/>
        </w:rPr>
        <w:t xml:space="preserve"> (γεννήτριες) πετρελαίου </w:t>
      </w:r>
    </w:p>
    <w:tbl>
      <w:tblPr>
        <w:tblW w:w="8966" w:type="dxa"/>
        <w:tblInd w:w="2" w:type="dxa"/>
        <w:tblLayout w:type="fixed"/>
        <w:tblCellMar>
          <w:left w:w="0" w:type="dxa"/>
          <w:right w:w="0" w:type="dxa"/>
        </w:tblCellMar>
        <w:tblLook w:val="01E0" w:firstRow="1" w:lastRow="1" w:firstColumn="1" w:lastColumn="1" w:noHBand="0" w:noVBand="0"/>
      </w:tblPr>
      <w:tblGrid>
        <w:gridCol w:w="1702"/>
        <w:gridCol w:w="3094"/>
        <w:gridCol w:w="1568"/>
        <w:gridCol w:w="2602"/>
      </w:tblGrid>
      <w:tr w:rsidR="005D74A7" w:rsidRPr="00006F17" w14:paraId="493EE3E4" w14:textId="77777777" w:rsidTr="005932BD">
        <w:trPr>
          <w:trHeight w:hRule="exact" w:val="426"/>
        </w:trPr>
        <w:tc>
          <w:tcPr>
            <w:tcW w:w="1702" w:type="dxa"/>
            <w:tcBorders>
              <w:top w:val="single" w:sz="4" w:space="0" w:color="010202"/>
              <w:left w:val="single" w:sz="4" w:space="0" w:color="010202"/>
              <w:bottom w:val="single" w:sz="4" w:space="0" w:color="010202"/>
              <w:right w:val="single" w:sz="4" w:space="0" w:color="010202"/>
            </w:tcBorders>
            <w:shd w:val="clear" w:color="auto" w:fill="D9D9D9"/>
          </w:tcPr>
          <w:p w14:paraId="70CFB9BC" w14:textId="77777777" w:rsidR="005D74A7" w:rsidRPr="00006F17" w:rsidRDefault="005D74A7" w:rsidP="005932BD">
            <w:pPr>
              <w:spacing w:before="80" w:after="0" w:line="240" w:lineRule="auto"/>
              <w:jc w:val="center"/>
              <w:rPr>
                <w:rFonts w:eastAsia="Calibri" w:cstheme="minorHAnsi"/>
                <w:sz w:val="20"/>
                <w:szCs w:val="20"/>
              </w:rPr>
            </w:pPr>
            <w:r w:rsidRPr="00006F17">
              <w:rPr>
                <w:rFonts w:eastAsia="Calibri" w:cstheme="minorHAnsi"/>
                <w:b/>
                <w:bCs/>
                <w:color w:val="010202"/>
                <w:sz w:val="20"/>
                <w:szCs w:val="20"/>
              </w:rPr>
              <w:t>KVA</w:t>
            </w:r>
          </w:p>
        </w:tc>
        <w:tc>
          <w:tcPr>
            <w:tcW w:w="3094" w:type="dxa"/>
            <w:tcBorders>
              <w:top w:val="single" w:sz="4" w:space="0" w:color="010202"/>
              <w:left w:val="single" w:sz="4" w:space="0" w:color="010202"/>
              <w:bottom w:val="single" w:sz="4" w:space="0" w:color="010202"/>
              <w:right w:val="single" w:sz="4" w:space="0" w:color="010202"/>
            </w:tcBorders>
            <w:shd w:val="clear" w:color="auto" w:fill="D9D9D9"/>
          </w:tcPr>
          <w:p w14:paraId="6C1542ED" w14:textId="77777777" w:rsidR="005D74A7" w:rsidRPr="00006F17" w:rsidRDefault="005D74A7" w:rsidP="005D74A7">
            <w:pPr>
              <w:spacing w:before="80" w:after="0" w:line="240" w:lineRule="auto"/>
              <w:ind w:right="-20"/>
              <w:jc w:val="center"/>
              <w:rPr>
                <w:rFonts w:eastAsia="Calibri" w:cstheme="minorHAnsi"/>
                <w:b/>
                <w:bCs/>
                <w:color w:val="010202"/>
                <w:sz w:val="20"/>
                <w:szCs w:val="20"/>
              </w:rPr>
            </w:pPr>
            <w:r w:rsidRPr="00006F17">
              <w:rPr>
                <w:rFonts w:eastAsia="Calibri" w:cstheme="minorHAnsi"/>
                <w:b/>
                <w:bCs/>
                <w:color w:val="010202"/>
                <w:sz w:val="20"/>
                <w:szCs w:val="20"/>
              </w:rPr>
              <w:t>Ανώτατη</w:t>
            </w:r>
            <w:r w:rsidR="00BC0504" w:rsidRPr="00006F17">
              <w:rPr>
                <w:rFonts w:eastAsia="Calibri" w:cstheme="minorHAnsi"/>
                <w:b/>
                <w:bCs/>
                <w:color w:val="010202"/>
                <w:sz w:val="20"/>
                <w:szCs w:val="20"/>
                <w:lang w:val="en-US"/>
              </w:rPr>
              <w:t xml:space="preserve"> </w:t>
            </w:r>
            <w:r w:rsidRPr="00006F17">
              <w:rPr>
                <w:rFonts w:eastAsia="Calibri" w:cstheme="minorHAnsi"/>
                <w:b/>
                <w:bCs/>
                <w:color w:val="010202"/>
                <w:sz w:val="20"/>
                <w:szCs w:val="20"/>
              </w:rPr>
              <w:t>επιλέξιμη</w:t>
            </w:r>
            <w:r w:rsidR="00BC0504" w:rsidRPr="00006F17">
              <w:rPr>
                <w:rFonts w:eastAsia="Calibri" w:cstheme="minorHAnsi"/>
                <w:b/>
                <w:bCs/>
                <w:color w:val="010202"/>
                <w:sz w:val="20"/>
                <w:szCs w:val="20"/>
                <w:lang w:val="en-US"/>
              </w:rPr>
              <w:t xml:space="preserve"> </w:t>
            </w:r>
            <w:r w:rsidRPr="00006F17">
              <w:rPr>
                <w:rFonts w:eastAsia="Calibri" w:cstheme="minorHAnsi"/>
                <w:b/>
                <w:bCs/>
                <w:color w:val="010202"/>
                <w:sz w:val="20"/>
                <w:szCs w:val="20"/>
              </w:rPr>
              <w:t>δαπάνη</w:t>
            </w:r>
          </w:p>
          <w:p w14:paraId="06B57204" w14:textId="77777777" w:rsidR="00A94EC5" w:rsidRPr="00006F17" w:rsidRDefault="00A94EC5" w:rsidP="00A94EC5">
            <w:pPr>
              <w:spacing w:before="80" w:after="0" w:line="240" w:lineRule="auto"/>
              <w:ind w:right="-20"/>
              <w:jc w:val="center"/>
              <w:rPr>
                <w:rFonts w:eastAsia="Calibri" w:cstheme="minorHAnsi"/>
                <w:sz w:val="20"/>
                <w:szCs w:val="20"/>
              </w:rPr>
            </w:pPr>
          </w:p>
        </w:tc>
        <w:tc>
          <w:tcPr>
            <w:tcW w:w="1568" w:type="dxa"/>
            <w:tcBorders>
              <w:top w:val="single" w:sz="4" w:space="0" w:color="010202"/>
              <w:left w:val="single" w:sz="4" w:space="0" w:color="010202"/>
              <w:bottom w:val="single" w:sz="4" w:space="0" w:color="010202"/>
              <w:right w:val="single" w:sz="4" w:space="0" w:color="010202"/>
            </w:tcBorders>
            <w:shd w:val="clear" w:color="auto" w:fill="D9D9D9"/>
          </w:tcPr>
          <w:p w14:paraId="79E3B6ED" w14:textId="77777777" w:rsidR="005D74A7" w:rsidRPr="00006F17" w:rsidRDefault="005D74A7" w:rsidP="005932BD">
            <w:pPr>
              <w:spacing w:before="80" w:after="0" w:line="240" w:lineRule="auto"/>
              <w:jc w:val="center"/>
              <w:rPr>
                <w:rFonts w:eastAsia="Calibri" w:cstheme="minorHAnsi"/>
                <w:sz w:val="20"/>
                <w:szCs w:val="20"/>
              </w:rPr>
            </w:pPr>
            <w:r w:rsidRPr="00006F17">
              <w:rPr>
                <w:rFonts w:eastAsia="Calibri" w:cstheme="minorHAnsi"/>
                <w:b/>
                <w:bCs/>
                <w:color w:val="010202"/>
                <w:sz w:val="20"/>
                <w:szCs w:val="20"/>
              </w:rPr>
              <w:t>KVA</w:t>
            </w:r>
          </w:p>
        </w:tc>
        <w:tc>
          <w:tcPr>
            <w:tcW w:w="2602" w:type="dxa"/>
            <w:tcBorders>
              <w:top w:val="single" w:sz="4" w:space="0" w:color="010202"/>
              <w:left w:val="single" w:sz="4" w:space="0" w:color="010202"/>
              <w:bottom w:val="single" w:sz="4" w:space="0" w:color="010202"/>
              <w:right w:val="single" w:sz="4" w:space="0" w:color="010202"/>
            </w:tcBorders>
            <w:shd w:val="clear" w:color="auto" w:fill="D9D9D9"/>
          </w:tcPr>
          <w:p w14:paraId="2FED9A22" w14:textId="77777777" w:rsidR="005D74A7" w:rsidRPr="00006F17" w:rsidRDefault="005D74A7" w:rsidP="005D74A7">
            <w:pPr>
              <w:spacing w:before="80" w:after="0" w:line="240" w:lineRule="auto"/>
              <w:ind w:right="-20"/>
              <w:jc w:val="center"/>
              <w:rPr>
                <w:rFonts w:eastAsia="Calibri" w:cstheme="minorHAnsi"/>
                <w:sz w:val="20"/>
                <w:szCs w:val="20"/>
              </w:rPr>
            </w:pPr>
            <w:r w:rsidRPr="00006F17">
              <w:rPr>
                <w:rFonts w:eastAsia="Calibri" w:cstheme="minorHAnsi"/>
                <w:b/>
                <w:bCs/>
                <w:color w:val="010202"/>
                <w:sz w:val="20"/>
                <w:szCs w:val="20"/>
              </w:rPr>
              <w:t>Ανώτατη</w:t>
            </w:r>
            <w:r w:rsidR="00BC0504" w:rsidRPr="00006F17">
              <w:rPr>
                <w:rFonts w:eastAsia="Calibri" w:cstheme="minorHAnsi"/>
                <w:b/>
                <w:bCs/>
                <w:color w:val="010202"/>
                <w:sz w:val="20"/>
                <w:szCs w:val="20"/>
                <w:lang w:val="en-US"/>
              </w:rPr>
              <w:t xml:space="preserve"> </w:t>
            </w:r>
            <w:r w:rsidRPr="00006F17">
              <w:rPr>
                <w:rFonts w:eastAsia="Calibri" w:cstheme="minorHAnsi"/>
                <w:b/>
                <w:bCs/>
                <w:color w:val="010202"/>
                <w:sz w:val="20"/>
                <w:szCs w:val="20"/>
              </w:rPr>
              <w:t>επιλέξιμη</w:t>
            </w:r>
            <w:r w:rsidR="00BC0504" w:rsidRPr="00006F17">
              <w:rPr>
                <w:rFonts w:eastAsia="Calibri" w:cstheme="minorHAnsi"/>
                <w:b/>
                <w:bCs/>
                <w:color w:val="010202"/>
                <w:sz w:val="20"/>
                <w:szCs w:val="20"/>
                <w:lang w:val="en-US"/>
              </w:rPr>
              <w:t xml:space="preserve"> </w:t>
            </w:r>
            <w:r w:rsidRPr="00006F17">
              <w:rPr>
                <w:rFonts w:eastAsia="Calibri" w:cstheme="minorHAnsi"/>
                <w:b/>
                <w:bCs/>
                <w:color w:val="010202"/>
                <w:sz w:val="20"/>
                <w:szCs w:val="20"/>
              </w:rPr>
              <w:t>δαπάνη</w:t>
            </w:r>
          </w:p>
        </w:tc>
      </w:tr>
      <w:tr w:rsidR="00013F97" w:rsidRPr="00006F17" w14:paraId="44DE26BE" w14:textId="77777777" w:rsidTr="005932BD">
        <w:trPr>
          <w:trHeight w:hRule="exact" w:val="329"/>
        </w:trPr>
        <w:tc>
          <w:tcPr>
            <w:tcW w:w="1702" w:type="dxa"/>
            <w:tcBorders>
              <w:top w:val="single" w:sz="4" w:space="0" w:color="010202"/>
              <w:left w:val="single" w:sz="4" w:space="0" w:color="010202"/>
              <w:bottom w:val="single" w:sz="4" w:space="0" w:color="010202"/>
              <w:right w:val="single" w:sz="4" w:space="0" w:color="010202"/>
            </w:tcBorders>
          </w:tcPr>
          <w:p w14:paraId="0CB97DFE" w14:textId="77777777" w:rsidR="00013F97" w:rsidRPr="00006F17" w:rsidRDefault="00013F97" w:rsidP="00077792">
            <w:pPr>
              <w:jc w:val="center"/>
              <w:rPr>
                <w:rFonts w:cstheme="minorHAnsi"/>
                <w:sz w:val="20"/>
                <w:szCs w:val="20"/>
              </w:rPr>
            </w:pPr>
            <w:r w:rsidRPr="00006F17">
              <w:rPr>
                <w:rFonts w:cstheme="minorHAnsi"/>
                <w:sz w:val="20"/>
                <w:szCs w:val="20"/>
              </w:rPr>
              <w:t>8</w:t>
            </w:r>
          </w:p>
        </w:tc>
        <w:tc>
          <w:tcPr>
            <w:tcW w:w="3094" w:type="dxa"/>
            <w:tcBorders>
              <w:top w:val="single" w:sz="4" w:space="0" w:color="010202"/>
              <w:left w:val="single" w:sz="4" w:space="0" w:color="010202"/>
              <w:bottom w:val="single" w:sz="4" w:space="0" w:color="010202"/>
              <w:right w:val="single" w:sz="4" w:space="0" w:color="010202"/>
            </w:tcBorders>
          </w:tcPr>
          <w:p w14:paraId="43233CC9" w14:textId="038E889E" w:rsidR="00013F97" w:rsidRPr="00006F17" w:rsidRDefault="00013F97" w:rsidP="00381DFD">
            <w:pPr>
              <w:jc w:val="center"/>
              <w:rPr>
                <w:rFonts w:cstheme="minorHAnsi"/>
                <w:sz w:val="20"/>
                <w:szCs w:val="20"/>
              </w:rPr>
            </w:pPr>
            <w:r w:rsidRPr="00006F17">
              <w:rPr>
                <w:rFonts w:cstheme="minorHAnsi"/>
                <w:sz w:val="20"/>
                <w:szCs w:val="20"/>
              </w:rPr>
              <w:t>2.</w:t>
            </w:r>
            <w:r w:rsidR="001B77B8">
              <w:rPr>
                <w:rFonts w:cstheme="minorHAnsi"/>
                <w:sz w:val="20"/>
                <w:szCs w:val="20"/>
              </w:rPr>
              <w:t>600</w:t>
            </w:r>
            <w:r w:rsidRPr="00006F17">
              <w:rPr>
                <w:rFonts w:cstheme="minorHAnsi"/>
                <w:sz w:val="20"/>
                <w:szCs w:val="20"/>
              </w:rPr>
              <w:t>€</w:t>
            </w:r>
          </w:p>
        </w:tc>
        <w:tc>
          <w:tcPr>
            <w:tcW w:w="1568" w:type="dxa"/>
            <w:tcBorders>
              <w:top w:val="single" w:sz="4" w:space="0" w:color="010202"/>
              <w:left w:val="single" w:sz="4" w:space="0" w:color="010202"/>
              <w:bottom w:val="single" w:sz="4" w:space="0" w:color="010202"/>
              <w:right w:val="single" w:sz="4" w:space="0" w:color="010202"/>
            </w:tcBorders>
          </w:tcPr>
          <w:p w14:paraId="39DFB7BF" w14:textId="77777777" w:rsidR="00013F97" w:rsidRPr="00006F17" w:rsidRDefault="00013F97" w:rsidP="00077792">
            <w:pPr>
              <w:jc w:val="center"/>
              <w:rPr>
                <w:rFonts w:cstheme="minorHAnsi"/>
                <w:sz w:val="20"/>
                <w:szCs w:val="20"/>
              </w:rPr>
            </w:pPr>
            <w:r w:rsidRPr="00006F17">
              <w:rPr>
                <w:rFonts w:cstheme="minorHAnsi"/>
                <w:sz w:val="20"/>
                <w:szCs w:val="20"/>
              </w:rPr>
              <w:t>16</w:t>
            </w:r>
          </w:p>
        </w:tc>
        <w:tc>
          <w:tcPr>
            <w:tcW w:w="2602" w:type="dxa"/>
            <w:tcBorders>
              <w:top w:val="single" w:sz="4" w:space="0" w:color="010202"/>
              <w:left w:val="single" w:sz="4" w:space="0" w:color="010202"/>
              <w:bottom w:val="single" w:sz="4" w:space="0" w:color="010202"/>
              <w:right w:val="single" w:sz="4" w:space="0" w:color="010202"/>
            </w:tcBorders>
          </w:tcPr>
          <w:p w14:paraId="5698F43A" w14:textId="0E1BC894" w:rsidR="00013F97" w:rsidRPr="00006F17" w:rsidRDefault="00013F97" w:rsidP="00665302">
            <w:pPr>
              <w:jc w:val="center"/>
              <w:rPr>
                <w:rFonts w:cstheme="minorHAnsi"/>
                <w:sz w:val="20"/>
                <w:szCs w:val="20"/>
              </w:rPr>
            </w:pPr>
            <w:r w:rsidRPr="00006F17">
              <w:rPr>
                <w:rFonts w:cstheme="minorHAnsi"/>
                <w:sz w:val="20"/>
                <w:szCs w:val="20"/>
              </w:rPr>
              <w:t>4.</w:t>
            </w:r>
            <w:r w:rsidR="001B77B8">
              <w:rPr>
                <w:rFonts w:cstheme="minorHAnsi"/>
                <w:sz w:val="20"/>
                <w:szCs w:val="20"/>
              </w:rPr>
              <w:t>4</w:t>
            </w:r>
            <w:r w:rsidRPr="00006F17">
              <w:rPr>
                <w:rFonts w:cstheme="minorHAnsi"/>
                <w:sz w:val="20"/>
                <w:szCs w:val="20"/>
              </w:rPr>
              <w:t>00€</w:t>
            </w:r>
          </w:p>
        </w:tc>
      </w:tr>
      <w:tr w:rsidR="00013F97" w:rsidRPr="00006F17" w14:paraId="01540210" w14:textId="77777777" w:rsidTr="005932BD">
        <w:trPr>
          <w:trHeight w:hRule="exact" w:val="329"/>
        </w:trPr>
        <w:tc>
          <w:tcPr>
            <w:tcW w:w="1702" w:type="dxa"/>
            <w:tcBorders>
              <w:top w:val="single" w:sz="4" w:space="0" w:color="010202"/>
              <w:left w:val="single" w:sz="4" w:space="0" w:color="010202"/>
              <w:bottom w:val="single" w:sz="4" w:space="0" w:color="010202"/>
              <w:right w:val="single" w:sz="4" w:space="0" w:color="010202"/>
            </w:tcBorders>
          </w:tcPr>
          <w:p w14:paraId="1981206A" w14:textId="77777777" w:rsidR="00013F97" w:rsidRPr="00006F17" w:rsidRDefault="00013F97" w:rsidP="00077792">
            <w:pPr>
              <w:jc w:val="center"/>
              <w:rPr>
                <w:rFonts w:cstheme="minorHAnsi"/>
                <w:sz w:val="20"/>
                <w:szCs w:val="20"/>
              </w:rPr>
            </w:pPr>
            <w:r w:rsidRPr="00006F17">
              <w:rPr>
                <w:rFonts w:cstheme="minorHAnsi"/>
                <w:sz w:val="20"/>
                <w:szCs w:val="20"/>
              </w:rPr>
              <w:t>9</w:t>
            </w:r>
          </w:p>
        </w:tc>
        <w:tc>
          <w:tcPr>
            <w:tcW w:w="3094" w:type="dxa"/>
            <w:tcBorders>
              <w:top w:val="single" w:sz="4" w:space="0" w:color="010202"/>
              <w:left w:val="single" w:sz="4" w:space="0" w:color="010202"/>
              <w:bottom w:val="single" w:sz="4" w:space="0" w:color="010202"/>
              <w:right w:val="single" w:sz="4" w:space="0" w:color="010202"/>
            </w:tcBorders>
          </w:tcPr>
          <w:p w14:paraId="09C550BD" w14:textId="5AEA8B90" w:rsidR="00013F97" w:rsidRPr="00006F17" w:rsidRDefault="00013F97" w:rsidP="00381DFD">
            <w:pPr>
              <w:jc w:val="center"/>
              <w:rPr>
                <w:rFonts w:cstheme="minorHAnsi"/>
                <w:sz w:val="20"/>
                <w:szCs w:val="20"/>
              </w:rPr>
            </w:pPr>
            <w:r w:rsidRPr="00006F17">
              <w:rPr>
                <w:rFonts w:cstheme="minorHAnsi"/>
                <w:sz w:val="20"/>
                <w:szCs w:val="20"/>
              </w:rPr>
              <w:t>2.</w:t>
            </w:r>
            <w:r w:rsidR="001B77B8">
              <w:rPr>
                <w:rFonts w:cstheme="minorHAnsi"/>
                <w:sz w:val="20"/>
                <w:szCs w:val="20"/>
              </w:rPr>
              <w:t>850</w:t>
            </w:r>
            <w:r w:rsidRPr="00006F17">
              <w:rPr>
                <w:rFonts w:cstheme="minorHAnsi"/>
                <w:sz w:val="20"/>
                <w:szCs w:val="20"/>
              </w:rPr>
              <w:t>€</w:t>
            </w:r>
          </w:p>
        </w:tc>
        <w:tc>
          <w:tcPr>
            <w:tcW w:w="1568" w:type="dxa"/>
            <w:tcBorders>
              <w:top w:val="single" w:sz="4" w:space="0" w:color="010202"/>
              <w:left w:val="single" w:sz="4" w:space="0" w:color="010202"/>
              <w:bottom w:val="single" w:sz="4" w:space="0" w:color="010202"/>
              <w:right w:val="single" w:sz="4" w:space="0" w:color="010202"/>
            </w:tcBorders>
          </w:tcPr>
          <w:p w14:paraId="71B7080C" w14:textId="77777777" w:rsidR="00013F97" w:rsidRPr="00006F17" w:rsidRDefault="00013F97" w:rsidP="00077792">
            <w:pPr>
              <w:jc w:val="center"/>
              <w:rPr>
                <w:rFonts w:cstheme="minorHAnsi"/>
                <w:sz w:val="20"/>
                <w:szCs w:val="20"/>
              </w:rPr>
            </w:pPr>
            <w:r w:rsidRPr="00006F17">
              <w:rPr>
                <w:rFonts w:cstheme="minorHAnsi"/>
                <w:sz w:val="20"/>
                <w:szCs w:val="20"/>
              </w:rPr>
              <w:t>17</w:t>
            </w:r>
          </w:p>
        </w:tc>
        <w:tc>
          <w:tcPr>
            <w:tcW w:w="2602" w:type="dxa"/>
            <w:tcBorders>
              <w:top w:val="single" w:sz="4" w:space="0" w:color="010202"/>
              <w:left w:val="single" w:sz="4" w:space="0" w:color="010202"/>
              <w:bottom w:val="single" w:sz="4" w:space="0" w:color="010202"/>
              <w:right w:val="single" w:sz="4" w:space="0" w:color="010202"/>
            </w:tcBorders>
          </w:tcPr>
          <w:p w14:paraId="15BCA6B4" w14:textId="5515E72A" w:rsidR="00013F97" w:rsidRPr="00006F17" w:rsidRDefault="00013F97" w:rsidP="00665302">
            <w:pPr>
              <w:jc w:val="center"/>
              <w:rPr>
                <w:rFonts w:cstheme="minorHAnsi"/>
                <w:sz w:val="20"/>
                <w:szCs w:val="20"/>
              </w:rPr>
            </w:pPr>
            <w:r w:rsidRPr="00006F17">
              <w:rPr>
                <w:rFonts w:cstheme="minorHAnsi"/>
                <w:sz w:val="20"/>
                <w:szCs w:val="20"/>
              </w:rPr>
              <w:t>4.</w:t>
            </w:r>
            <w:r w:rsidR="001B77B8">
              <w:rPr>
                <w:rFonts w:cstheme="minorHAnsi"/>
                <w:sz w:val="20"/>
                <w:szCs w:val="20"/>
              </w:rPr>
              <w:t>85</w:t>
            </w:r>
            <w:r w:rsidRPr="00006F17">
              <w:rPr>
                <w:rFonts w:cstheme="minorHAnsi"/>
                <w:sz w:val="20"/>
                <w:szCs w:val="20"/>
              </w:rPr>
              <w:t>0€</w:t>
            </w:r>
          </w:p>
        </w:tc>
      </w:tr>
      <w:tr w:rsidR="00013F97" w:rsidRPr="00006F17" w14:paraId="6ACA61D3" w14:textId="77777777" w:rsidTr="005932BD">
        <w:trPr>
          <w:trHeight w:hRule="exact" w:val="312"/>
        </w:trPr>
        <w:tc>
          <w:tcPr>
            <w:tcW w:w="1702" w:type="dxa"/>
            <w:tcBorders>
              <w:top w:val="single" w:sz="4" w:space="0" w:color="010202"/>
              <w:left w:val="single" w:sz="4" w:space="0" w:color="010202"/>
              <w:bottom w:val="single" w:sz="4" w:space="0" w:color="010202"/>
              <w:right w:val="single" w:sz="4" w:space="0" w:color="010202"/>
            </w:tcBorders>
          </w:tcPr>
          <w:p w14:paraId="0EDFDBE9" w14:textId="77777777" w:rsidR="00013F97" w:rsidRPr="00006F17" w:rsidRDefault="00013F97" w:rsidP="00077792">
            <w:pPr>
              <w:jc w:val="center"/>
              <w:rPr>
                <w:rFonts w:cstheme="minorHAnsi"/>
                <w:sz w:val="20"/>
                <w:szCs w:val="20"/>
              </w:rPr>
            </w:pPr>
            <w:r w:rsidRPr="00006F17">
              <w:rPr>
                <w:rFonts w:cstheme="minorHAnsi"/>
                <w:sz w:val="20"/>
                <w:szCs w:val="20"/>
              </w:rPr>
              <w:t>10</w:t>
            </w:r>
          </w:p>
        </w:tc>
        <w:tc>
          <w:tcPr>
            <w:tcW w:w="3094" w:type="dxa"/>
            <w:tcBorders>
              <w:top w:val="single" w:sz="4" w:space="0" w:color="010202"/>
              <w:left w:val="single" w:sz="4" w:space="0" w:color="010202"/>
              <w:bottom w:val="single" w:sz="4" w:space="0" w:color="010202"/>
              <w:right w:val="single" w:sz="4" w:space="0" w:color="010202"/>
            </w:tcBorders>
          </w:tcPr>
          <w:p w14:paraId="3D0420AF" w14:textId="44521019" w:rsidR="00013F97" w:rsidRPr="00006F17" w:rsidRDefault="001B77B8" w:rsidP="00381DFD">
            <w:pPr>
              <w:jc w:val="center"/>
              <w:rPr>
                <w:rFonts w:cstheme="minorHAnsi"/>
                <w:sz w:val="20"/>
                <w:szCs w:val="20"/>
              </w:rPr>
            </w:pPr>
            <w:r>
              <w:rPr>
                <w:rFonts w:cstheme="minorHAnsi"/>
                <w:sz w:val="20"/>
                <w:szCs w:val="20"/>
              </w:rPr>
              <w:t>3.150</w:t>
            </w:r>
            <w:r w:rsidR="00013F97" w:rsidRPr="00006F17">
              <w:rPr>
                <w:rFonts w:cstheme="minorHAnsi"/>
                <w:sz w:val="20"/>
                <w:szCs w:val="20"/>
              </w:rPr>
              <w:t>€</w:t>
            </w:r>
          </w:p>
        </w:tc>
        <w:tc>
          <w:tcPr>
            <w:tcW w:w="1568" w:type="dxa"/>
            <w:tcBorders>
              <w:top w:val="single" w:sz="4" w:space="0" w:color="010202"/>
              <w:left w:val="single" w:sz="4" w:space="0" w:color="010202"/>
              <w:bottom w:val="single" w:sz="4" w:space="0" w:color="010202"/>
              <w:right w:val="single" w:sz="4" w:space="0" w:color="010202"/>
            </w:tcBorders>
          </w:tcPr>
          <w:p w14:paraId="6266B0E7" w14:textId="77777777" w:rsidR="00013F97" w:rsidRPr="00006F17" w:rsidRDefault="00013F97" w:rsidP="00077792">
            <w:pPr>
              <w:jc w:val="center"/>
              <w:rPr>
                <w:rFonts w:cstheme="minorHAnsi"/>
                <w:sz w:val="20"/>
                <w:szCs w:val="20"/>
              </w:rPr>
            </w:pPr>
            <w:r w:rsidRPr="00006F17">
              <w:rPr>
                <w:rFonts w:cstheme="minorHAnsi"/>
                <w:sz w:val="20"/>
                <w:szCs w:val="20"/>
              </w:rPr>
              <w:t>18</w:t>
            </w:r>
          </w:p>
        </w:tc>
        <w:tc>
          <w:tcPr>
            <w:tcW w:w="2602" w:type="dxa"/>
            <w:tcBorders>
              <w:top w:val="single" w:sz="4" w:space="0" w:color="010202"/>
              <w:left w:val="single" w:sz="4" w:space="0" w:color="010202"/>
              <w:bottom w:val="single" w:sz="4" w:space="0" w:color="010202"/>
              <w:right w:val="single" w:sz="4" w:space="0" w:color="010202"/>
            </w:tcBorders>
          </w:tcPr>
          <w:p w14:paraId="189D6F7A" w14:textId="0FCCA582" w:rsidR="00013F97" w:rsidRPr="00006F17" w:rsidRDefault="00013F97" w:rsidP="00665302">
            <w:pPr>
              <w:jc w:val="center"/>
              <w:rPr>
                <w:rFonts w:cstheme="minorHAnsi"/>
                <w:sz w:val="20"/>
                <w:szCs w:val="20"/>
              </w:rPr>
            </w:pPr>
            <w:r w:rsidRPr="00006F17">
              <w:rPr>
                <w:rFonts w:cstheme="minorHAnsi"/>
                <w:sz w:val="20"/>
                <w:szCs w:val="20"/>
              </w:rPr>
              <w:t>4.</w:t>
            </w:r>
            <w:r w:rsidR="001B77B8">
              <w:rPr>
                <w:rFonts w:cstheme="minorHAnsi"/>
                <w:sz w:val="20"/>
                <w:szCs w:val="20"/>
              </w:rPr>
              <w:t>95</w:t>
            </w:r>
            <w:r w:rsidRPr="00006F17">
              <w:rPr>
                <w:rFonts w:cstheme="minorHAnsi"/>
                <w:sz w:val="20"/>
                <w:szCs w:val="20"/>
              </w:rPr>
              <w:t>0€</w:t>
            </w:r>
          </w:p>
        </w:tc>
      </w:tr>
      <w:tr w:rsidR="00013F97" w:rsidRPr="00006F17" w14:paraId="6AE983FD" w14:textId="77777777" w:rsidTr="005932BD">
        <w:trPr>
          <w:trHeight w:hRule="exact" w:val="329"/>
        </w:trPr>
        <w:tc>
          <w:tcPr>
            <w:tcW w:w="1702" w:type="dxa"/>
            <w:tcBorders>
              <w:top w:val="single" w:sz="4" w:space="0" w:color="010202"/>
              <w:left w:val="single" w:sz="4" w:space="0" w:color="010202"/>
              <w:bottom w:val="single" w:sz="4" w:space="0" w:color="010202"/>
              <w:right w:val="single" w:sz="4" w:space="0" w:color="010202"/>
            </w:tcBorders>
          </w:tcPr>
          <w:p w14:paraId="7117D8EE" w14:textId="77777777" w:rsidR="00013F97" w:rsidRPr="00006F17" w:rsidRDefault="00013F97" w:rsidP="00077792">
            <w:pPr>
              <w:jc w:val="center"/>
              <w:rPr>
                <w:rFonts w:cstheme="minorHAnsi"/>
                <w:sz w:val="20"/>
                <w:szCs w:val="20"/>
              </w:rPr>
            </w:pPr>
            <w:r w:rsidRPr="00006F17">
              <w:rPr>
                <w:rFonts w:cstheme="minorHAnsi"/>
                <w:sz w:val="20"/>
                <w:szCs w:val="20"/>
              </w:rPr>
              <w:t>11</w:t>
            </w:r>
          </w:p>
        </w:tc>
        <w:tc>
          <w:tcPr>
            <w:tcW w:w="3094" w:type="dxa"/>
            <w:tcBorders>
              <w:top w:val="single" w:sz="4" w:space="0" w:color="010202"/>
              <w:left w:val="single" w:sz="4" w:space="0" w:color="010202"/>
              <w:bottom w:val="single" w:sz="4" w:space="0" w:color="010202"/>
              <w:right w:val="single" w:sz="4" w:space="0" w:color="010202"/>
            </w:tcBorders>
          </w:tcPr>
          <w:p w14:paraId="3AEA1746" w14:textId="38F61417" w:rsidR="00013F97" w:rsidRPr="00006F17" w:rsidRDefault="00013F97" w:rsidP="00381DFD">
            <w:pPr>
              <w:jc w:val="center"/>
              <w:rPr>
                <w:rFonts w:cstheme="minorHAnsi"/>
                <w:sz w:val="20"/>
                <w:szCs w:val="20"/>
              </w:rPr>
            </w:pPr>
            <w:r w:rsidRPr="00006F17">
              <w:rPr>
                <w:rFonts w:cstheme="minorHAnsi"/>
                <w:sz w:val="20"/>
                <w:szCs w:val="20"/>
              </w:rPr>
              <w:t>3.</w:t>
            </w:r>
            <w:r w:rsidR="001B77B8">
              <w:rPr>
                <w:rFonts w:cstheme="minorHAnsi"/>
                <w:sz w:val="20"/>
                <w:szCs w:val="20"/>
              </w:rPr>
              <w:t>3</w:t>
            </w:r>
            <w:r w:rsidRPr="00006F17">
              <w:rPr>
                <w:rFonts w:cstheme="minorHAnsi"/>
                <w:sz w:val="20"/>
                <w:szCs w:val="20"/>
              </w:rPr>
              <w:t>00€</w:t>
            </w:r>
          </w:p>
        </w:tc>
        <w:tc>
          <w:tcPr>
            <w:tcW w:w="1568" w:type="dxa"/>
            <w:tcBorders>
              <w:top w:val="single" w:sz="4" w:space="0" w:color="010202"/>
              <w:left w:val="single" w:sz="4" w:space="0" w:color="010202"/>
              <w:bottom w:val="single" w:sz="4" w:space="0" w:color="010202"/>
              <w:right w:val="single" w:sz="4" w:space="0" w:color="010202"/>
            </w:tcBorders>
          </w:tcPr>
          <w:p w14:paraId="418BB92A" w14:textId="77777777" w:rsidR="00013F97" w:rsidRPr="00006F17" w:rsidRDefault="00013F97" w:rsidP="00077792">
            <w:pPr>
              <w:jc w:val="center"/>
              <w:rPr>
                <w:rFonts w:cstheme="minorHAnsi"/>
                <w:sz w:val="20"/>
                <w:szCs w:val="20"/>
              </w:rPr>
            </w:pPr>
            <w:r w:rsidRPr="00006F17">
              <w:rPr>
                <w:rFonts w:cstheme="minorHAnsi"/>
                <w:sz w:val="20"/>
                <w:szCs w:val="20"/>
              </w:rPr>
              <w:t>19</w:t>
            </w:r>
          </w:p>
        </w:tc>
        <w:tc>
          <w:tcPr>
            <w:tcW w:w="2602" w:type="dxa"/>
            <w:tcBorders>
              <w:top w:val="single" w:sz="4" w:space="0" w:color="010202"/>
              <w:left w:val="single" w:sz="4" w:space="0" w:color="010202"/>
              <w:bottom w:val="single" w:sz="4" w:space="0" w:color="010202"/>
              <w:right w:val="single" w:sz="4" w:space="0" w:color="010202"/>
            </w:tcBorders>
          </w:tcPr>
          <w:p w14:paraId="284B46D8" w14:textId="536D821B" w:rsidR="00013F97" w:rsidRPr="00006F17" w:rsidRDefault="001B77B8" w:rsidP="00665302">
            <w:pPr>
              <w:jc w:val="center"/>
              <w:rPr>
                <w:rFonts w:cstheme="minorHAnsi"/>
                <w:sz w:val="20"/>
                <w:szCs w:val="20"/>
              </w:rPr>
            </w:pPr>
            <w:r>
              <w:rPr>
                <w:rFonts w:cstheme="minorHAnsi"/>
                <w:sz w:val="20"/>
                <w:szCs w:val="20"/>
              </w:rPr>
              <w:t>5.200</w:t>
            </w:r>
            <w:r w:rsidR="00013F97" w:rsidRPr="00006F17">
              <w:rPr>
                <w:rFonts w:cstheme="minorHAnsi"/>
                <w:sz w:val="20"/>
                <w:szCs w:val="20"/>
              </w:rPr>
              <w:t>€</w:t>
            </w:r>
          </w:p>
        </w:tc>
      </w:tr>
      <w:tr w:rsidR="00013F97" w:rsidRPr="00006F17" w14:paraId="7F8B3CFD" w14:textId="77777777" w:rsidTr="005932BD">
        <w:trPr>
          <w:trHeight w:hRule="exact" w:val="329"/>
        </w:trPr>
        <w:tc>
          <w:tcPr>
            <w:tcW w:w="1702" w:type="dxa"/>
            <w:tcBorders>
              <w:top w:val="single" w:sz="4" w:space="0" w:color="010202"/>
              <w:left w:val="single" w:sz="4" w:space="0" w:color="010202"/>
              <w:bottom w:val="single" w:sz="4" w:space="0" w:color="010202"/>
              <w:right w:val="single" w:sz="4" w:space="0" w:color="010202"/>
            </w:tcBorders>
          </w:tcPr>
          <w:p w14:paraId="1B79719B" w14:textId="77777777" w:rsidR="00013F97" w:rsidRPr="00006F17" w:rsidRDefault="00013F97" w:rsidP="00077792">
            <w:pPr>
              <w:jc w:val="center"/>
              <w:rPr>
                <w:rFonts w:cstheme="minorHAnsi"/>
                <w:sz w:val="20"/>
                <w:szCs w:val="20"/>
              </w:rPr>
            </w:pPr>
            <w:r w:rsidRPr="00006F17">
              <w:rPr>
                <w:rFonts w:cstheme="minorHAnsi"/>
                <w:sz w:val="20"/>
                <w:szCs w:val="20"/>
              </w:rPr>
              <w:t>12</w:t>
            </w:r>
          </w:p>
        </w:tc>
        <w:tc>
          <w:tcPr>
            <w:tcW w:w="3094" w:type="dxa"/>
            <w:tcBorders>
              <w:top w:val="single" w:sz="4" w:space="0" w:color="010202"/>
              <w:left w:val="single" w:sz="4" w:space="0" w:color="010202"/>
              <w:bottom w:val="single" w:sz="4" w:space="0" w:color="010202"/>
              <w:right w:val="single" w:sz="4" w:space="0" w:color="010202"/>
            </w:tcBorders>
          </w:tcPr>
          <w:p w14:paraId="1D0801FB" w14:textId="4DE7EAB0" w:rsidR="00013F97" w:rsidRPr="00006F17" w:rsidRDefault="00013F97" w:rsidP="00381DFD">
            <w:pPr>
              <w:jc w:val="center"/>
              <w:rPr>
                <w:rFonts w:cstheme="minorHAnsi"/>
                <w:sz w:val="20"/>
                <w:szCs w:val="20"/>
              </w:rPr>
            </w:pPr>
            <w:r w:rsidRPr="00006F17">
              <w:rPr>
                <w:rFonts w:cstheme="minorHAnsi"/>
                <w:sz w:val="20"/>
                <w:szCs w:val="20"/>
              </w:rPr>
              <w:t>3.</w:t>
            </w:r>
            <w:r w:rsidR="001B77B8">
              <w:rPr>
                <w:rFonts w:cstheme="minorHAnsi"/>
                <w:sz w:val="20"/>
                <w:szCs w:val="20"/>
              </w:rPr>
              <w:t>55</w:t>
            </w:r>
            <w:r w:rsidRPr="00006F17">
              <w:rPr>
                <w:rFonts w:cstheme="minorHAnsi"/>
                <w:sz w:val="20"/>
                <w:szCs w:val="20"/>
              </w:rPr>
              <w:t>0€</w:t>
            </w:r>
          </w:p>
        </w:tc>
        <w:tc>
          <w:tcPr>
            <w:tcW w:w="1568" w:type="dxa"/>
            <w:tcBorders>
              <w:top w:val="single" w:sz="4" w:space="0" w:color="010202"/>
              <w:left w:val="single" w:sz="4" w:space="0" w:color="010202"/>
              <w:bottom w:val="single" w:sz="4" w:space="0" w:color="010202"/>
              <w:right w:val="single" w:sz="4" w:space="0" w:color="010202"/>
            </w:tcBorders>
          </w:tcPr>
          <w:p w14:paraId="5740B646" w14:textId="77777777" w:rsidR="00013F97" w:rsidRPr="00006F17" w:rsidRDefault="00013F97" w:rsidP="00077792">
            <w:pPr>
              <w:jc w:val="center"/>
              <w:rPr>
                <w:rFonts w:cstheme="minorHAnsi"/>
                <w:sz w:val="20"/>
                <w:szCs w:val="20"/>
              </w:rPr>
            </w:pPr>
            <w:r w:rsidRPr="00006F17">
              <w:rPr>
                <w:rFonts w:cstheme="minorHAnsi"/>
                <w:sz w:val="20"/>
                <w:szCs w:val="20"/>
              </w:rPr>
              <w:t>20-22</w:t>
            </w:r>
          </w:p>
        </w:tc>
        <w:tc>
          <w:tcPr>
            <w:tcW w:w="2602" w:type="dxa"/>
            <w:tcBorders>
              <w:top w:val="single" w:sz="4" w:space="0" w:color="010202"/>
              <w:left w:val="single" w:sz="4" w:space="0" w:color="010202"/>
              <w:bottom w:val="single" w:sz="4" w:space="0" w:color="010202"/>
              <w:right w:val="single" w:sz="4" w:space="0" w:color="010202"/>
            </w:tcBorders>
          </w:tcPr>
          <w:p w14:paraId="689D8F31" w14:textId="55233675" w:rsidR="00013F97" w:rsidRPr="00006F17" w:rsidRDefault="00013F97" w:rsidP="00665302">
            <w:pPr>
              <w:jc w:val="center"/>
              <w:rPr>
                <w:rFonts w:cstheme="minorHAnsi"/>
                <w:sz w:val="20"/>
                <w:szCs w:val="20"/>
              </w:rPr>
            </w:pPr>
            <w:r w:rsidRPr="00006F17">
              <w:rPr>
                <w:rFonts w:cstheme="minorHAnsi"/>
                <w:sz w:val="20"/>
                <w:szCs w:val="20"/>
              </w:rPr>
              <w:t>5.</w:t>
            </w:r>
            <w:r w:rsidR="001B77B8">
              <w:rPr>
                <w:rFonts w:cstheme="minorHAnsi"/>
                <w:sz w:val="20"/>
                <w:szCs w:val="20"/>
              </w:rPr>
              <w:t>.5</w:t>
            </w:r>
            <w:r w:rsidRPr="00006F17">
              <w:rPr>
                <w:rFonts w:cstheme="minorHAnsi"/>
                <w:sz w:val="20"/>
                <w:szCs w:val="20"/>
              </w:rPr>
              <w:t>00€</w:t>
            </w:r>
          </w:p>
        </w:tc>
      </w:tr>
      <w:tr w:rsidR="00013F97" w:rsidRPr="00006F17" w14:paraId="18AC91A2" w14:textId="77777777" w:rsidTr="005932BD">
        <w:trPr>
          <w:trHeight w:hRule="exact" w:val="329"/>
        </w:trPr>
        <w:tc>
          <w:tcPr>
            <w:tcW w:w="1702" w:type="dxa"/>
            <w:tcBorders>
              <w:top w:val="single" w:sz="4" w:space="0" w:color="010202"/>
              <w:left w:val="single" w:sz="4" w:space="0" w:color="010202"/>
              <w:bottom w:val="single" w:sz="4" w:space="0" w:color="010202"/>
              <w:right w:val="single" w:sz="4" w:space="0" w:color="010202"/>
            </w:tcBorders>
          </w:tcPr>
          <w:p w14:paraId="1BAFAF39" w14:textId="77777777" w:rsidR="00013F97" w:rsidRPr="00006F17" w:rsidRDefault="00013F97" w:rsidP="00077792">
            <w:pPr>
              <w:jc w:val="center"/>
              <w:rPr>
                <w:rFonts w:cstheme="minorHAnsi"/>
                <w:sz w:val="20"/>
                <w:szCs w:val="20"/>
              </w:rPr>
            </w:pPr>
            <w:r w:rsidRPr="00006F17">
              <w:rPr>
                <w:rFonts w:cstheme="minorHAnsi"/>
                <w:sz w:val="20"/>
                <w:szCs w:val="20"/>
              </w:rPr>
              <w:t>13</w:t>
            </w:r>
          </w:p>
        </w:tc>
        <w:tc>
          <w:tcPr>
            <w:tcW w:w="3094" w:type="dxa"/>
            <w:tcBorders>
              <w:top w:val="single" w:sz="4" w:space="0" w:color="010202"/>
              <w:left w:val="single" w:sz="4" w:space="0" w:color="010202"/>
              <w:bottom w:val="single" w:sz="4" w:space="0" w:color="010202"/>
              <w:right w:val="single" w:sz="4" w:space="0" w:color="010202"/>
            </w:tcBorders>
          </w:tcPr>
          <w:p w14:paraId="3DE1D42E" w14:textId="189208E3" w:rsidR="00013F97" w:rsidRPr="00006F17" w:rsidRDefault="00013F97" w:rsidP="00381DFD">
            <w:pPr>
              <w:jc w:val="center"/>
              <w:rPr>
                <w:rFonts w:cstheme="minorHAnsi"/>
                <w:sz w:val="20"/>
                <w:szCs w:val="20"/>
              </w:rPr>
            </w:pPr>
            <w:r w:rsidRPr="00006F17">
              <w:rPr>
                <w:rFonts w:cstheme="minorHAnsi"/>
                <w:sz w:val="20"/>
                <w:szCs w:val="20"/>
              </w:rPr>
              <w:t>3.</w:t>
            </w:r>
            <w:r w:rsidR="001B77B8">
              <w:rPr>
                <w:rFonts w:cstheme="minorHAnsi"/>
                <w:sz w:val="20"/>
                <w:szCs w:val="20"/>
              </w:rPr>
              <w:t>75</w:t>
            </w:r>
            <w:r w:rsidRPr="00006F17">
              <w:rPr>
                <w:rFonts w:cstheme="minorHAnsi"/>
                <w:sz w:val="20"/>
                <w:szCs w:val="20"/>
              </w:rPr>
              <w:t>0€</w:t>
            </w:r>
          </w:p>
        </w:tc>
        <w:tc>
          <w:tcPr>
            <w:tcW w:w="1568" w:type="dxa"/>
            <w:tcBorders>
              <w:top w:val="single" w:sz="4" w:space="0" w:color="010202"/>
              <w:left w:val="single" w:sz="4" w:space="0" w:color="010202"/>
              <w:bottom w:val="single" w:sz="4" w:space="0" w:color="010202"/>
              <w:right w:val="single" w:sz="4" w:space="0" w:color="010202"/>
            </w:tcBorders>
          </w:tcPr>
          <w:p w14:paraId="1B95C493" w14:textId="77777777" w:rsidR="00013F97" w:rsidRPr="00006F17" w:rsidRDefault="00013F97" w:rsidP="00077792">
            <w:pPr>
              <w:jc w:val="center"/>
              <w:rPr>
                <w:rFonts w:cstheme="minorHAnsi"/>
                <w:sz w:val="20"/>
                <w:szCs w:val="20"/>
              </w:rPr>
            </w:pPr>
            <w:r w:rsidRPr="00006F17">
              <w:rPr>
                <w:rFonts w:cstheme="minorHAnsi"/>
                <w:sz w:val="20"/>
                <w:szCs w:val="20"/>
              </w:rPr>
              <w:t>23-25</w:t>
            </w:r>
          </w:p>
        </w:tc>
        <w:tc>
          <w:tcPr>
            <w:tcW w:w="2602" w:type="dxa"/>
            <w:tcBorders>
              <w:top w:val="single" w:sz="4" w:space="0" w:color="010202"/>
              <w:left w:val="single" w:sz="4" w:space="0" w:color="010202"/>
              <w:bottom w:val="single" w:sz="4" w:space="0" w:color="010202"/>
              <w:right w:val="single" w:sz="4" w:space="0" w:color="010202"/>
            </w:tcBorders>
          </w:tcPr>
          <w:p w14:paraId="5BA30967" w14:textId="7CE971F6" w:rsidR="00013F97" w:rsidRPr="00006F17" w:rsidRDefault="00013F97" w:rsidP="00A94EC5">
            <w:pPr>
              <w:jc w:val="center"/>
              <w:rPr>
                <w:rFonts w:cstheme="minorHAnsi"/>
                <w:sz w:val="20"/>
                <w:szCs w:val="20"/>
              </w:rPr>
            </w:pPr>
            <w:r w:rsidRPr="00006F17">
              <w:rPr>
                <w:rFonts w:cstheme="minorHAnsi"/>
                <w:sz w:val="20"/>
                <w:szCs w:val="20"/>
              </w:rPr>
              <w:t>5.</w:t>
            </w:r>
            <w:r w:rsidR="001B77B8">
              <w:rPr>
                <w:rFonts w:cstheme="minorHAnsi"/>
                <w:sz w:val="20"/>
                <w:szCs w:val="20"/>
              </w:rPr>
              <w:t>95</w:t>
            </w:r>
            <w:r w:rsidRPr="00006F17">
              <w:rPr>
                <w:rFonts w:cstheme="minorHAnsi"/>
                <w:sz w:val="20"/>
                <w:szCs w:val="20"/>
              </w:rPr>
              <w:t>0€</w:t>
            </w:r>
          </w:p>
        </w:tc>
      </w:tr>
      <w:tr w:rsidR="005D74A7" w:rsidRPr="00006F17" w14:paraId="1A69E2E6" w14:textId="77777777" w:rsidTr="005932BD">
        <w:trPr>
          <w:trHeight w:hRule="exact" w:val="329"/>
        </w:trPr>
        <w:tc>
          <w:tcPr>
            <w:tcW w:w="1702" w:type="dxa"/>
            <w:tcBorders>
              <w:top w:val="single" w:sz="4" w:space="0" w:color="010202"/>
              <w:left w:val="single" w:sz="4" w:space="0" w:color="010202"/>
              <w:bottom w:val="single" w:sz="4" w:space="0" w:color="010202"/>
              <w:right w:val="single" w:sz="4" w:space="0" w:color="010202"/>
            </w:tcBorders>
          </w:tcPr>
          <w:p w14:paraId="2F5BA5D5" w14:textId="77777777" w:rsidR="005D74A7" w:rsidRPr="00006F17" w:rsidRDefault="005D74A7" w:rsidP="00077792">
            <w:pPr>
              <w:jc w:val="center"/>
              <w:rPr>
                <w:rFonts w:cstheme="minorHAnsi"/>
                <w:sz w:val="20"/>
                <w:szCs w:val="20"/>
              </w:rPr>
            </w:pPr>
            <w:r w:rsidRPr="00006F17">
              <w:rPr>
                <w:rFonts w:cstheme="minorHAnsi"/>
                <w:sz w:val="20"/>
                <w:szCs w:val="20"/>
              </w:rPr>
              <w:t>14</w:t>
            </w:r>
          </w:p>
        </w:tc>
        <w:tc>
          <w:tcPr>
            <w:tcW w:w="3094" w:type="dxa"/>
            <w:tcBorders>
              <w:top w:val="single" w:sz="4" w:space="0" w:color="010202"/>
              <w:left w:val="single" w:sz="4" w:space="0" w:color="010202"/>
              <w:bottom w:val="single" w:sz="4" w:space="0" w:color="010202"/>
              <w:right w:val="single" w:sz="4" w:space="0" w:color="010202"/>
            </w:tcBorders>
          </w:tcPr>
          <w:p w14:paraId="69F595C6" w14:textId="22C5E1E1" w:rsidR="005D74A7" w:rsidRPr="00006F17" w:rsidRDefault="001B77B8" w:rsidP="00381DFD">
            <w:pPr>
              <w:jc w:val="center"/>
              <w:rPr>
                <w:rFonts w:cstheme="minorHAnsi"/>
                <w:sz w:val="20"/>
                <w:szCs w:val="20"/>
              </w:rPr>
            </w:pPr>
            <w:r>
              <w:rPr>
                <w:rFonts w:cstheme="minorHAnsi"/>
                <w:sz w:val="20"/>
                <w:szCs w:val="20"/>
              </w:rPr>
              <w:t>4.000</w:t>
            </w:r>
            <w:r w:rsidR="00381DFD" w:rsidRPr="00006F17">
              <w:rPr>
                <w:rFonts w:cstheme="minorHAnsi"/>
                <w:sz w:val="20"/>
                <w:szCs w:val="20"/>
              </w:rPr>
              <w:t>€</w:t>
            </w:r>
          </w:p>
        </w:tc>
        <w:tc>
          <w:tcPr>
            <w:tcW w:w="1568" w:type="dxa"/>
            <w:tcBorders>
              <w:top w:val="single" w:sz="4" w:space="0" w:color="010202"/>
              <w:left w:val="single" w:sz="4" w:space="0" w:color="010202"/>
              <w:bottom w:val="single" w:sz="4" w:space="0" w:color="010202"/>
              <w:right w:val="single" w:sz="4" w:space="0" w:color="010202"/>
            </w:tcBorders>
          </w:tcPr>
          <w:p w14:paraId="0D7FAC04" w14:textId="77777777" w:rsidR="005D74A7" w:rsidRPr="00006F17" w:rsidRDefault="005D74A7" w:rsidP="00077792">
            <w:pPr>
              <w:jc w:val="center"/>
              <w:rPr>
                <w:rFonts w:cstheme="minorHAnsi"/>
                <w:sz w:val="20"/>
                <w:szCs w:val="20"/>
              </w:rPr>
            </w:pPr>
            <w:r w:rsidRPr="00006F17">
              <w:rPr>
                <w:rFonts w:cstheme="minorHAnsi"/>
                <w:sz w:val="20"/>
                <w:szCs w:val="20"/>
              </w:rPr>
              <w:t>26</w:t>
            </w:r>
            <w:r w:rsidR="005932BD" w:rsidRPr="00006F17">
              <w:rPr>
                <w:rFonts w:cstheme="minorHAnsi"/>
                <w:sz w:val="20"/>
                <w:szCs w:val="20"/>
              </w:rPr>
              <w:t>-30</w:t>
            </w:r>
          </w:p>
        </w:tc>
        <w:tc>
          <w:tcPr>
            <w:tcW w:w="2602" w:type="dxa"/>
            <w:tcBorders>
              <w:top w:val="single" w:sz="4" w:space="0" w:color="010202"/>
              <w:left w:val="single" w:sz="4" w:space="0" w:color="010202"/>
              <w:bottom w:val="single" w:sz="4" w:space="0" w:color="010202"/>
              <w:right w:val="single" w:sz="4" w:space="0" w:color="010202"/>
            </w:tcBorders>
          </w:tcPr>
          <w:p w14:paraId="75F6DC2F" w14:textId="1C7743CA" w:rsidR="005D74A7" w:rsidRPr="00006F17" w:rsidRDefault="001B77B8" w:rsidP="00381DFD">
            <w:pPr>
              <w:jc w:val="center"/>
              <w:rPr>
                <w:rFonts w:cstheme="minorHAnsi"/>
                <w:sz w:val="20"/>
                <w:szCs w:val="20"/>
              </w:rPr>
            </w:pPr>
            <w:r>
              <w:rPr>
                <w:rFonts w:cstheme="minorHAnsi"/>
                <w:sz w:val="20"/>
                <w:szCs w:val="20"/>
              </w:rPr>
              <w:t>6.600</w:t>
            </w:r>
            <w:r w:rsidR="00381DFD" w:rsidRPr="00006F17">
              <w:rPr>
                <w:rFonts w:cstheme="minorHAnsi"/>
                <w:sz w:val="20"/>
                <w:szCs w:val="20"/>
              </w:rPr>
              <w:t>€</w:t>
            </w:r>
          </w:p>
        </w:tc>
      </w:tr>
      <w:tr w:rsidR="00381DFD" w:rsidRPr="00006F17" w14:paraId="32D69A56" w14:textId="77777777" w:rsidTr="005932BD">
        <w:trPr>
          <w:trHeight w:hRule="exact" w:val="329"/>
        </w:trPr>
        <w:tc>
          <w:tcPr>
            <w:tcW w:w="1702" w:type="dxa"/>
            <w:tcBorders>
              <w:top w:val="single" w:sz="4" w:space="0" w:color="010202"/>
              <w:left w:val="single" w:sz="4" w:space="0" w:color="010202"/>
              <w:bottom w:val="single" w:sz="4" w:space="0" w:color="010202"/>
              <w:right w:val="single" w:sz="4" w:space="0" w:color="010202"/>
            </w:tcBorders>
          </w:tcPr>
          <w:p w14:paraId="6B3253B7" w14:textId="77777777" w:rsidR="00381DFD" w:rsidRPr="00006F17" w:rsidRDefault="00381DFD" w:rsidP="00077792">
            <w:pPr>
              <w:jc w:val="center"/>
              <w:rPr>
                <w:rFonts w:cstheme="minorHAnsi"/>
                <w:sz w:val="20"/>
                <w:szCs w:val="20"/>
              </w:rPr>
            </w:pPr>
            <w:r w:rsidRPr="00006F17">
              <w:rPr>
                <w:rFonts w:cstheme="minorHAnsi"/>
                <w:sz w:val="20"/>
                <w:szCs w:val="20"/>
              </w:rPr>
              <w:t>15</w:t>
            </w:r>
          </w:p>
        </w:tc>
        <w:tc>
          <w:tcPr>
            <w:tcW w:w="3094" w:type="dxa"/>
            <w:tcBorders>
              <w:top w:val="single" w:sz="4" w:space="0" w:color="010202"/>
              <w:left w:val="single" w:sz="4" w:space="0" w:color="010202"/>
              <w:bottom w:val="single" w:sz="4" w:space="0" w:color="010202"/>
              <w:right w:val="single" w:sz="4" w:space="0" w:color="010202"/>
            </w:tcBorders>
          </w:tcPr>
          <w:p w14:paraId="04C27C3C" w14:textId="26706810" w:rsidR="00381DFD" w:rsidRPr="00006F17" w:rsidRDefault="001B77B8" w:rsidP="00381DFD">
            <w:pPr>
              <w:jc w:val="center"/>
              <w:rPr>
                <w:rFonts w:cstheme="minorHAnsi"/>
                <w:sz w:val="20"/>
                <w:szCs w:val="20"/>
              </w:rPr>
            </w:pPr>
            <w:r>
              <w:rPr>
                <w:rFonts w:cstheme="minorHAnsi"/>
                <w:sz w:val="20"/>
                <w:szCs w:val="20"/>
              </w:rPr>
              <w:t>4.200</w:t>
            </w:r>
            <w:r w:rsidR="00381DFD" w:rsidRPr="00006F17">
              <w:rPr>
                <w:rFonts w:cstheme="minorHAnsi"/>
                <w:sz w:val="20"/>
                <w:szCs w:val="20"/>
              </w:rPr>
              <w:t>€</w:t>
            </w:r>
          </w:p>
        </w:tc>
        <w:tc>
          <w:tcPr>
            <w:tcW w:w="1568" w:type="dxa"/>
            <w:tcBorders>
              <w:top w:val="single" w:sz="4" w:space="0" w:color="010202"/>
              <w:left w:val="single" w:sz="4" w:space="0" w:color="010202"/>
              <w:bottom w:val="single" w:sz="4" w:space="0" w:color="010202"/>
              <w:right w:val="single" w:sz="4" w:space="0" w:color="010202"/>
            </w:tcBorders>
          </w:tcPr>
          <w:p w14:paraId="3424BAE0" w14:textId="77777777" w:rsidR="00381DFD" w:rsidRPr="00006F17" w:rsidRDefault="00381DFD" w:rsidP="00077792">
            <w:pPr>
              <w:jc w:val="center"/>
              <w:rPr>
                <w:rFonts w:cstheme="minorHAnsi"/>
                <w:sz w:val="20"/>
                <w:szCs w:val="20"/>
              </w:rPr>
            </w:pPr>
          </w:p>
        </w:tc>
        <w:tc>
          <w:tcPr>
            <w:tcW w:w="2602" w:type="dxa"/>
            <w:tcBorders>
              <w:top w:val="single" w:sz="4" w:space="0" w:color="010202"/>
              <w:left w:val="single" w:sz="4" w:space="0" w:color="010202"/>
              <w:bottom w:val="single" w:sz="4" w:space="0" w:color="010202"/>
              <w:right w:val="single" w:sz="4" w:space="0" w:color="010202"/>
            </w:tcBorders>
          </w:tcPr>
          <w:p w14:paraId="0021FC3F" w14:textId="77777777" w:rsidR="00381DFD" w:rsidRPr="00006F17" w:rsidRDefault="00381DFD" w:rsidP="00381DFD">
            <w:pPr>
              <w:jc w:val="center"/>
              <w:rPr>
                <w:rFonts w:cstheme="minorHAnsi"/>
                <w:sz w:val="20"/>
                <w:szCs w:val="20"/>
              </w:rPr>
            </w:pPr>
          </w:p>
        </w:tc>
      </w:tr>
    </w:tbl>
    <w:p w14:paraId="6DEB977A" w14:textId="77777777" w:rsidR="005D74A7" w:rsidRPr="00006F17" w:rsidRDefault="005D74A7" w:rsidP="00E25ADD">
      <w:pPr>
        <w:rPr>
          <w:rFonts w:cstheme="minorHAnsi"/>
          <w:sz w:val="20"/>
          <w:szCs w:val="20"/>
        </w:rPr>
      </w:pPr>
    </w:p>
    <w:p w14:paraId="021F216E" w14:textId="77777777" w:rsidR="003D16F9" w:rsidRPr="00006F17" w:rsidRDefault="003D16F9" w:rsidP="00225C8C">
      <w:pPr>
        <w:pStyle w:val="a4"/>
        <w:numPr>
          <w:ilvl w:val="0"/>
          <w:numId w:val="19"/>
        </w:numPr>
        <w:spacing w:after="120" w:line="240" w:lineRule="auto"/>
        <w:jc w:val="both"/>
        <w:rPr>
          <w:rFonts w:cstheme="minorHAnsi"/>
          <w:sz w:val="20"/>
          <w:szCs w:val="20"/>
        </w:rPr>
      </w:pPr>
      <w:r w:rsidRPr="00006F17">
        <w:rPr>
          <w:rFonts w:cstheme="minorHAnsi"/>
          <w:sz w:val="20"/>
          <w:szCs w:val="20"/>
        </w:rPr>
        <w:t xml:space="preserve">Οι ανωτέρω τιμές δύνανται να προσαυξάνονται κατά 15% όταν </w:t>
      </w:r>
      <w:r w:rsidR="00813785" w:rsidRPr="00006F17">
        <w:rPr>
          <w:rFonts w:cstheme="minorHAnsi"/>
          <w:sz w:val="20"/>
          <w:szCs w:val="20"/>
        </w:rPr>
        <w:t xml:space="preserve">τεκμηριώνεται ότι </w:t>
      </w:r>
      <w:r w:rsidRPr="00006F17">
        <w:rPr>
          <w:rFonts w:cstheme="minorHAnsi"/>
          <w:sz w:val="20"/>
          <w:szCs w:val="20"/>
        </w:rPr>
        <w:t>στα τεχνικά χαρακτηριστικά της γεννήτριας περιλαμβάνεται η δυνατότητα σύνδεσης με πίνακα αυτόματης μεταγωγής.</w:t>
      </w:r>
    </w:p>
    <w:p w14:paraId="7F52210B" w14:textId="77777777" w:rsidR="003D16F9" w:rsidRPr="00006F17" w:rsidRDefault="008639E9" w:rsidP="00225C8C">
      <w:pPr>
        <w:pStyle w:val="a4"/>
        <w:numPr>
          <w:ilvl w:val="0"/>
          <w:numId w:val="19"/>
        </w:numPr>
        <w:spacing w:after="120" w:line="240" w:lineRule="auto"/>
        <w:jc w:val="both"/>
        <w:rPr>
          <w:rFonts w:cstheme="minorHAnsi"/>
          <w:sz w:val="20"/>
          <w:szCs w:val="20"/>
        </w:rPr>
      </w:pPr>
      <w:r w:rsidRPr="00006F17">
        <w:rPr>
          <w:rFonts w:cstheme="minorHAnsi"/>
          <w:sz w:val="20"/>
          <w:szCs w:val="20"/>
        </w:rPr>
        <w:t>Στις ανωτέρω τιμές των Η</w:t>
      </w:r>
      <w:r w:rsidR="00033155" w:rsidRPr="00006F17">
        <w:rPr>
          <w:rFonts w:cstheme="minorHAnsi"/>
          <w:sz w:val="20"/>
          <w:szCs w:val="20"/>
        </w:rPr>
        <w:t>/</w:t>
      </w:r>
      <w:r w:rsidRPr="00006F17">
        <w:rPr>
          <w:rFonts w:cstheme="minorHAnsi"/>
          <w:sz w:val="20"/>
          <w:szCs w:val="20"/>
        </w:rPr>
        <w:t xml:space="preserve">Ζ δεν περιλαμβάνεται το εύλογο κόστος αγοράς </w:t>
      </w:r>
      <w:r w:rsidR="00033155" w:rsidRPr="00006F17">
        <w:rPr>
          <w:rFonts w:cstheme="minorHAnsi"/>
          <w:sz w:val="20"/>
          <w:szCs w:val="20"/>
        </w:rPr>
        <w:t>και</w:t>
      </w:r>
      <w:r w:rsidRPr="00006F17">
        <w:rPr>
          <w:rFonts w:cstheme="minorHAnsi"/>
          <w:sz w:val="20"/>
          <w:szCs w:val="20"/>
        </w:rPr>
        <w:t xml:space="preserve"> εγκατάστασης του </w:t>
      </w:r>
      <w:r w:rsidR="003D16F9" w:rsidRPr="00006F17">
        <w:rPr>
          <w:rFonts w:cstheme="minorHAnsi"/>
          <w:sz w:val="20"/>
          <w:szCs w:val="20"/>
        </w:rPr>
        <w:t>πίνακ</w:t>
      </w:r>
      <w:r w:rsidRPr="00006F17">
        <w:rPr>
          <w:rFonts w:cstheme="minorHAnsi"/>
          <w:sz w:val="20"/>
          <w:szCs w:val="20"/>
        </w:rPr>
        <w:t>α</w:t>
      </w:r>
      <w:r w:rsidR="003D16F9" w:rsidRPr="00006F17">
        <w:rPr>
          <w:rFonts w:cstheme="minorHAnsi"/>
          <w:sz w:val="20"/>
          <w:szCs w:val="20"/>
        </w:rPr>
        <w:t xml:space="preserve"> μεταγωγής ΔΕΗ </w:t>
      </w:r>
      <w:r w:rsidR="005932BD" w:rsidRPr="00006F17">
        <w:rPr>
          <w:rFonts w:cstheme="minorHAnsi"/>
          <w:sz w:val="20"/>
          <w:szCs w:val="20"/>
        </w:rPr>
        <w:t xml:space="preserve">- </w:t>
      </w:r>
      <w:r w:rsidR="003D16F9" w:rsidRPr="00006F17">
        <w:rPr>
          <w:rFonts w:cstheme="minorHAnsi"/>
          <w:sz w:val="20"/>
          <w:szCs w:val="20"/>
        </w:rPr>
        <w:t>γεννήτρια ανεξάρτητα από την δυναμικότητα της γεννήτριας</w:t>
      </w:r>
      <w:r w:rsidRPr="00006F17">
        <w:rPr>
          <w:rFonts w:cstheme="minorHAnsi"/>
          <w:sz w:val="20"/>
          <w:szCs w:val="20"/>
        </w:rPr>
        <w:t xml:space="preserve">, ως εξής: </w:t>
      </w:r>
    </w:p>
    <w:p w14:paraId="0CCAAA06" w14:textId="4E3B4AB4" w:rsidR="008639E9" w:rsidRPr="00006F17" w:rsidRDefault="00673B54" w:rsidP="00225C8C">
      <w:pPr>
        <w:pStyle w:val="a4"/>
        <w:numPr>
          <w:ilvl w:val="1"/>
          <w:numId w:val="19"/>
        </w:numPr>
        <w:rPr>
          <w:rFonts w:cstheme="minorHAnsi"/>
          <w:sz w:val="20"/>
          <w:szCs w:val="20"/>
        </w:rPr>
      </w:pPr>
      <w:r w:rsidRPr="00006F17">
        <w:rPr>
          <w:rFonts w:cstheme="minorHAnsi"/>
          <w:sz w:val="20"/>
          <w:szCs w:val="20"/>
        </w:rPr>
        <w:t>Πίνακες Χειροκίνητης Μεταγωγής Η</w:t>
      </w:r>
      <w:r w:rsidR="00013F97" w:rsidRPr="00006F17">
        <w:rPr>
          <w:rFonts w:cstheme="minorHAnsi"/>
          <w:sz w:val="20"/>
          <w:szCs w:val="20"/>
        </w:rPr>
        <w:t>/</w:t>
      </w:r>
      <w:r w:rsidRPr="00006F17">
        <w:rPr>
          <w:rFonts w:cstheme="minorHAnsi"/>
          <w:sz w:val="20"/>
          <w:szCs w:val="20"/>
        </w:rPr>
        <w:t>Ζ</w:t>
      </w:r>
      <w:r w:rsidR="008639E9" w:rsidRPr="00006F17">
        <w:rPr>
          <w:rFonts w:cstheme="minorHAnsi"/>
          <w:sz w:val="20"/>
          <w:szCs w:val="20"/>
        </w:rPr>
        <w:tab/>
      </w:r>
      <w:r w:rsidR="00033155" w:rsidRPr="00006F17">
        <w:rPr>
          <w:rFonts w:cstheme="minorHAnsi"/>
          <w:sz w:val="20"/>
          <w:szCs w:val="20"/>
        </w:rPr>
        <w:tab/>
      </w:r>
      <w:r w:rsidR="008639E9" w:rsidRPr="00006F17">
        <w:rPr>
          <w:rFonts w:cstheme="minorHAnsi"/>
          <w:sz w:val="20"/>
          <w:szCs w:val="20"/>
        </w:rPr>
        <w:t>800</w:t>
      </w:r>
      <w:r w:rsidR="00633542" w:rsidRPr="00006F17">
        <w:rPr>
          <w:rFonts w:cstheme="minorHAnsi"/>
          <w:sz w:val="20"/>
          <w:szCs w:val="20"/>
        </w:rPr>
        <w:t xml:space="preserve"> </w:t>
      </w:r>
      <w:r w:rsidR="007546ED" w:rsidRPr="00006F17">
        <w:rPr>
          <w:rFonts w:cstheme="minorHAnsi"/>
          <w:sz w:val="20"/>
          <w:szCs w:val="20"/>
        </w:rPr>
        <w:t>ευρώ</w:t>
      </w:r>
    </w:p>
    <w:p w14:paraId="55E95882" w14:textId="5A5DC8C3" w:rsidR="008639E9" w:rsidRPr="00006F17" w:rsidRDefault="00673B54" w:rsidP="00225C8C">
      <w:pPr>
        <w:pStyle w:val="a4"/>
        <w:numPr>
          <w:ilvl w:val="1"/>
          <w:numId w:val="19"/>
        </w:numPr>
        <w:rPr>
          <w:rFonts w:cstheme="minorHAnsi"/>
          <w:sz w:val="20"/>
          <w:szCs w:val="20"/>
        </w:rPr>
      </w:pPr>
      <w:r w:rsidRPr="00006F17">
        <w:rPr>
          <w:rFonts w:cstheme="minorHAnsi"/>
          <w:sz w:val="20"/>
          <w:szCs w:val="20"/>
        </w:rPr>
        <w:t>Πίνακες Αυτόματης Μεταγωγής Η</w:t>
      </w:r>
      <w:r w:rsidR="00013F97" w:rsidRPr="00006F17">
        <w:rPr>
          <w:rFonts w:cstheme="minorHAnsi"/>
          <w:sz w:val="20"/>
          <w:szCs w:val="20"/>
        </w:rPr>
        <w:t>/</w:t>
      </w:r>
      <w:r w:rsidRPr="00006F17">
        <w:rPr>
          <w:rFonts w:cstheme="minorHAnsi"/>
          <w:sz w:val="20"/>
          <w:szCs w:val="20"/>
        </w:rPr>
        <w:t>Ζ</w:t>
      </w:r>
      <w:r w:rsidR="00033155" w:rsidRPr="00006F17">
        <w:rPr>
          <w:rFonts w:cstheme="minorHAnsi"/>
          <w:sz w:val="20"/>
          <w:szCs w:val="20"/>
        </w:rPr>
        <w:t xml:space="preserve"> </w:t>
      </w:r>
      <w:r w:rsidR="00033155" w:rsidRPr="00006F17">
        <w:rPr>
          <w:rFonts w:cstheme="minorHAnsi"/>
          <w:sz w:val="20"/>
          <w:szCs w:val="20"/>
        </w:rPr>
        <w:tab/>
      </w:r>
      <w:r w:rsidR="00033155" w:rsidRPr="00006F17">
        <w:rPr>
          <w:rFonts w:cstheme="minorHAnsi"/>
          <w:sz w:val="20"/>
          <w:szCs w:val="20"/>
        </w:rPr>
        <w:tab/>
      </w:r>
      <w:r w:rsidR="008639E9" w:rsidRPr="00006F17">
        <w:rPr>
          <w:rFonts w:cstheme="minorHAnsi"/>
          <w:sz w:val="20"/>
          <w:szCs w:val="20"/>
        </w:rPr>
        <w:t>1.350</w:t>
      </w:r>
      <w:r w:rsidR="00633542" w:rsidRPr="00006F17">
        <w:rPr>
          <w:rFonts w:cstheme="minorHAnsi"/>
          <w:sz w:val="20"/>
          <w:szCs w:val="20"/>
        </w:rPr>
        <w:t xml:space="preserve"> </w:t>
      </w:r>
      <w:r w:rsidR="007546ED" w:rsidRPr="00006F17">
        <w:rPr>
          <w:rFonts w:cstheme="minorHAnsi"/>
          <w:sz w:val="20"/>
          <w:szCs w:val="20"/>
        </w:rPr>
        <w:t>ευρώ</w:t>
      </w:r>
    </w:p>
    <w:p w14:paraId="73F55322" w14:textId="77777777" w:rsidR="00665302" w:rsidRPr="00033155" w:rsidRDefault="00665302">
      <w:pPr>
        <w:rPr>
          <w:rFonts w:cstheme="minorHAnsi"/>
        </w:rPr>
      </w:pPr>
    </w:p>
    <w:p w14:paraId="25832C60" w14:textId="77777777" w:rsidR="00E25ADD" w:rsidRPr="00033155" w:rsidRDefault="00E25ADD" w:rsidP="00665302">
      <w:pPr>
        <w:spacing w:after="120" w:line="240" w:lineRule="auto"/>
        <w:rPr>
          <w:rFonts w:cstheme="minorHAnsi"/>
          <w:b/>
          <w:bCs/>
        </w:rPr>
      </w:pPr>
      <w:bookmarkStart w:id="3" w:name="_Hlk116642575"/>
      <w:r w:rsidRPr="00033155">
        <w:rPr>
          <w:rFonts w:cstheme="minorHAnsi"/>
          <w:b/>
          <w:bCs/>
        </w:rPr>
        <w:t>9.</w:t>
      </w:r>
      <w:r w:rsidR="00B04740" w:rsidRPr="00033155">
        <w:rPr>
          <w:rFonts w:cstheme="minorHAnsi"/>
          <w:b/>
          <w:bCs/>
        </w:rPr>
        <w:t>5</w:t>
      </w:r>
      <w:r w:rsidR="006D3221" w:rsidRPr="00033155">
        <w:rPr>
          <w:rFonts w:cstheme="minorHAnsi"/>
          <w:b/>
          <w:bCs/>
        </w:rPr>
        <w:t xml:space="preserve"> </w:t>
      </w:r>
      <w:r w:rsidR="00157A2E" w:rsidRPr="00033155">
        <w:rPr>
          <w:rFonts w:cstheme="minorHAnsi"/>
          <w:b/>
          <w:bCs/>
        </w:rPr>
        <w:t>Εύλογο κόστος</w:t>
      </w:r>
      <w:r w:rsidRPr="00033155">
        <w:rPr>
          <w:rFonts w:cstheme="minorHAnsi"/>
          <w:b/>
          <w:bCs/>
        </w:rPr>
        <w:t xml:space="preserve"> υλοποίησης επενδυτικών δαπανών </w:t>
      </w:r>
      <w:bookmarkEnd w:id="3"/>
      <w:r w:rsidR="00665302" w:rsidRPr="00033155">
        <w:rPr>
          <w:rFonts w:cstheme="minorHAnsi"/>
          <w:b/>
          <w:bCs/>
        </w:rPr>
        <w:t>διαμόρφωσης και περίφραξης.</w:t>
      </w:r>
    </w:p>
    <w:p w14:paraId="344A1D71" w14:textId="77777777" w:rsidR="00E25ADD" w:rsidRPr="00033155" w:rsidRDefault="00E25ADD" w:rsidP="00E25ADD">
      <w:pPr>
        <w:rPr>
          <w:rFonts w:cstheme="minorHAnsi"/>
          <w:b/>
        </w:rPr>
      </w:pPr>
      <w:r w:rsidRPr="00033155">
        <w:rPr>
          <w:rFonts w:cstheme="minorHAnsi"/>
          <w:b/>
        </w:rPr>
        <w:t xml:space="preserve">Πίνακας </w:t>
      </w:r>
      <w:r w:rsidR="005932BD" w:rsidRPr="00033155">
        <w:rPr>
          <w:rFonts w:cstheme="minorHAnsi"/>
          <w:b/>
        </w:rPr>
        <w:t>9.</w:t>
      </w:r>
      <w:r w:rsidR="00B04740" w:rsidRPr="00033155">
        <w:rPr>
          <w:rFonts w:cstheme="minorHAnsi"/>
          <w:b/>
        </w:rPr>
        <w:t>5</w:t>
      </w:r>
      <w:r w:rsidR="00A446E0" w:rsidRPr="00033155">
        <w:rPr>
          <w:rFonts w:cstheme="minorHAnsi"/>
          <w:b/>
        </w:rPr>
        <w:t xml:space="preserve"> </w:t>
      </w:r>
      <w:r w:rsidR="00FD140B" w:rsidRPr="00033155">
        <w:rPr>
          <w:rFonts w:cstheme="minorHAnsi"/>
          <w:b/>
        </w:rPr>
        <w:t>Διαμόρφωση και περίφραξη.</w:t>
      </w:r>
    </w:p>
    <w:tbl>
      <w:tblPr>
        <w:tblStyle w:val="a3"/>
        <w:tblW w:w="0" w:type="auto"/>
        <w:tblLook w:val="04A0" w:firstRow="1" w:lastRow="0" w:firstColumn="1" w:lastColumn="0" w:noHBand="0" w:noVBand="1"/>
      </w:tblPr>
      <w:tblGrid>
        <w:gridCol w:w="4261"/>
        <w:gridCol w:w="4261"/>
      </w:tblGrid>
      <w:tr w:rsidR="00E379AB" w:rsidRPr="00033155" w14:paraId="7A42455D" w14:textId="77777777" w:rsidTr="00440A8F">
        <w:trPr>
          <w:trHeight w:val="443"/>
        </w:trPr>
        <w:tc>
          <w:tcPr>
            <w:tcW w:w="4261" w:type="dxa"/>
            <w:shd w:val="clear" w:color="auto" w:fill="D9D9D9" w:themeFill="background1" w:themeFillShade="D9"/>
            <w:vAlign w:val="center"/>
          </w:tcPr>
          <w:p w14:paraId="1A58453B" w14:textId="77777777" w:rsidR="00E379AB" w:rsidRPr="00006F17" w:rsidRDefault="00E379AB" w:rsidP="00440A8F">
            <w:pPr>
              <w:jc w:val="center"/>
              <w:rPr>
                <w:rFonts w:cstheme="minorHAnsi"/>
                <w:sz w:val="20"/>
                <w:szCs w:val="20"/>
              </w:rPr>
            </w:pPr>
            <w:r w:rsidRPr="00006F17">
              <w:rPr>
                <w:rFonts w:cstheme="minorHAnsi"/>
                <w:b/>
                <w:bCs/>
                <w:sz w:val="20"/>
                <w:szCs w:val="20"/>
              </w:rPr>
              <w:t>ΠΕΡΙΓΡΑΦΗ ΕΠΕΝΔΥΤΙΚΗΣ ΔΑΠΑΝΗ</w:t>
            </w:r>
          </w:p>
        </w:tc>
        <w:tc>
          <w:tcPr>
            <w:tcW w:w="4261" w:type="dxa"/>
            <w:shd w:val="clear" w:color="auto" w:fill="D9D9D9" w:themeFill="background1" w:themeFillShade="D9"/>
            <w:vAlign w:val="center"/>
          </w:tcPr>
          <w:p w14:paraId="47649F5B" w14:textId="77777777" w:rsidR="00E379AB" w:rsidRPr="00006F17" w:rsidRDefault="00E379AB" w:rsidP="00440A8F">
            <w:pPr>
              <w:jc w:val="center"/>
              <w:rPr>
                <w:rFonts w:cstheme="minorHAnsi"/>
                <w:b/>
                <w:bCs/>
                <w:sz w:val="20"/>
                <w:szCs w:val="20"/>
                <w:lang w:val="en-US"/>
              </w:rPr>
            </w:pPr>
            <w:r w:rsidRPr="00006F17">
              <w:rPr>
                <w:rFonts w:cstheme="minorHAnsi"/>
                <w:b/>
                <w:bCs/>
                <w:sz w:val="20"/>
                <w:szCs w:val="20"/>
              </w:rPr>
              <w:t>ΑΝΩΤΑΤΗ ΕΠΙΛΕΞΙΜΗ ΔΑΠΑΝΗ</w:t>
            </w:r>
          </w:p>
        </w:tc>
      </w:tr>
      <w:tr w:rsidR="00E379AB" w:rsidRPr="00033155" w14:paraId="5EBBE9C3" w14:textId="77777777" w:rsidTr="00E379AB">
        <w:tc>
          <w:tcPr>
            <w:tcW w:w="4261" w:type="dxa"/>
          </w:tcPr>
          <w:p w14:paraId="5B6C02C9" w14:textId="77777777" w:rsidR="00E379AB" w:rsidRPr="00006F17" w:rsidRDefault="00E379AB" w:rsidP="00601996">
            <w:pPr>
              <w:spacing w:after="40"/>
              <w:rPr>
                <w:rFonts w:cstheme="minorHAnsi"/>
                <w:sz w:val="20"/>
                <w:szCs w:val="20"/>
              </w:rPr>
            </w:pPr>
            <w:r w:rsidRPr="00006F17">
              <w:rPr>
                <w:rFonts w:cstheme="minorHAnsi"/>
                <w:sz w:val="20"/>
                <w:szCs w:val="20"/>
              </w:rPr>
              <w:t xml:space="preserve">Διαμόρφωση χώρου – ισοπέδωση </w:t>
            </w:r>
          </w:p>
        </w:tc>
        <w:tc>
          <w:tcPr>
            <w:tcW w:w="4261" w:type="dxa"/>
          </w:tcPr>
          <w:p w14:paraId="59B3B88D" w14:textId="471B02D5" w:rsidR="00E379AB" w:rsidRPr="00006F17" w:rsidRDefault="00A03A7B" w:rsidP="00601996">
            <w:pPr>
              <w:spacing w:after="40"/>
              <w:jc w:val="center"/>
              <w:rPr>
                <w:rFonts w:cstheme="minorHAnsi"/>
                <w:sz w:val="20"/>
                <w:szCs w:val="20"/>
                <w:lang w:val="en-US"/>
              </w:rPr>
            </w:pPr>
            <w:r>
              <w:rPr>
                <w:rFonts w:cstheme="minorHAnsi"/>
                <w:sz w:val="20"/>
                <w:szCs w:val="20"/>
                <w:lang w:val="en-US"/>
              </w:rPr>
              <w:t>352</w:t>
            </w:r>
            <w:r w:rsidR="006112D6" w:rsidRPr="00006F17">
              <w:rPr>
                <w:rFonts w:cstheme="minorHAnsi"/>
                <w:sz w:val="20"/>
                <w:szCs w:val="20"/>
              </w:rPr>
              <w:t>€</w:t>
            </w:r>
            <w:r w:rsidR="006D3221" w:rsidRPr="00006F17">
              <w:rPr>
                <w:rFonts w:cstheme="minorHAnsi"/>
                <w:sz w:val="20"/>
                <w:szCs w:val="20"/>
              </w:rPr>
              <w:t>/στρ</w:t>
            </w:r>
          </w:p>
        </w:tc>
      </w:tr>
      <w:tr w:rsidR="00E379AB" w:rsidRPr="00033155" w14:paraId="0A3FC85B" w14:textId="77777777" w:rsidTr="00E379AB">
        <w:tc>
          <w:tcPr>
            <w:tcW w:w="4261" w:type="dxa"/>
          </w:tcPr>
          <w:p w14:paraId="6A03D74C" w14:textId="77777777" w:rsidR="00E379AB" w:rsidRPr="00006F17" w:rsidRDefault="00E379AB" w:rsidP="00601996">
            <w:pPr>
              <w:spacing w:after="40"/>
              <w:rPr>
                <w:rFonts w:cstheme="minorHAnsi"/>
                <w:sz w:val="20"/>
                <w:szCs w:val="20"/>
              </w:rPr>
            </w:pPr>
            <w:r w:rsidRPr="00006F17">
              <w:rPr>
                <w:rFonts w:cstheme="minorHAnsi"/>
                <w:sz w:val="20"/>
                <w:szCs w:val="20"/>
              </w:rPr>
              <w:t xml:space="preserve">Ισοπέδωση </w:t>
            </w:r>
          </w:p>
        </w:tc>
        <w:tc>
          <w:tcPr>
            <w:tcW w:w="4261" w:type="dxa"/>
          </w:tcPr>
          <w:p w14:paraId="3067694F" w14:textId="2DA13F12" w:rsidR="00E379AB" w:rsidRPr="00006F17" w:rsidRDefault="00A03A7B" w:rsidP="00601996">
            <w:pPr>
              <w:spacing w:after="40"/>
              <w:jc w:val="center"/>
              <w:rPr>
                <w:rFonts w:cstheme="minorHAnsi"/>
                <w:sz w:val="20"/>
                <w:szCs w:val="20"/>
                <w:lang w:val="en-US"/>
              </w:rPr>
            </w:pPr>
            <w:r>
              <w:rPr>
                <w:rFonts w:cstheme="minorHAnsi"/>
                <w:sz w:val="20"/>
                <w:szCs w:val="20"/>
                <w:lang w:val="en-US"/>
              </w:rPr>
              <w:t>62</w:t>
            </w:r>
            <w:r w:rsidR="006D3221" w:rsidRPr="00006F17">
              <w:rPr>
                <w:rFonts w:cstheme="minorHAnsi"/>
                <w:sz w:val="20"/>
                <w:szCs w:val="20"/>
              </w:rPr>
              <w:t xml:space="preserve"> </w:t>
            </w:r>
            <w:r w:rsidR="006112D6" w:rsidRPr="00006F17">
              <w:rPr>
                <w:rFonts w:cstheme="minorHAnsi"/>
                <w:sz w:val="20"/>
                <w:szCs w:val="20"/>
              </w:rPr>
              <w:t>€</w:t>
            </w:r>
            <w:r w:rsidR="006D3221" w:rsidRPr="00006F17">
              <w:rPr>
                <w:rFonts w:cstheme="minorHAnsi"/>
                <w:sz w:val="20"/>
                <w:szCs w:val="20"/>
              </w:rPr>
              <w:t>/στρ</w:t>
            </w:r>
          </w:p>
        </w:tc>
      </w:tr>
      <w:tr w:rsidR="00FA297A" w:rsidRPr="00033155" w14:paraId="4C09BC19" w14:textId="77777777" w:rsidTr="00E379AB">
        <w:tc>
          <w:tcPr>
            <w:tcW w:w="4261" w:type="dxa"/>
          </w:tcPr>
          <w:p w14:paraId="01A078A5" w14:textId="25BE9E30" w:rsidR="00FA297A" w:rsidRPr="00006F17" w:rsidRDefault="00FA297A" w:rsidP="00601996">
            <w:pPr>
              <w:spacing w:after="40"/>
              <w:rPr>
                <w:rFonts w:cstheme="minorHAnsi"/>
                <w:sz w:val="20"/>
                <w:szCs w:val="20"/>
              </w:rPr>
            </w:pPr>
            <w:r w:rsidRPr="00FA297A">
              <w:rPr>
                <w:rFonts w:cstheme="minorHAnsi"/>
                <w:sz w:val="20"/>
                <w:szCs w:val="20"/>
              </w:rPr>
              <w:t>Περίφραξη με σενάζι</w:t>
            </w:r>
          </w:p>
        </w:tc>
        <w:tc>
          <w:tcPr>
            <w:tcW w:w="4261" w:type="dxa"/>
          </w:tcPr>
          <w:p w14:paraId="0440FBD5" w14:textId="15990D93" w:rsidR="00FA297A" w:rsidRPr="001B77B8" w:rsidRDefault="00FA297A" w:rsidP="00601996">
            <w:pPr>
              <w:spacing w:after="40"/>
              <w:jc w:val="center"/>
              <w:rPr>
                <w:rFonts w:cstheme="minorHAnsi"/>
                <w:sz w:val="20"/>
                <w:szCs w:val="20"/>
              </w:rPr>
            </w:pPr>
            <w:r>
              <w:rPr>
                <w:rFonts w:cstheme="minorHAnsi"/>
                <w:sz w:val="20"/>
                <w:szCs w:val="20"/>
              </w:rPr>
              <w:t xml:space="preserve">21 </w:t>
            </w:r>
            <w:r w:rsidRPr="00FA297A">
              <w:rPr>
                <w:rFonts w:cstheme="minorHAnsi"/>
                <w:sz w:val="20"/>
                <w:szCs w:val="20"/>
              </w:rPr>
              <w:t>€/ τρέχον μέτρο</w:t>
            </w:r>
          </w:p>
        </w:tc>
      </w:tr>
      <w:tr w:rsidR="00E379AB" w:rsidRPr="00033155" w14:paraId="1C87139C" w14:textId="77777777" w:rsidTr="00E379AB">
        <w:tc>
          <w:tcPr>
            <w:tcW w:w="4261" w:type="dxa"/>
          </w:tcPr>
          <w:p w14:paraId="4BF5F791" w14:textId="34CE3A66" w:rsidR="00E379AB" w:rsidRPr="00006F17" w:rsidRDefault="00E379AB" w:rsidP="00601996">
            <w:pPr>
              <w:spacing w:after="40"/>
              <w:rPr>
                <w:rFonts w:cstheme="minorHAnsi"/>
                <w:sz w:val="20"/>
                <w:szCs w:val="20"/>
              </w:rPr>
            </w:pPr>
            <w:r w:rsidRPr="00006F17">
              <w:rPr>
                <w:rFonts w:cstheme="minorHAnsi"/>
                <w:sz w:val="20"/>
                <w:szCs w:val="20"/>
              </w:rPr>
              <w:t xml:space="preserve">Περίφραξη </w:t>
            </w:r>
          </w:p>
        </w:tc>
        <w:tc>
          <w:tcPr>
            <w:tcW w:w="4261" w:type="dxa"/>
          </w:tcPr>
          <w:p w14:paraId="36274B78" w14:textId="02DF797B" w:rsidR="00E379AB" w:rsidRPr="00006F17" w:rsidRDefault="00A03A7B" w:rsidP="00601996">
            <w:pPr>
              <w:spacing w:after="40"/>
              <w:jc w:val="center"/>
              <w:rPr>
                <w:rFonts w:cstheme="minorHAnsi"/>
                <w:sz w:val="20"/>
                <w:szCs w:val="20"/>
              </w:rPr>
            </w:pPr>
            <w:r>
              <w:rPr>
                <w:rFonts w:cstheme="minorHAnsi"/>
                <w:sz w:val="20"/>
                <w:szCs w:val="20"/>
                <w:lang w:val="en-US"/>
              </w:rPr>
              <w:t>10</w:t>
            </w:r>
            <w:r w:rsidR="00E379AB" w:rsidRPr="00006F17">
              <w:rPr>
                <w:rFonts w:cstheme="minorHAnsi"/>
                <w:sz w:val="20"/>
                <w:szCs w:val="20"/>
              </w:rPr>
              <w:t xml:space="preserve"> </w:t>
            </w:r>
            <w:r w:rsidR="006112D6" w:rsidRPr="00006F17">
              <w:rPr>
                <w:rFonts w:cstheme="minorHAnsi"/>
                <w:sz w:val="20"/>
                <w:szCs w:val="20"/>
              </w:rPr>
              <w:t>€</w:t>
            </w:r>
            <w:r w:rsidR="00E379AB" w:rsidRPr="00006F17">
              <w:rPr>
                <w:rFonts w:cstheme="minorHAnsi"/>
                <w:sz w:val="20"/>
                <w:szCs w:val="20"/>
              </w:rPr>
              <w:t>/</w:t>
            </w:r>
            <w:r w:rsidR="00B04740" w:rsidRPr="00006F17">
              <w:rPr>
                <w:rFonts w:cstheme="minorHAnsi"/>
                <w:sz w:val="20"/>
                <w:szCs w:val="20"/>
              </w:rPr>
              <w:t xml:space="preserve"> τρέχον </w:t>
            </w:r>
            <w:r w:rsidR="00E379AB" w:rsidRPr="00006F17">
              <w:rPr>
                <w:rFonts w:cstheme="minorHAnsi"/>
                <w:sz w:val="20"/>
                <w:szCs w:val="20"/>
              </w:rPr>
              <w:t>μ</w:t>
            </w:r>
            <w:r w:rsidR="00B04740" w:rsidRPr="00006F17">
              <w:rPr>
                <w:rFonts w:cstheme="minorHAnsi"/>
                <w:sz w:val="20"/>
                <w:szCs w:val="20"/>
              </w:rPr>
              <w:t>έτρο</w:t>
            </w:r>
          </w:p>
        </w:tc>
      </w:tr>
    </w:tbl>
    <w:p w14:paraId="0508196C" w14:textId="77777777" w:rsidR="00E379AB" w:rsidRPr="00033155" w:rsidRDefault="00E379AB" w:rsidP="00E25ADD">
      <w:pPr>
        <w:rPr>
          <w:rFonts w:cstheme="minorHAnsi"/>
        </w:rPr>
      </w:pPr>
    </w:p>
    <w:p w14:paraId="22C3FE3B" w14:textId="77777777" w:rsidR="00E07F8B" w:rsidRDefault="00E07F8B">
      <w:pPr>
        <w:rPr>
          <w:rFonts w:cstheme="minorHAnsi"/>
          <w:b/>
          <w:bCs/>
        </w:rPr>
      </w:pPr>
      <w:r>
        <w:rPr>
          <w:rFonts w:cstheme="minorHAnsi"/>
          <w:b/>
          <w:bCs/>
        </w:rPr>
        <w:br w:type="page"/>
      </w:r>
    </w:p>
    <w:p w14:paraId="53FCE789" w14:textId="77777777" w:rsidR="00E25ADD" w:rsidRPr="00033155" w:rsidRDefault="00E25ADD" w:rsidP="00F45187">
      <w:pPr>
        <w:spacing w:after="120" w:line="240" w:lineRule="auto"/>
        <w:rPr>
          <w:rFonts w:cstheme="minorHAnsi"/>
          <w:b/>
          <w:bCs/>
        </w:rPr>
      </w:pPr>
      <w:r w:rsidRPr="00033155">
        <w:rPr>
          <w:rFonts w:cstheme="minorHAnsi"/>
          <w:b/>
          <w:bCs/>
        </w:rPr>
        <w:lastRenderedPageBreak/>
        <w:t>9.</w:t>
      </w:r>
      <w:r w:rsidR="00B04740" w:rsidRPr="00033155">
        <w:rPr>
          <w:rFonts w:cstheme="minorHAnsi"/>
          <w:b/>
          <w:bCs/>
        </w:rPr>
        <w:t>6</w:t>
      </w:r>
      <w:r w:rsidR="00A87EA2" w:rsidRPr="00033155">
        <w:rPr>
          <w:rFonts w:cstheme="minorHAnsi"/>
          <w:b/>
          <w:bCs/>
        </w:rPr>
        <w:t xml:space="preserve"> </w:t>
      </w:r>
      <w:r w:rsidR="00157A2E" w:rsidRPr="00033155">
        <w:rPr>
          <w:rFonts w:cstheme="minorHAnsi"/>
          <w:b/>
          <w:bCs/>
        </w:rPr>
        <w:t xml:space="preserve">Εύλογο </w:t>
      </w:r>
      <w:r w:rsidRPr="00033155">
        <w:rPr>
          <w:rFonts w:cstheme="minorHAnsi"/>
          <w:b/>
          <w:bCs/>
        </w:rPr>
        <w:t>κόστος υλοποίησης επενδυτικών δαπανών εγκατάστασης πολυετών φυτειών</w:t>
      </w:r>
    </w:p>
    <w:p w14:paraId="284B6543" w14:textId="77777777" w:rsidR="00E25ADD" w:rsidRDefault="00E25ADD" w:rsidP="00412C7B">
      <w:pPr>
        <w:rPr>
          <w:rFonts w:cstheme="minorHAnsi"/>
          <w:b/>
        </w:rPr>
      </w:pPr>
      <w:r w:rsidRPr="00033155">
        <w:rPr>
          <w:rFonts w:cstheme="minorHAnsi"/>
          <w:b/>
        </w:rPr>
        <w:t xml:space="preserve">Πίνακας </w:t>
      </w:r>
      <w:r w:rsidR="005932BD" w:rsidRPr="00033155">
        <w:rPr>
          <w:rFonts w:cstheme="minorHAnsi"/>
          <w:b/>
        </w:rPr>
        <w:t>9.</w:t>
      </w:r>
      <w:r w:rsidR="00B04740" w:rsidRPr="00033155">
        <w:rPr>
          <w:rFonts w:cstheme="minorHAnsi"/>
          <w:b/>
        </w:rPr>
        <w:t>6</w:t>
      </w:r>
      <w:r w:rsidR="00A87EA2" w:rsidRPr="00033155">
        <w:rPr>
          <w:rFonts w:cstheme="minorHAnsi"/>
          <w:b/>
        </w:rPr>
        <w:t>.1</w:t>
      </w:r>
      <w:r w:rsidRPr="00033155">
        <w:rPr>
          <w:rFonts w:cstheme="minorHAnsi"/>
          <w:b/>
        </w:rPr>
        <w:t xml:space="preserve"> Πολυετείς φυτείες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701"/>
        <w:gridCol w:w="1134"/>
      </w:tblGrid>
      <w:tr w:rsidR="004902AF" w:rsidRPr="004902AF" w14:paraId="632EF094" w14:textId="77777777" w:rsidTr="001B77B8">
        <w:trPr>
          <w:trHeight w:val="300"/>
        </w:trPr>
        <w:tc>
          <w:tcPr>
            <w:tcW w:w="6804" w:type="dxa"/>
            <w:shd w:val="clear" w:color="auto" w:fill="BFBFBF" w:themeFill="background1" w:themeFillShade="BF"/>
            <w:noWrap/>
            <w:vAlign w:val="bottom"/>
            <w:hideMark/>
          </w:tcPr>
          <w:p w14:paraId="7314C69F"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Κατηγορία - Είδη</w:t>
            </w:r>
          </w:p>
        </w:tc>
        <w:tc>
          <w:tcPr>
            <w:tcW w:w="1701" w:type="dxa"/>
            <w:shd w:val="clear" w:color="auto" w:fill="BFBFBF" w:themeFill="background1" w:themeFillShade="BF"/>
            <w:noWrap/>
            <w:vAlign w:val="bottom"/>
            <w:hideMark/>
          </w:tcPr>
          <w:p w14:paraId="7F14B9F1"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Πυκνότητα δέντρων ανά στρέμμα</w:t>
            </w:r>
          </w:p>
        </w:tc>
        <w:tc>
          <w:tcPr>
            <w:tcW w:w="1134" w:type="dxa"/>
            <w:shd w:val="clear" w:color="auto" w:fill="BFBFBF" w:themeFill="background1" w:themeFillShade="BF"/>
            <w:noWrap/>
            <w:vAlign w:val="bottom"/>
            <w:hideMark/>
          </w:tcPr>
          <w:p w14:paraId="592E603D" w14:textId="70A466D5" w:rsidR="004902AF" w:rsidRPr="001B77B8" w:rsidRDefault="004902AF" w:rsidP="004902AF">
            <w:pPr>
              <w:spacing w:after="0" w:line="240" w:lineRule="auto"/>
              <w:rPr>
                <w:rFonts w:ascii="Calibri" w:eastAsia="Times New Roman" w:hAnsi="Calibri" w:cs="Calibri"/>
                <w:color w:val="000000"/>
                <w:lang w:val="en-US"/>
              </w:rPr>
            </w:pPr>
            <w:r w:rsidRPr="004902AF">
              <w:rPr>
                <w:rFonts w:ascii="Calibri" w:eastAsia="Times New Roman" w:hAnsi="Calibri" w:cs="Calibri"/>
                <w:color w:val="000000"/>
              </w:rPr>
              <w:t>Ανώτατη επιλέξιμη τιμή</w:t>
            </w:r>
            <w:r>
              <w:rPr>
                <w:rFonts w:ascii="Calibri" w:eastAsia="Times New Roman" w:hAnsi="Calibri" w:cs="Calibri"/>
                <w:color w:val="000000"/>
                <w:lang w:val="en-US"/>
              </w:rPr>
              <w:t xml:space="preserve"> (€/</w:t>
            </w:r>
            <w:r>
              <w:rPr>
                <w:rFonts w:ascii="Calibri" w:eastAsia="Times New Roman" w:hAnsi="Calibri" w:cs="Calibri"/>
                <w:color w:val="000000"/>
              </w:rPr>
              <w:t>στρ</w:t>
            </w:r>
            <w:r>
              <w:rPr>
                <w:rFonts w:ascii="Calibri" w:eastAsia="Times New Roman" w:hAnsi="Calibri" w:cs="Calibri"/>
                <w:color w:val="000000"/>
                <w:lang w:val="en-US"/>
              </w:rPr>
              <w:t>)</w:t>
            </w:r>
          </w:p>
        </w:tc>
      </w:tr>
      <w:tr w:rsidR="004902AF" w:rsidRPr="004902AF" w14:paraId="20BA3036" w14:textId="77777777" w:rsidTr="004902AF">
        <w:trPr>
          <w:trHeight w:val="300"/>
        </w:trPr>
        <w:tc>
          <w:tcPr>
            <w:tcW w:w="6804" w:type="dxa"/>
            <w:shd w:val="clear" w:color="auto" w:fill="auto"/>
            <w:noWrap/>
            <w:vAlign w:val="bottom"/>
            <w:hideMark/>
          </w:tcPr>
          <w:p w14:paraId="1AD0579A"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Αβοκάντο</w:t>
            </w:r>
          </w:p>
        </w:tc>
        <w:tc>
          <w:tcPr>
            <w:tcW w:w="1701" w:type="dxa"/>
            <w:shd w:val="clear" w:color="auto" w:fill="auto"/>
            <w:noWrap/>
            <w:vAlign w:val="bottom"/>
            <w:hideMark/>
          </w:tcPr>
          <w:p w14:paraId="45BD6FC2" w14:textId="77777777" w:rsidR="004902AF" w:rsidRPr="004902AF" w:rsidRDefault="004902AF" w:rsidP="004902AF">
            <w:pPr>
              <w:spacing w:after="0" w:line="240" w:lineRule="auto"/>
              <w:rPr>
                <w:rFonts w:ascii="Calibri" w:eastAsia="Times New Roman" w:hAnsi="Calibri" w:cs="Calibri"/>
                <w:color w:val="000000"/>
              </w:rPr>
            </w:pPr>
          </w:p>
        </w:tc>
        <w:tc>
          <w:tcPr>
            <w:tcW w:w="1134" w:type="dxa"/>
            <w:shd w:val="clear" w:color="auto" w:fill="auto"/>
            <w:noWrap/>
            <w:vAlign w:val="bottom"/>
            <w:hideMark/>
          </w:tcPr>
          <w:p w14:paraId="0F7543E4"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800</w:t>
            </w:r>
          </w:p>
        </w:tc>
      </w:tr>
      <w:tr w:rsidR="004902AF" w:rsidRPr="004902AF" w14:paraId="21D3004A" w14:textId="77777777" w:rsidTr="004902AF">
        <w:trPr>
          <w:trHeight w:val="300"/>
        </w:trPr>
        <w:tc>
          <w:tcPr>
            <w:tcW w:w="6804" w:type="dxa"/>
            <w:shd w:val="clear" w:color="auto" w:fill="auto"/>
            <w:noWrap/>
            <w:vAlign w:val="bottom"/>
            <w:hideMark/>
          </w:tcPr>
          <w:p w14:paraId="21D84BCE"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Ακτινίδια</w:t>
            </w:r>
          </w:p>
        </w:tc>
        <w:tc>
          <w:tcPr>
            <w:tcW w:w="1701" w:type="dxa"/>
            <w:shd w:val="clear" w:color="auto" w:fill="auto"/>
            <w:noWrap/>
            <w:vAlign w:val="bottom"/>
            <w:hideMark/>
          </w:tcPr>
          <w:p w14:paraId="01E0DC8E"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65-70</w:t>
            </w:r>
          </w:p>
        </w:tc>
        <w:tc>
          <w:tcPr>
            <w:tcW w:w="1134" w:type="dxa"/>
            <w:shd w:val="clear" w:color="auto" w:fill="auto"/>
            <w:noWrap/>
            <w:vAlign w:val="bottom"/>
            <w:hideMark/>
          </w:tcPr>
          <w:p w14:paraId="2A79E856" w14:textId="39688803"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w:t>
            </w:r>
            <w:r>
              <w:rPr>
                <w:rFonts w:ascii="Calibri" w:eastAsia="Times New Roman" w:hAnsi="Calibri" w:cs="Calibri"/>
                <w:color w:val="000000"/>
              </w:rPr>
              <w:t>.</w:t>
            </w:r>
            <w:r w:rsidRPr="004902AF">
              <w:rPr>
                <w:rFonts w:ascii="Calibri" w:eastAsia="Times New Roman" w:hAnsi="Calibri" w:cs="Calibri"/>
                <w:color w:val="000000"/>
              </w:rPr>
              <w:t>580</w:t>
            </w:r>
          </w:p>
        </w:tc>
      </w:tr>
      <w:tr w:rsidR="004902AF" w:rsidRPr="004902AF" w14:paraId="16153E7B" w14:textId="77777777" w:rsidTr="004902AF">
        <w:trPr>
          <w:trHeight w:val="300"/>
        </w:trPr>
        <w:tc>
          <w:tcPr>
            <w:tcW w:w="6804" w:type="dxa"/>
            <w:shd w:val="clear" w:color="auto" w:fill="auto"/>
            <w:noWrap/>
            <w:vAlign w:val="bottom"/>
            <w:hideMark/>
          </w:tcPr>
          <w:p w14:paraId="36BEE795"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Ακτινίδια</w:t>
            </w:r>
          </w:p>
        </w:tc>
        <w:tc>
          <w:tcPr>
            <w:tcW w:w="1701" w:type="dxa"/>
            <w:shd w:val="clear" w:color="auto" w:fill="auto"/>
            <w:noWrap/>
            <w:vAlign w:val="bottom"/>
            <w:hideMark/>
          </w:tcPr>
          <w:p w14:paraId="54C70AA8"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71-80</w:t>
            </w:r>
          </w:p>
        </w:tc>
        <w:tc>
          <w:tcPr>
            <w:tcW w:w="1134" w:type="dxa"/>
            <w:shd w:val="clear" w:color="auto" w:fill="auto"/>
            <w:noWrap/>
            <w:vAlign w:val="bottom"/>
            <w:hideMark/>
          </w:tcPr>
          <w:p w14:paraId="72F0AC77" w14:textId="5C2832D4"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w:t>
            </w:r>
            <w:r>
              <w:rPr>
                <w:rFonts w:ascii="Calibri" w:eastAsia="Times New Roman" w:hAnsi="Calibri" w:cs="Calibri"/>
                <w:color w:val="000000"/>
              </w:rPr>
              <w:t>.</w:t>
            </w:r>
            <w:r w:rsidRPr="004902AF">
              <w:rPr>
                <w:rFonts w:ascii="Calibri" w:eastAsia="Times New Roman" w:hAnsi="Calibri" w:cs="Calibri"/>
                <w:color w:val="000000"/>
              </w:rPr>
              <w:t>702</w:t>
            </w:r>
          </w:p>
        </w:tc>
      </w:tr>
      <w:tr w:rsidR="004902AF" w:rsidRPr="004902AF" w14:paraId="02833B5F" w14:textId="77777777" w:rsidTr="004902AF">
        <w:trPr>
          <w:trHeight w:val="300"/>
        </w:trPr>
        <w:tc>
          <w:tcPr>
            <w:tcW w:w="6804" w:type="dxa"/>
            <w:shd w:val="clear" w:color="auto" w:fill="auto"/>
            <w:noWrap/>
            <w:vAlign w:val="bottom"/>
            <w:hideMark/>
          </w:tcPr>
          <w:p w14:paraId="480AA1DD"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Ακτινίδια</w:t>
            </w:r>
          </w:p>
        </w:tc>
        <w:tc>
          <w:tcPr>
            <w:tcW w:w="1701" w:type="dxa"/>
            <w:shd w:val="clear" w:color="auto" w:fill="auto"/>
            <w:noWrap/>
            <w:vAlign w:val="bottom"/>
            <w:hideMark/>
          </w:tcPr>
          <w:p w14:paraId="5AF0896E" w14:textId="04EB7606"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8</w:t>
            </w:r>
            <w:r w:rsidR="005D5CD6">
              <w:rPr>
                <w:rFonts w:ascii="Calibri" w:eastAsia="Times New Roman" w:hAnsi="Calibri" w:cs="Calibri"/>
                <w:color w:val="000000"/>
              </w:rPr>
              <w:t>1</w:t>
            </w:r>
            <w:r w:rsidRPr="004902AF">
              <w:rPr>
                <w:rFonts w:ascii="Calibri" w:eastAsia="Times New Roman" w:hAnsi="Calibri" w:cs="Calibri"/>
                <w:color w:val="000000"/>
              </w:rPr>
              <w:t>-84</w:t>
            </w:r>
          </w:p>
        </w:tc>
        <w:tc>
          <w:tcPr>
            <w:tcW w:w="1134" w:type="dxa"/>
            <w:shd w:val="clear" w:color="auto" w:fill="auto"/>
            <w:noWrap/>
            <w:vAlign w:val="bottom"/>
            <w:hideMark/>
          </w:tcPr>
          <w:p w14:paraId="58D51B40" w14:textId="227DF3BD"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w:t>
            </w:r>
            <w:r>
              <w:rPr>
                <w:rFonts w:ascii="Calibri" w:eastAsia="Times New Roman" w:hAnsi="Calibri" w:cs="Calibri"/>
                <w:color w:val="000000"/>
              </w:rPr>
              <w:t>.</w:t>
            </w:r>
            <w:r w:rsidRPr="004902AF">
              <w:rPr>
                <w:rFonts w:ascii="Calibri" w:eastAsia="Times New Roman" w:hAnsi="Calibri" w:cs="Calibri"/>
                <w:color w:val="000000"/>
              </w:rPr>
              <w:t>903</w:t>
            </w:r>
          </w:p>
        </w:tc>
      </w:tr>
      <w:tr w:rsidR="004902AF" w:rsidRPr="004902AF" w14:paraId="14853A66" w14:textId="77777777" w:rsidTr="004902AF">
        <w:trPr>
          <w:trHeight w:val="300"/>
        </w:trPr>
        <w:tc>
          <w:tcPr>
            <w:tcW w:w="6804" w:type="dxa"/>
            <w:shd w:val="clear" w:color="auto" w:fill="auto"/>
            <w:noWrap/>
            <w:vAlign w:val="bottom"/>
            <w:hideMark/>
          </w:tcPr>
          <w:p w14:paraId="7F896C2C"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Ακτινιδιά, εγκατάσταση με εμβολιασμό</w:t>
            </w:r>
          </w:p>
        </w:tc>
        <w:tc>
          <w:tcPr>
            <w:tcW w:w="1701" w:type="dxa"/>
            <w:shd w:val="clear" w:color="auto" w:fill="auto"/>
            <w:noWrap/>
            <w:vAlign w:val="bottom"/>
            <w:hideMark/>
          </w:tcPr>
          <w:p w14:paraId="5607CAD2"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65-70</w:t>
            </w:r>
          </w:p>
        </w:tc>
        <w:tc>
          <w:tcPr>
            <w:tcW w:w="1134" w:type="dxa"/>
            <w:shd w:val="clear" w:color="auto" w:fill="auto"/>
            <w:noWrap/>
            <w:vAlign w:val="bottom"/>
            <w:hideMark/>
          </w:tcPr>
          <w:p w14:paraId="03FCCE5B"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683</w:t>
            </w:r>
          </w:p>
        </w:tc>
      </w:tr>
      <w:tr w:rsidR="004902AF" w:rsidRPr="004902AF" w14:paraId="6DD46CCF" w14:textId="77777777" w:rsidTr="004902AF">
        <w:trPr>
          <w:trHeight w:val="300"/>
        </w:trPr>
        <w:tc>
          <w:tcPr>
            <w:tcW w:w="6804" w:type="dxa"/>
            <w:shd w:val="clear" w:color="auto" w:fill="auto"/>
            <w:noWrap/>
            <w:vAlign w:val="bottom"/>
            <w:hideMark/>
          </w:tcPr>
          <w:p w14:paraId="561E1D84"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Ακτινιδιά, εγκατάσταση με εμβολιασμό</w:t>
            </w:r>
          </w:p>
        </w:tc>
        <w:tc>
          <w:tcPr>
            <w:tcW w:w="1701" w:type="dxa"/>
            <w:shd w:val="clear" w:color="auto" w:fill="auto"/>
            <w:noWrap/>
            <w:vAlign w:val="bottom"/>
            <w:hideMark/>
          </w:tcPr>
          <w:p w14:paraId="5C5F2F36"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71-80</w:t>
            </w:r>
          </w:p>
        </w:tc>
        <w:tc>
          <w:tcPr>
            <w:tcW w:w="1134" w:type="dxa"/>
            <w:shd w:val="clear" w:color="auto" w:fill="auto"/>
            <w:noWrap/>
            <w:vAlign w:val="bottom"/>
            <w:hideMark/>
          </w:tcPr>
          <w:p w14:paraId="4AA317CA"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758</w:t>
            </w:r>
          </w:p>
        </w:tc>
      </w:tr>
      <w:tr w:rsidR="004902AF" w:rsidRPr="004902AF" w14:paraId="4F68D913" w14:textId="77777777" w:rsidTr="004902AF">
        <w:trPr>
          <w:trHeight w:val="300"/>
        </w:trPr>
        <w:tc>
          <w:tcPr>
            <w:tcW w:w="6804" w:type="dxa"/>
            <w:shd w:val="clear" w:color="auto" w:fill="auto"/>
            <w:noWrap/>
            <w:vAlign w:val="bottom"/>
            <w:hideMark/>
          </w:tcPr>
          <w:p w14:paraId="095F2588"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Ακτινιδιά, εγκατάσταση με εμβολιασμό</w:t>
            </w:r>
          </w:p>
        </w:tc>
        <w:tc>
          <w:tcPr>
            <w:tcW w:w="1701" w:type="dxa"/>
            <w:shd w:val="clear" w:color="auto" w:fill="auto"/>
            <w:noWrap/>
            <w:vAlign w:val="bottom"/>
            <w:hideMark/>
          </w:tcPr>
          <w:p w14:paraId="222F8E47" w14:textId="581B897D"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8-84</w:t>
            </w:r>
          </w:p>
        </w:tc>
        <w:tc>
          <w:tcPr>
            <w:tcW w:w="1134" w:type="dxa"/>
            <w:shd w:val="clear" w:color="auto" w:fill="auto"/>
            <w:noWrap/>
            <w:vAlign w:val="bottom"/>
            <w:hideMark/>
          </w:tcPr>
          <w:p w14:paraId="1571F24B"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882</w:t>
            </w:r>
          </w:p>
        </w:tc>
      </w:tr>
      <w:tr w:rsidR="004902AF" w:rsidRPr="004902AF" w14:paraId="1EBCCCC4" w14:textId="77777777" w:rsidTr="004902AF">
        <w:trPr>
          <w:trHeight w:val="300"/>
        </w:trPr>
        <w:tc>
          <w:tcPr>
            <w:tcW w:w="6804" w:type="dxa"/>
            <w:shd w:val="clear" w:color="auto" w:fill="auto"/>
            <w:noWrap/>
            <w:vAlign w:val="bottom"/>
            <w:hideMark/>
          </w:tcPr>
          <w:p w14:paraId="045C7FBA"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Αμπέλι για παραγωγή οίνου, φύτευση σε κύπελο</w:t>
            </w:r>
          </w:p>
        </w:tc>
        <w:tc>
          <w:tcPr>
            <w:tcW w:w="1701" w:type="dxa"/>
            <w:shd w:val="clear" w:color="auto" w:fill="auto"/>
            <w:noWrap/>
            <w:vAlign w:val="bottom"/>
            <w:hideMark/>
          </w:tcPr>
          <w:p w14:paraId="6B9CC388" w14:textId="77777777" w:rsidR="004902AF" w:rsidRPr="004902AF" w:rsidRDefault="004902AF" w:rsidP="001B77B8">
            <w:pPr>
              <w:spacing w:after="0" w:line="240" w:lineRule="auto"/>
              <w:jc w:val="right"/>
              <w:rPr>
                <w:rFonts w:ascii="Calibri" w:eastAsia="Times New Roman" w:hAnsi="Calibri" w:cs="Calibri"/>
                <w:color w:val="000000"/>
              </w:rPr>
            </w:pPr>
          </w:p>
        </w:tc>
        <w:tc>
          <w:tcPr>
            <w:tcW w:w="1134" w:type="dxa"/>
            <w:shd w:val="clear" w:color="auto" w:fill="auto"/>
            <w:noWrap/>
            <w:vAlign w:val="bottom"/>
            <w:hideMark/>
          </w:tcPr>
          <w:p w14:paraId="780624C0" w14:textId="0137135E"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w:t>
            </w:r>
            <w:r>
              <w:rPr>
                <w:rFonts w:ascii="Calibri" w:eastAsia="Times New Roman" w:hAnsi="Calibri" w:cs="Calibri"/>
                <w:color w:val="000000"/>
              </w:rPr>
              <w:t>.</w:t>
            </w:r>
            <w:r w:rsidRPr="004902AF">
              <w:rPr>
                <w:rFonts w:ascii="Calibri" w:eastAsia="Times New Roman" w:hAnsi="Calibri" w:cs="Calibri"/>
                <w:color w:val="000000"/>
              </w:rPr>
              <w:t>000</w:t>
            </w:r>
          </w:p>
        </w:tc>
      </w:tr>
      <w:tr w:rsidR="004902AF" w:rsidRPr="004902AF" w14:paraId="416BAA3C" w14:textId="77777777" w:rsidTr="004902AF">
        <w:trPr>
          <w:trHeight w:val="300"/>
        </w:trPr>
        <w:tc>
          <w:tcPr>
            <w:tcW w:w="6804" w:type="dxa"/>
            <w:shd w:val="clear" w:color="auto" w:fill="auto"/>
            <w:noWrap/>
            <w:vAlign w:val="bottom"/>
            <w:hideMark/>
          </w:tcPr>
          <w:p w14:paraId="4C084E26"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Αμπέλι για παραγωγή οίνου, φύτευση σε υποστηριγμένα σχήματα</w:t>
            </w:r>
          </w:p>
        </w:tc>
        <w:tc>
          <w:tcPr>
            <w:tcW w:w="1701" w:type="dxa"/>
            <w:shd w:val="clear" w:color="auto" w:fill="auto"/>
            <w:noWrap/>
            <w:vAlign w:val="bottom"/>
            <w:hideMark/>
          </w:tcPr>
          <w:p w14:paraId="75AAE490" w14:textId="77777777" w:rsidR="004902AF" w:rsidRPr="004902AF" w:rsidRDefault="004902AF" w:rsidP="001B77B8">
            <w:pPr>
              <w:spacing w:after="0" w:line="240" w:lineRule="auto"/>
              <w:jc w:val="right"/>
              <w:rPr>
                <w:rFonts w:ascii="Calibri" w:eastAsia="Times New Roman" w:hAnsi="Calibri" w:cs="Calibri"/>
                <w:color w:val="000000"/>
              </w:rPr>
            </w:pPr>
          </w:p>
        </w:tc>
        <w:tc>
          <w:tcPr>
            <w:tcW w:w="1134" w:type="dxa"/>
            <w:shd w:val="clear" w:color="auto" w:fill="auto"/>
            <w:noWrap/>
            <w:vAlign w:val="bottom"/>
            <w:hideMark/>
          </w:tcPr>
          <w:p w14:paraId="380F6392" w14:textId="6B4B8696"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w:t>
            </w:r>
            <w:r>
              <w:rPr>
                <w:rFonts w:ascii="Calibri" w:eastAsia="Times New Roman" w:hAnsi="Calibri" w:cs="Calibri"/>
                <w:color w:val="000000"/>
              </w:rPr>
              <w:t>.</w:t>
            </w:r>
            <w:r w:rsidRPr="004902AF">
              <w:rPr>
                <w:rFonts w:ascii="Calibri" w:eastAsia="Times New Roman" w:hAnsi="Calibri" w:cs="Calibri"/>
                <w:color w:val="000000"/>
              </w:rPr>
              <w:t>500</w:t>
            </w:r>
          </w:p>
        </w:tc>
      </w:tr>
      <w:tr w:rsidR="004902AF" w:rsidRPr="004902AF" w14:paraId="7E5C3EC0" w14:textId="77777777" w:rsidTr="004902AF">
        <w:trPr>
          <w:trHeight w:val="300"/>
        </w:trPr>
        <w:tc>
          <w:tcPr>
            <w:tcW w:w="6804" w:type="dxa"/>
            <w:shd w:val="clear" w:color="auto" w:fill="auto"/>
            <w:noWrap/>
            <w:vAlign w:val="bottom"/>
            <w:hideMark/>
          </w:tcPr>
          <w:p w14:paraId="5A6EA39A"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Αρώνια, Ιπποφαές, Γκότζι Μπέρι (υποστηλωμένα σχήματα)</w:t>
            </w:r>
          </w:p>
        </w:tc>
        <w:tc>
          <w:tcPr>
            <w:tcW w:w="1701" w:type="dxa"/>
            <w:shd w:val="clear" w:color="auto" w:fill="auto"/>
            <w:noWrap/>
            <w:vAlign w:val="bottom"/>
            <w:hideMark/>
          </w:tcPr>
          <w:p w14:paraId="618722AF" w14:textId="77777777" w:rsidR="004902AF" w:rsidRPr="004902AF" w:rsidRDefault="004902AF" w:rsidP="001B77B8">
            <w:pPr>
              <w:spacing w:after="0" w:line="240" w:lineRule="auto"/>
              <w:jc w:val="right"/>
              <w:rPr>
                <w:rFonts w:ascii="Calibri" w:eastAsia="Times New Roman" w:hAnsi="Calibri" w:cs="Calibri"/>
                <w:color w:val="000000"/>
              </w:rPr>
            </w:pPr>
          </w:p>
        </w:tc>
        <w:tc>
          <w:tcPr>
            <w:tcW w:w="1134" w:type="dxa"/>
            <w:shd w:val="clear" w:color="auto" w:fill="auto"/>
            <w:noWrap/>
            <w:vAlign w:val="bottom"/>
            <w:hideMark/>
          </w:tcPr>
          <w:p w14:paraId="184A8851"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1.500</w:t>
            </w:r>
          </w:p>
        </w:tc>
      </w:tr>
      <w:tr w:rsidR="004902AF" w:rsidRPr="004902AF" w14:paraId="5210EB8D" w14:textId="77777777" w:rsidTr="004902AF">
        <w:trPr>
          <w:trHeight w:val="300"/>
        </w:trPr>
        <w:tc>
          <w:tcPr>
            <w:tcW w:w="6804" w:type="dxa"/>
            <w:shd w:val="clear" w:color="auto" w:fill="auto"/>
            <w:noWrap/>
            <w:vAlign w:val="bottom"/>
            <w:hideMark/>
          </w:tcPr>
          <w:p w14:paraId="33E035D9" w14:textId="33765AED"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 xml:space="preserve">Ελιά κύπελο </w:t>
            </w:r>
          </w:p>
        </w:tc>
        <w:tc>
          <w:tcPr>
            <w:tcW w:w="1701" w:type="dxa"/>
            <w:shd w:val="clear" w:color="auto" w:fill="auto"/>
            <w:noWrap/>
            <w:vAlign w:val="bottom"/>
            <w:hideMark/>
          </w:tcPr>
          <w:p w14:paraId="3B7EA777"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έως 30</w:t>
            </w:r>
          </w:p>
        </w:tc>
        <w:tc>
          <w:tcPr>
            <w:tcW w:w="1134" w:type="dxa"/>
            <w:shd w:val="clear" w:color="auto" w:fill="auto"/>
            <w:noWrap/>
            <w:vAlign w:val="bottom"/>
            <w:hideMark/>
          </w:tcPr>
          <w:p w14:paraId="04EB4DB6"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250</w:t>
            </w:r>
          </w:p>
        </w:tc>
      </w:tr>
      <w:tr w:rsidR="004902AF" w:rsidRPr="004902AF" w14:paraId="61B94FFA" w14:textId="77777777" w:rsidTr="004902AF">
        <w:trPr>
          <w:trHeight w:val="300"/>
        </w:trPr>
        <w:tc>
          <w:tcPr>
            <w:tcW w:w="6804" w:type="dxa"/>
            <w:shd w:val="clear" w:color="auto" w:fill="auto"/>
            <w:noWrap/>
            <w:vAlign w:val="bottom"/>
            <w:hideMark/>
          </w:tcPr>
          <w:p w14:paraId="6E294F0B" w14:textId="5E8AF9C2"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 xml:space="preserve">Ελιά πυκνής φύτευσης  </w:t>
            </w:r>
          </w:p>
        </w:tc>
        <w:tc>
          <w:tcPr>
            <w:tcW w:w="1701" w:type="dxa"/>
            <w:shd w:val="clear" w:color="auto" w:fill="auto"/>
            <w:noWrap/>
            <w:vAlign w:val="bottom"/>
            <w:hideMark/>
          </w:tcPr>
          <w:p w14:paraId="41CA5C7F"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31-50</w:t>
            </w:r>
          </w:p>
        </w:tc>
        <w:tc>
          <w:tcPr>
            <w:tcW w:w="1134" w:type="dxa"/>
            <w:shd w:val="clear" w:color="auto" w:fill="auto"/>
            <w:noWrap/>
            <w:vAlign w:val="bottom"/>
            <w:hideMark/>
          </w:tcPr>
          <w:p w14:paraId="0B4B4596"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400</w:t>
            </w:r>
          </w:p>
        </w:tc>
      </w:tr>
      <w:tr w:rsidR="004902AF" w:rsidRPr="004902AF" w14:paraId="6C857800" w14:textId="77777777" w:rsidTr="004902AF">
        <w:trPr>
          <w:trHeight w:val="300"/>
        </w:trPr>
        <w:tc>
          <w:tcPr>
            <w:tcW w:w="6804" w:type="dxa"/>
            <w:shd w:val="clear" w:color="auto" w:fill="auto"/>
            <w:noWrap/>
            <w:vAlign w:val="bottom"/>
            <w:hideMark/>
          </w:tcPr>
          <w:p w14:paraId="1D3E0469" w14:textId="149C6225"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Ελιά, γραμμικό</w:t>
            </w:r>
          </w:p>
        </w:tc>
        <w:tc>
          <w:tcPr>
            <w:tcW w:w="1701" w:type="dxa"/>
            <w:shd w:val="clear" w:color="auto" w:fill="auto"/>
            <w:noWrap/>
            <w:vAlign w:val="bottom"/>
            <w:hideMark/>
          </w:tcPr>
          <w:p w14:paraId="6F3BFAC5"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150-200</w:t>
            </w:r>
          </w:p>
        </w:tc>
        <w:tc>
          <w:tcPr>
            <w:tcW w:w="1134" w:type="dxa"/>
            <w:shd w:val="clear" w:color="auto" w:fill="auto"/>
            <w:noWrap/>
            <w:vAlign w:val="bottom"/>
            <w:hideMark/>
          </w:tcPr>
          <w:p w14:paraId="6B105478" w14:textId="6A94AE19"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w:t>
            </w:r>
            <w:r>
              <w:rPr>
                <w:rFonts w:ascii="Calibri" w:eastAsia="Times New Roman" w:hAnsi="Calibri" w:cs="Calibri"/>
                <w:color w:val="000000"/>
              </w:rPr>
              <w:t>.</w:t>
            </w:r>
            <w:r w:rsidRPr="004902AF">
              <w:rPr>
                <w:rFonts w:ascii="Calibri" w:eastAsia="Times New Roman" w:hAnsi="Calibri" w:cs="Calibri"/>
                <w:color w:val="000000"/>
              </w:rPr>
              <w:t>000</w:t>
            </w:r>
          </w:p>
        </w:tc>
      </w:tr>
      <w:tr w:rsidR="004902AF" w:rsidRPr="004902AF" w14:paraId="2F77F3F7" w14:textId="77777777" w:rsidTr="004902AF">
        <w:trPr>
          <w:trHeight w:val="300"/>
        </w:trPr>
        <w:tc>
          <w:tcPr>
            <w:tcW w:w="6804" w:type="dxa"/>
            <w:shd w:val="clear" w:color="auto" w:fill="auto"/>
            <w:noWrap/>
            <w:vAlign w:val="bottom"/>
            <w:hideMark/>
          </w:tcPr>
          <w:p w14:paraId="5759944E"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Επιτραπέζια σταφύλια και σουλτανίνα</w:t>
            </w:r>
          </w:p>
        </w:tc>
        <w:tc>
          <w:tcPr>
            <w:tcW w:w="1701" w:type="dxa"/>
            <w:shd w:val="clear" w:color="auto" w:fill="auto"/>
            <w:noWrap/>
            <w:vAlign w:val="bottom"/>
            <w:hideMark/>
          </w:tcPr>
          <w:p w14:paraId="229B5B5D"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200-220</w:t>
            </w:r>
          </w:p>
        </w:tc>
        <w:tc>
          <w:tcPr>
            <w:tcW w:w="1134" w:type="dxa"/>
            <w:shd w:val="clear" w:color="auto" w:fill="auto"/>
            <w:noWrap/>
            <w:vAlign w:val="bottom"/>
            <w:hideMark/>
          </w:tcPr>
          <w:p w14:paraId="3D0CCF42" w14:textId="3BFCC5F3"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w:t>
            </w:r>
            <w:r>
              <w:rPr>
                <w:rFonts w:ascii="Calibri" w:eastAsia="Times New Roman" w:hAnsi="Calibri" w:cs="Calibri"/>
                <w:color w:val="000000"/>
              </w:rPr>
              <w:t>.</w:t>
            </w:r>
            <w:r w:rsidRPr="004902AF">
              <w:rPr>
                <w:rFonts w:ascii="Calibri" w:eastAsia="Times New Roman" w:hAnsi="Calibri" w:cs="Calibri"/>
                <w:color w:val="000000"/>
              </w:rPr>
              <w:t>567</w:t>
            </w:r>
          </w:p>
        </w:tc>
      </w:tr>
      <w:tr w:rsidR="004902AF" w:rsidRPr="004902AF" w14:paraId="542755D3" w14:textId="77777777" w:rsidTr="004902AF">
        <w:trPr>
          <w:trHeight w:val="300"/>
        </w:trPr>
        <w:tc>
          <w:tcPr>
            <w:tcW w:w="6804" w:type="dxa"/>
            <w:shd w:val="clear" w:color="auto" w:fill="auto"/>
            <w:noWrap/>
            <w:vAlign w:val="bottom"/>
            <w:hideMark/>
          </w:tcPr>
          <w:p w14:paraId="27D70E2B"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Επιτραπέζια σταφύλια και σουλτανίνα</w:t>
            </w:r>
          </w:p>
        </w:tc>
        <w:tc>
          <w:tcPr>
            <w:tcW w:w="1701" w:type="dxa"/>
            <w:shd w:val="clear" w:color="auto" w:fill="auto"/>
            <w:noWrap/>
            <w:vAlign w:val="bottom"/>
            <w:hideMark/>
          </w:tcPr>
          <w:p w14:paraId="00474D62" w14:textId="4E6DD0AD"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22</w:t>
            </w:r>
            <w:r w:rsidR="00440BCD">
              <w:rPr>
                <w:rFonts w:ascii="Calibri" w:eastAsia="Times New Roman" w:hAnsi="Calibri" w:cs="Calibri"/>
                <w:color w:val="000000"/>
              </w:rPr>
              <w:t>1</w:t>
            </w:r>
            <w:r w:rsidRPr="004902AF">
              <w:rPr>
                <w:rFonts w:ascii="Calibri" w:eastAsia="Times New Roman" w:hAnsi="Calibri" w:cs="Calibri"/>
                <w:color w:val="000000"/>
              </w:rPr>
              <w:t>-260</w:t>
            </w:r>
          </w:p>
        </w:tc>
        <w:tc>
          <w:tcPr>
            <w:tcW w:w="1134" w:type="dxa"/>
            <w:shd w:val="clear" w:color="auto" w:fill="auto"/>
            <w:noWrap/>
            <w:vAlign w:val="bottom"/>
            <w:hideMark/>
          </w:tcPr>
          <w:p w14:paraId="4A706033" w14:textId="207A3058"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w:t>
            </w:r>
            <w:r>
              <w:rPr>
                <w:rFonts w:ascii="Calibri" w:eastAsia="Times New Roman" w:hAnsi="Calibri" w:cs="Calibri"/>
                <w:color w:val="000000"/>
              </w:rPr>
              <w:t>.</w:t>
            </w:r>
            <w:r w:rsidRPr="004902AF">
              <w:rPr>
                <w:rFonts w:ascii="Calibri" w:eastAsia="Times New Roman" w:hAnsi="Calibri" w:cs="Calibri"/>
                <w:color w:val="000000"/>
              </w:rPr>
              <w:t>893</w:t>
            </w:r>
          </w:p>
        </w:tc>
      </w:tr>
      <w:tr w:rsidR="004902AF" w:rsidRPr="004902AF" w14:paraId="7BCC6A4D" w14:textId="77777777" w:rsidTr="004902AF">
        <w:trPr>
          <w:trHeight w:val="300"/>
        </w:trPr>
        <w:tc>
          <w:tcPr>
            <w:tcW w:w="6804" w:type="dxa"/>
            <w:shd w:val="clear" w:color="auto" w:fill="auto"/>
            <w:noWrap/>
            <w:vAlign w:val="bottom"/>
            <w:hideMark/>
          </w:tcPr>
          <w:p w14:paraId="04146AF4"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Επιτραπέζια σταφύλια και σουλτανίνα</w:t>
            </w:r>
          </w:p>
        </w:tc>
        <w:tc>
          <w:tcPr>
            <w:tcW w:w="1701" w:type="dxa"/>
            <w:shd w:val="clear" w:color="auto" w:fill="auto"/>
            <w:noWrap/>
            <w:vAlign w:val="bottom"/>
            <w:hideMark/>
          </w:tcPr>
          <w:p w14:paraId="1E57CA51" w14:textId="65EB4F44"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26</w:t>
            </w:r>
            <w:r w:rsidR="00440BCD">
              <w:rPr>
                <w:rFonts w:ascii="Calibri" w:eastAsia="Times New Roman" w:hAnsi="Calibri" w:cs="Calibri"/>
                <w:color w:val="000000"/>
              </w:rPr>
              <w:t>1</w:t>
            </w:r>
            <w:r w:rsidRPr="004902AF">
              <w:rPr>
                <w:rFonts w:ascii="Calibri" w:eastAsia="Times New Roman" w:hAnsi="Calibri" w:cs="Calibri"/>
                <w:color w:val="000000"/>
              </w:rPr>
              <w:t>-275</w:t>
            </w:r>
          </w:p>
        </w:tc>
        <w:tc>
          <w:tcPr>
            <w:tcW w:w="1134" w:type="dxa"/>
            <w:shd w:val="clear" w:color="auto" w:fill="auto"/>
            <w:noWrap/>
            <w:vAlign w:val="bottom"/>
            <w:hideMark/>
          </w:tcPr>
          <w:p w14:paraId="28F93754" w14:textId="48AE9F94"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4</w:t>
            </w:r>
            <w:r>
              <w:rPr>
                <w:rFonts w:ascii="Calibri" w:eastAsia="Times New Roman" w:hAnsi="Calibri" w:cs="Calibri"/>
                <w:color w:val="000000"/>
              </w:rPr>
              <w:t>.</w:t>
            </w:r>
            <w:r w:rsidRPr="004902AF">
              <w:rPr>
                <w:rFonts w:ascii="Calibri" w:eastAsia="Times New Roman" w:hAnsi="Calibri" w:cs="Calibri"/>
                <w:color w:val="000000"/>
              </w:rPr>
              <w:t>382</w:t>
            </w:r>
          </w:p>
        </w:tc>
      </w:tr>
      <w:tr w:rsidR="004902AF" w:rsidRPr="004902AF" w14:paraId="3580A9B2" w14:textId="77777777" w:rsidTr="004902AF">
        <w:trPr>
          <w:trHeight w:val="300"/>
        </w:trPr>
        <w:tc>
          <w:tcPr>
            <w:tcW w:w="6804" w:type="dxa"/>
            <w:shd w:val="clear" w:color="auto" w:fill="auto"/>
            <w:noWrap/>
            <w:vAlign w:val="bottom"/>
            <w:hideMark/>
          </w:tcPr>
          <w:p w14:paraId="6C17158A"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Εσπεριδοειδή</w:t>
            </w:r>
          </w:p>
        </w:tc>
        <w:tc>
          <w:tcPr>
            <w:tcW w:w="1701" w:type="dxa"/>
            <w:shd w:val="clear" w:color="auto" w:fill="auto"/>
            <w:noWrap/>
            <w:vAlign w:val="bottom"/>
            <w:hideMark/>
          </w:tcPr>
          <w:p w14:paraId="4CA23BDA"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40-45</w:t>
            </w:r>
          </w:p>
        </w:tc>
        <w:tc>
          <w:tcPr>
            <w:tcW w:w="1134" w:type="dxa"/>
            <w:shd w:val="clear" w:color="auto" w:fill="auto"/>
            <w:noWrap/>
            <w:vAlign w:val="bottom"/>
            <w:hideMark/>
          </w:tcPr>
          <w:p w14:paraId="06DF099E"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835</w:t>
            </w:r>
          </w:p>
        </w:tc>
      </w:tr>
      <w:tr w:rsidR="004902AF" w:rsidRPr="004902AF" w14:paraId="0F23C278" w14:textId="77777777" w:rsidTr="004902AF">
        <w:trPr>
          <w:trHeight w:val="300"/>
        </w:trPr>
        <w:tc>
          <w:tcPr>
            <w:tcW w:w="6804" w:type="dxa"/>
            <w:shd w:val="clear" w:color="auto" w:fill="auto"/>
            <w:noWrap/>
            <w:vAlign w:val="bottom"/>
            <w:hideMark/>
          </w:tcPr>
          <w:p w14:paraId="23FAED74"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Εσπεριδοειδή</w:t>
            </w:r>
          </w:p>
        </w:tc>
        <w:tc>
          <w:tcPr>
            <w:tcW w:w="1701" w:type="dxa"/>
            <w:shd w:val="clear" w:color="auto" w:fill="auto"/>
            <w:noWrap/>
            <w:vAlign w:val="bottom"/>
            <w:hideMark/>
          </w:tcPr>
          <w:p w14:paraId="6C74422C"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46-50</w:t>
            </w:r>
          </w:p>
        </w:tc>
        <w:tc>
          <w:tcPr>
            <w:tcW w:w="1134" w:type="dxa"/>
            <w:shd w:val="clear" w:color="auto" w:fill="auto"/>
            <w:noWrap/>
            <w:vAlign w:val="bottom"/>
            <w:hideMark/>
          </w:tcPr>
          <w:p w14:paraId="431B7351"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885</w:t>
            </w:r>
          </w:p>
        </w:tc>
      </w:tr>
      <w:tr w:rsidR="004902AF" w:rsidRPr="004902AF" w14:paraId="4BEAB55B" w14:textId="77777777" w:rsidTr="004902AF">
        <w:trPr>
          <w:trHeight w:val="300"/>
        </w:trPr>
        <w:tc>
          <w:tcPr>
            <w:tcW w:w="6804" w:type="dxa"/>
            <w:shd w:val="clear" w:color="auto" w:fill="auto"/>
            <w:noWrap/>
            <w:vAlign w:val="bottom"/>
            <w:hideMark/>
          </w:tcPr>
          <w:p w14:paraId="69E8397A"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Εσπεριδοειδή</w:t>
            </w:r>
          </w:p>
        </w:tc>
        <w:tc>
          <w:tcPr>
            <w:tcW w:w="1701" w:type="dxa"/>
            <w:shd w:val="clear" w:color="auto" w:fill="auto"/>
            <w:noWrap/>
            <w:vAlign w:val="bottom"/>
            <w:hideMark/>
          </w:tcPr>
          <w:p w14:paraId="0CF1ECE4"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51-55</w:t>
            </w:r>
          </w:p>
        </w:tc>
        <w:tc>
          <w:tcPr>
            <w:tcW w:w="1134" w:type="dxa"/>
            <w:shd w:val="clear" w:color="auto" w:fill="auto"/>
            <w:noWrap/>
            <w:vAlign w:val="bottom"/>
            <w:hideMark/>
          </w:tcPr>
          <w:p w14:paraId="3819AC10"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935</w:t>
            </w:r>
          </w:p>
        </w:tc>
      </w:tr>
      <w:tr w:rsidR="004902AF" w:rsidRPr="004902AF" w14:paraId="5011080B" w14:textId="77777777" w:rsidTr="004902AF">
        <w:trPr>
          <w:trHeight w:val="300"/>
        </w:trPr>
        <w:tc>
          <w:tcPr>
            <w:tcW w:w="6804" w:type="dxa"/>
            <w:shd w:val="clear" w:color="auto" w:fill="auto"/>
            <w:noWrap/>
            <w:vAlign w:val="bottom"/>
            <w:hideMark/>
          </w:tcPr>
          <w:p w14:paraId="063C5235"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Κορινθιακή σταφίδα</w:t>
            </w:r>
          </w:p>
        </w:tc>
        <w:tc>
          <w:tcPr>
            <w:tcW w:w="1701" w:type="dxa"/>
            <w:shd w:val="clear" w:color="auto" w:fill="auto"/>
            <w:noWrap/>
            <w:vAlign w:val="bottom"/>
            <w:hideMark/>
          </w:tcPr>
          <w:p w14:paraId="532A6F2E"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284-300</w:t>
            </w:r>
          </w:p>
        </w:tc>
        <w:tc>
          <w:tcPr>
            <w:tcW w:w="1134" w:type="dxa"/>
            <w:shd w:val="clear" w:color="auto" w:fill="auto"/>
            <w:noWrap/>
            <w:vAlign w:val="bottom"/>
            <w:hideMark/>
          </w:tcPr>
          <w:p w14:paraId="1DF80CD5" w14:textId="5C06BBDB"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w:t>
            </w:r>
            <w:r>
              <w:rPr>
                <w:rFonts w:ascii="Calibri" w:eastAsia="Times New Roman" w:hAnsi="Calibri" w:cs="Calibri"/>
                <w:color w:val="000000"/>
              </w:rPr>
              <w:t>.</w:t>
            </w:r>
            <w:r w:rsidRPr="004902AF">
              <w:rPr>
                <w:rFonts w:ascii="Calibri" w:eastAsia="Times New Roman" w:hAnsi="Calibri" w:cs="Calibri"/>
                <w:color w:val="000000"/>
              </w:rPr>
              <w:t>594</w:t>
            </w:r>
          </w:p>
        </w:tc>
      </w:tr>
      <w:tr w:rsidR="004902AF" w:rsidRPr="004902AF" w14:paraId="3293496F" w14:textId="77777777" w:rsidTr="004902AF">
        <w:trPr>
          <w:trHeight w:val="300"/>
        </w:trPr>
        <w:tc>
          <w:tcPr>
            <w:tcW w:w="6804" w:type="dxa"/>
            <w:shd w:val="clear" w:color="auto" w:fill="auto"/>
            <w:noWrap/>
            <w:vAlign w:val="bottom"/>
            <w:hideMark/>
          </w:tcPr>
          <w:p w14:paraId="386E5E78"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Κορινθιακή σταφίδα</w:t>
            </w:r>
          </w:p>
        </w:tc>
        <w:tc>
          <w:tcPr>
            <w:tcW w:w="1701" w:type="dxa"/>
            <w:shd w:val="clear" w:color="auto" w:fill="auto"/>
            <w:noWrap/>
            <w:vAlign w:val="bottom"/>
            <w:hideMark/>
          </w:tcPr>
          <w:p w14:paraId="7D2AFE94"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301-330</w:t>
            </w:r>
          </w:p>
        </w:tc>
        <w:tc>
          <w:tcPr>
            <w:tcW w:w="1134" w:type="dxa"/>
            <w:shd w:val="clear" w:color="auto" w:fill="auto"/>
            <w:noWrap/>
            <w:vAlign w:val="bottom"/>
            <w:hideMark/>
          </w:tcPr>
          <w:p w14:paraId="75755D90" w14:textId="065A0576"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w:t>
            </w:r>
            <w:r>
              <w:rPr>
                <w:rFonts w:ascii="Calibri" w:eastAsia="Times New Roman" w:hAnsi="Calibri" w:cs="Calibri"/>
                <w:color w:val="000000"/>
              </w:rPr>
              <w:t>.</w:t>
            </w:r>
            <w:r w:rsidRPr="004902AF">
              <w:rPr>
                <w:rFonts w:ascii="Calibri" w:eastAsia="Times New Roman" w:hAnsi="Calibri" w:cs="Calibri"/>
                <w:color w:val="000000"/>
              </w:rPr>
              <w:t>872</w:t>
            </w:r>
          </w:p>
        </w:tc>
      </w:tr>
      <w:tr w:rsidR="004902AF" w:rsidRPr="004902AF" w14:paraId="1AAE9CC7" w14:textId="77777777" w:rsidTr="004902AF">
        <w:trPr>
          <w:trHeight w:val="300"/>
        </w:trPr>
        <w:tc>
          <w:tcPr>
            <w:tcW w:w="6804" w:type="dxa"/>
            <w:shd w:val="clear" w:color="auto" w:fill="auto"/>
            <w:noWrap/>
            <w:vAlign w:val="bottom"/>
            <w:hideMark/>
          </w:tcPr>
          <w:p w14:paraId="5775055C"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Κορινθιακή σταφίδα</w:t>
            </w:r>
          </w:p>
        </w:tc>
        <w:tc>
          <w:tcPr>
            <w:tcW w:w="1701" w:type="dxa"/>
            <w:shd w:val="clear" w:color="auto" w:fill="auto"/>
            <w:noWrap/>
            <w:vAlign w:val="bottom"/>
            <w:hideMark/>
          </w:tcPr>
          <w:p w14:paraId="3F5B72B0"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331-350</w:t>
            </w:r>
          </w:p>
        </w:tc>
        <w:tc>
          <w:tcPr>
            <w:tcW w:w="1134" w:type="dxa"/>
            <w:shd w:val="clear" w:color="auto" w:fill="auto"/>
            <w:noWrap/>
            <w:vAlign w:val="bottom"/>
            <w:hideMark/>
          </w:tcPr>
          <w:p w14:paraId="324BA2BB" w14:textId="2433DEE6"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w:t>
            </w:r>
            <w:r>
              <w:rPr>
                <w:rFonts w:ascii="Calibri" w:eastAsia="Times New Roman" w:hAnsi="Calibri" w:cs="Calibri"/>
                <w:color w:val="000000"/>
              </w:rPr>
              <w:t>.</w:t>
            </w:r>
            <w:r w:rsidRPr="004902AF">
              <w:rPr>
                <w:rFonts w:ascii="Calibri" w:eastAsia="Times New Roman" w:hAnsi="Calibri" w:cs="Calibri"/>
                <w:color w:val="000000"/>
              </w:rPr>
              <w:t>034</w:t>
            </w:r>
          </w:p>
        </w:tc>
      </w:tr>
      <w:tr w:rsidR="004902AF" w:rsidRPr="004902AF" w14:paraId="5C530F8B" w14:textId="77777777" w:rsidTr="004902AF">
        <w:trPr>
          <w:trHeight w:val="300"/>
        </w:trPr>
        <w:tc>
          <w:tcPr>
            <w:tcW w:w="6804" w:type="dxa"/>
            <w:shd w:val="clear" w:color="auto" w:fill="auto"/>
            <w:noWrap/>
            <w:vAlign w:val="bottom"/>
            <w:hideMark/>
          </w:tcPr>
          <w:p w14:paraId="37C144A7"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Μηλοειδή (Μηλιά, Αχλαδιά)</w:t>
            </w:r>
          </w:p>
        </w:tc>
        <w:tc>
          <w:tcPr>
            <w:tcW w:w="1701" w:type="dxa"/>
            <w:shd w:val="clear" w:color="auto" w:fill="auto"/>
            <w:noWrap/>
            <w:vAlign w:val="bottom"/>
            <w:hideMark/>
          </w:tcPr>
          <w:p w14:paraId="0C7383A7"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175-225</w:t>
            </w:r>
          </w:p>
        </w:tc>
        <w:tc>
          <w:tcPr>
            <w:tcW w:w="1134" w:type="dxa"/>
            <w:shd w:val="clear" w:color="auto" w:fill="auto"/>
            <w:noWrap/>
            <w:vAlign w:val="bottom"/>
            <w:hideMark/>
          </w:tcPr>
          <w:p w14:paraId="468E4DFF" w14:textId="50D1A576"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w:t>
            </w:r>
            <w:r>
              <w:rPr>
                <w:rFonts w:ascii="Calibri" w:eastAsia="Times New Roman" w:hAnsi="Calibri" w:cs="Calibri"/>
                <w:color w:val="000000"/>
              </w:rPr>
              <w:t>.</w:t>
            </w:r>
            <w:r w:rsidRPr="004902AF">
              <w:rPr>
                <w:rFonts w:ascii="Calibri" w:eastAsia="Times New Roman" w:hAnsi="Calibri" w:cs="Calibri"/>
                <w:color w:val="000000"/>
              </w:rPr>
              <w:t>230</w:t>
            </w:r>
          </w:p>
        </w:tc>
      </w:tr>
      <w:tr w:rsidR="004902AF" w:rsidRPr="004902AF" w14:paraId="5E190601" w14:textId="77777777" w:rsidTr="004902AF">
        <w:trPr>
          <w:trHeight w:val="300"/>
        </w:trPr>
        <w:tc>
          <w:tcPr>
            <w:tcW w:w="6804" w:type="dxa"/>
            <w:shd w:val="clear" w:color="auto" w:fill="auto"/>
            <w:noWrap/>
            <w:vAlign w:val="bottom"/>
            <w:hideMark/>
          </w:tcPr>
          <w:p w14:paraId="79883483"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Μηλοειδή (Μηλιά, Αχλαδιά)</w:t>
            </w:r>
          </w:p>
        </w:tc>
        <w:tc>
          <w:tcPr>
            <w:tcW w:w="1701" w:type="dxa"/>
            <w:shd w:val="clear" w:color="auto" w:fill="auto"/>
            <w:noWrap/>
            <w:vAlign w:val="bottom"/>
            <w:hideMark/>
          </w:tcPr>
          <w:p w14:paraId="795390CE"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226-300</w:t>
            </w:r>
          </w:p>
        </w:tc>
        <w:tc>
          <w:tcPr>
            <w:tcW w:w="1134" w:type="dxa"/>
            <w:shd w:val="clear" w:color="auto" w:fill="auto"/>
            <w:noWrap/>
            <w:vAlign w:val="bottom"/>
            <w:hideMark/>
          </w:tcPr>
          <w:p w14:paraId="15E71B8F" w14:textId="25DE94B3"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w:t>
            </w:r>
            <w:r>
              <w:rPr>
                <w:rFonts w:ascii="Calibri" w:eastAsia="Times New Roman" w:hAnsi="Calibri" w:cs="Calibri"/>
                <w:color w:val="000000"/>
              </w:rPr>
              <w:t>.</w:t>
            </w:r>
            <w:r w:rsidRPr="004902AF">
              <w:rPr>
                <w:rFonts w:ascii="Calibri" w:eastAsia="Times New Roman" w:hAnsi="Calibri" w:cs="Calibri"/>
                <w:color w:val="000000"/>
              </w:rPr>
              <w:t>724</w:t>
            </w:r>
          </w:p>
        </w:tc>
      </w:tr>
      <w:tr w:rsidR="004902AF" w:rsidRPr="004902AF" w14:paraId="6C7EC875" w14:textId="77777777" w:rsidTr="004902AF">
        <w:trPr>
          <w:trHeight w:val="300"/>
        </w:trPr>
        <w:tc>
          <w:tcPr>
            <w:tcW w:w="6804" w:type="dxa"/>
            <w:shd w:val="clear" w:color="auto" w:fill="auto"/>
            <w:noWrap/>
            <w:vAlign w:val="bottom"/>
            <w:hideMark/>
          </w:tcPr>
          <w:p w14:paraId="01083207"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Μηλοειδή (Μηλιά, Αχλαδιά)</w:t>
            </w:r>
          </w:p>
        </w:tc>
        <w:tc>
          <w:tcPr>
            <w:tcW w:w="1701" w:type="dxa"/>
            <w:shd w:val="clear" w:color="auto" w:fill="auto"/>
            <w:noWrap/>
            <w:vAlign w:val="bottom"/>
            <w:hideMark/>
          </w:tcPr>
          <w:p w14:paraId="3273EBF8"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301-350</w:t>
            </w:r>
          </w:p>
        </w:tc>
        <w:tc>
          <w:tcPr>
            <w:tcW w:w="1134" w:type="dxa"/>
            <w:shd w:val="clear" w:color="auto" w:fill="auto"/>
            <w:noWrap/>
            <w:vAlign w:val="bottom"/>
            <w:hideMark/>
          </w:tcPr>
          <w:p w14:paraId="24305021" w14:textId="251252EE"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w:t>
            </w:r>
            <w:r>
              <w:rPr>
                <w:rFonts w:ascii="Calibri" w:eastAsia="Times New Roman" w:hAnsi="Calibri" w:cs="Calibri"/>
                <w:color w:val="000000"/>
              </w:rPr>
              <w:t>.</w:t>
            </w:r>
            <w:r w:rsidRPr="004902AF">
              <w:rPr>
                <w:rFonts w:ascii="Calibri" w:eastAsia="Times New Roman" w:hAnsi="Calibri" w:cs="Calibri"/>
                <w:color w:val="000000"/>
              </w:rPr>
              <w:t>323</w:t>
            </w:r>
          </w:p>
        </w:tc>
      </w:tr>
      <w:tr w:rsidR="004902AF" w:rsidRPr="004902AF" w14:paraId="0891CEFD" w14:textId="77777777" w:rsidTr="004902AF">
        <w:trPr>
          <w:trHeight w:val="300"/>
        </w:trPr>
        <w:tc>
          <w:tcPr>
            <w:tcW w:w="6804" w:type="dxa"/>
            <w:shd w:val="clear" w:color="auto" w:fill="auto"/>
            <w:noWrap/>
            <w:vAlign w:val="bottom"/>
            <w:hideMark/>
          </w:tcPr>
          <w:p w14:paraId="56DD171E"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Πυρηνόκαρπα (Ροδακινιά, Νεκταρινιά, Βερικοκιά, Δαμασκηνιά, Κερασιά)</w:t>
            </w:r>
          </w:p>
        </w:tc>
        <w:tc>
          <w:tcPr>
            <w:tcW w:w="1701" w:type="dxa"/>
            <w:shd w:val="clear" w:color="auto" w:fill="auto"/>
            <w:noWrap/>
            <w:vAlign w:val="bottom"/>
            <w:hideMark/>
          </w:tcPr>
          <w:p w14:paraId="7ACCBDA0"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100-120</w:t>
            </w:r>
          </w:p>
        </w:tc>
        <w:tc>
          <w:tcPr>
            <w:tcW w:w="1134" w:type="dxa"/>
            <w:shd w:val="clear" w:color="auto" w:fill="auto"/>
            <w:noWrap/>
            <w:vAlign w:val="bottom"/>
            <w:hideMark/>
          </w:tcPr>
          <w:p w14:paraId="1B939A43" w14:textId="64DDC98C"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w:t>
            </w:r>
            <w:r>
              <w:rPr>
                <w:rFonts w:ascii="Calibri" w:eastAsia="Times New Roman" w:hAnsi="Calibri" w:cs="Calibri"/>
                <w:color w:val="000000"/>
              </w:rPr>
              <w:t>.</w:t>
            </w:r>
            <w:r w:rsidRPr="004902AF">
              <w:rPr>
                <w:rFonts w:ascii="Calibri" w:eastAsia="Times New Roman" w:hAnsi="Calibri" w:cs="Calibri"/>
                <w:color w:val="000000"/>
              </w:rPr>
              <w:t>859</w:t>
            </w:r>
          </w:p>
        </w:tc>
      </w:tr>
      <w:tr w:rsidR="004902AF" w:rsidRPr="004902AF" w14:paraId="7CFFE8D3" w14:textId="77777777" w:rsidTr="004902AF">
        <w:trPr>
          <w:trHeight w:val="300"/>
        </w:trPr>
        <w:tc>
          <w:tcPr>
            <w:tcW w:w="6804" w:type="dxa"/>
            <w:shd w:val="clear" w:color="auto" w:fill="auto"/>
            <w:noWrap/>
            <w:vAlign w:val="bottom"/>
            <w:hideMark/>
          </w:tcPr>
          <w:p w14:paraId="5CBE80CC"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Πυρηνόκαρπα (Ροδακινιά, Νεκταρινιά, Βερικοκιά, Δαμασκηνιά, Κερασιά)</w:t>
            </w:r>
          </w:p>
        </w:tc>
        <w:tc>
          <w:tcPr>
            <w:tcW w:w="1701" w:type="dxa"/>
            <w:shd w:val="clear" w:color="auto" w:fill="auto"/>
            <w:noWrap/>
            <w:vAlign w:val="bottom"/>
            <w:hideMark/>
          </w:tcPr>
          <w:p w14:paraId="135FF77E"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121-160</w:t>
            </w:r>
          </w:p>
        </w:tc>
        <w:tc>
          <w:tcPr>
            <w:tcW w:w="1134" w:type="dxa"/>
            <w:shd w:val="clear" w:color="auto" w:fill="auto"/>
            <w:noWrap/>
            <w:vAlign w:val="bottom"/>
            <w:hideMark/>
          </w:tcPr>
          <w:p w14:paraId="63A64708" w14:textId="188CE18C"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w:t>
            </w:r>
            <w:r>
              <w:rPr>
                <w:rFonts w:ascii="Calibri" w:eastAsia="Times New Roman" w:hAnsi="Calibri" w:cs="Calibri"/>
                <w:color w:val="000000"/>
              </w:rPr>
              <w:t>.</w:t>
            </w:r>
            <w:r w:rsidRPr="004902AF">
              <w:rPr>
                <w:rFonts w:ascii="Calibri" w:eastAsia="Times New Roman" w:hAnsi="Calibri" w:cs="Calibri"/>
                <w:color w:val="000000"/>
              </w:rPr>
              <w:t>207</w:t>
            </w:r>
          </w:p>
        </w:tc>
      </w:tr>
      <w:tr w:rsidR="004902AF" w:rsidRPr="004902AF" w14:paraId="202DFA03" w14:textId="77777777" w:rsidTr="004902AF">
        <w:trPr>
          <w:trHeight w:val="300"/>
        </w:trPr>
        <w:tc>
          <w:tcPr>
            <w:tcW w:w="6804" w:type="dxa"/>
            <w:shd w:val="clear" w:color="auto" w:fill="auto"/>
            <w:noWrap/>
            <w:vAlign w:val="bottom"/>
            <w:hideMark/>
          </w:tcPr>
          <w:p w14:paraId="0093EE94"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Πυρηνόκαρπα (Ροδακινιά, Νεκταρινιά, Βερικοκιά, Δαμασκηνιά, Κερασιά)</w:t>
            </w:r>
          </w:p>
        </w:tc>
        <w:tc>
          <w:tcPr>
            <w:tcW w:w="1701" w:type="dxa"/>
            <w:shd w:val="clear" w:color="auto" w:fill="auto"/>
            <w:noWrap/>
            <w:vAlign w:val="bottom"/>
            <w:hideMark/>
          </w:tcPr>
          <w:p w14:paraId="4634440F"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161-180</w:t>
            </w:r>
          </w:p>
        </w:tc>
        <w:tc>
          <w:tcPr>
            <w:tcW w:w="1134" w:type="dxa"/>
            <w:shd w:val="clear" w:color="auto" w:fill="auto"/>
            <w:noWrap/>
            <w:vAlign w:val="bottom"/>
            <w:hideMark/>
          </w:tcPr>
          <w:p w14:paraId="5E23D84D" w14:textId="5B327D30"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w:t>
            </w:r>
            <w:r>
              <w:rPr>
                <w:rFonts w:ascii="Calibri" w:eastAsia="Times New Roman" w:hAnsi="Calibri" w:cs="Calibri"/>
                <w:color w:val="000000"/>
              </w:rPr>
              <w:t>.</w:t>
            </w:r>
            <w:r w:rsidRPr="004902AF">
              <w:rPr>
                <w:rFonts w:ascii="Calibri" w:eastAsia="Times New Roman" w:hAnsi="Calibri" w:cs="Calibri"/>
                <w:color w:val="000000"/>
              </w:rPr>
              <w:t>437</w:t>
            </w:r>
          </w:p>
        </w:tc>
      </w:tr>
      <w:tr w:rsidR="004902AF" w:rsidRPr="004902AF" w14:paraId="2A687D38" w14:textId="77777777" w:rsidTr="004902AF">
        <w:trPr>
          <w:trHeight w:val="300"/>
        </w:trPr>
        <w:tc>
          <w:tcPr>
            <w:tcW w:w="6804" w:type="dxa"/>
            <w:shd w:val="clear" w:color="auto" w:fill="auto"/>
            <w:noWrap/>
            <w:vAlign w:val="bottom"/>
            <w:hideMark/>
          </w:tcPr>
          <w:p w14:paraId="1EDCF81E"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Ρίγανη, θυμάρι, λεβάντα, τσάι του βουνού</w:t>
            </w:r>
          </w:p>
        </w:tc>
        <w:tc>
          <w:tcPr>
            <w:tcW w:w="1701" w:type="dxa"/>
            <w:shd w:val="clear" w:color="auto" w:fill="auto"/>
            <w:noWrap/>
            <w:vAlign w:val="bottom"/>
            <w:hideMark/>
          </w:tcPr>
          <w:p w14:paraId="1E276520" w14:textId="77777777" w:rsidR="004902AF" w:rsidRPr="004902AF" w:rsidRDefault="004902AF" w:rsidP="001B77B8">
            <w:pPr>
              <w:spacing w:after="0" w:line="240" w:lineRule="auto"/>
              <w:jc w:val="right"/>
              <w:rPr>
                <w:rFonts w:ascii="Calibri" w:eastAsia="Times New Roman" w:hAnsi="Calibri" w:cs="Calibri"/>
                <w:color w:val="000000"/>
              </w:rPr>
            </w:pPr>
          </w:p>
        </w:tc>
        <w:tc>
          <w:tcPr>
            <w:tcW w:w="1134" w:type="dxa"/>
            <w:shd w:val="clear" w:color="auto" w:fill="auto"/>
            <w:noWrap/>
            <w:vAlign w:val="bottom"/>
            <w:hideMark/>
          </w:tcPr>
          <w:p w14:paraId="685F4860"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380</w:t>
            </w:r>
          </w:p>
        </w:tc>
      </w:tr>
      <w:tr w:rsidR="004902AF" w:rsidRPr="004902AF" w14:paraId="51E742C3" w14:textId="77777777" w:rsidTr="004902AF">
        <w:trPr>
          <w:trHeight w:val="300"/>
        </w:trPr>
        <w:tc>
          <w:tcPr>
            <w:tcW w:w="6804" w:type="dxa"/>
            <w:shd w:val="clear" w:color="auto" w:fill="auto"/>
            <w:noWrap/>
            <w:vAlign w:val="bottom"/>
            <w:hideMark/>
          </w:tcPr>
          <w:p w14:paraId="059887DE"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Ροδιά, Καστανιά, Φιστικιά, Αμυγδαλιά, Φουντουκιά, Λωτός</w:t>
            </w:r>
          </w:p>
        </w:tc>
        <w:tc>
          <w:tcPr>
            <w:tcW w:w="1701" w:type="dxa"/>
            <w:shd w:val="clear" w:color="auto" w:fill="auto"/>
            <w:noWrap/>
            <w:vAlign w:val="bottom"/>
            <w:hideMark/>
          </w:tcPr>
          <w:p w14:paraId="47A0FDCE"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20-25</w:t>
            </w:r>
          </w:p>
        </w:tc>
        <w:tc>
          <w:tcPr>
            <w:tcW w:w="1134" w:type="dxa"/>
            <w:shd w:val="clear" w:color="auto" w:fill="auto"/>
            <w:noWrap/>
            <w:vAlign w:val="bottom"/>
            <w:hideMark/>
          </w:tcPr>
          <w:p w14:paraId="06359D7C"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496</w:t>
            </w:r>
          </w:p>
        </w:tc>
      </w:tr>
      <w:tr w:rsidR="004902AF" w:rsidRPr="004902AF" w14:paraId="79F50B67" w14:textId="77777777" w:rsidTr="004902AF">
        <w:trPr>
          <w:trHeight w:val="300"/>
        </w:trPr>
        <w:tc>
          <w:tcPr>
            <w:tcW w:w="6804" w:type="dxa"/>
            <w:shd w:val="clear" w:color="auto" w:fill="auto"/>
            <w:noWrap/>
            <w:vAlign w:val="bottom"/>
            <w:hideMark/>
          </w:tcPr>
          <w:p w14:paraId="2FF90CD4"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Ροδιά, Καστανιά, Φιστικιά, Αμυγδαλιά, Φουντουκιά, Λωτός</w:t>
            </w:r>
          </w:p>
        </w:tc>
        <w:tc>
          <w:tcPr>
            <w:tcW w:w="1701" w:type="dxa"/>
            <w:shd w:val="clear" w:color="auto" w:fill="auto"/>
            <w:noWrap/>
            <w:vAlign w:val="bottom"/>
            <w:hideMark/>
          </w:tcPr>
          <w:p w14:paraId="006E00A1"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26-40</w:t>
            </w:r>
          </w:p>
        </w:tc>
        <w:tc>
          <w:tcPr>
            <w:tcW w:w="1134" w:type="dxa"/>
            <w:shd w:val="clear" w:color="auto" w:fill="auto"/>
            <w:noWrap/>
            <w:vAlign w:val="bottom"/>
            <w:hideMark/>
          </w:tcPr>
          <w:p w14:paraId="171ACB46"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632</w:t>
            </w:r>
          </w:p>
        </w:tc>
      </w:tr>
      <w:tr w:rsidR="004902AF" w:rsidRPr="004902AF" w14:paraId="4F12F97C" w14:textId="77777777" w:rsidTr="004902AF">
        <w:trPr>
          <w:trHeight w:val="300"/>
        </w:trPr>
        <w:tc>
          <w:tcPr>
            <w:tcW w:w="6804" w:type="dxa"/>
            <w:shd w:val="clear" w:color="auto" w:fill="auto"/>
            <w:noWrap/>
            <w:vAlign w:val="bottom"/>
            <w:hideMark/>
          </w:tcPr>
          <w:p w14:paraId="48C364FE"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Ροδιά, Καστανιά, Φιστικιά, Αμυγδαλιά, Φουντουκιά, Λωτός</w:t>
            </w:r>
          </w:p>
        </w:tc>
        <w:tc>
          <w:tcPr>
            <w:tcW w:w="1701" w:type="dxa"/>
            <w:shd w:val="clear" w:color="auto" w:fill="auto"/>
            <w:noWrap/>
            <w:vAlign w:val="bottom"/>
            <w:hideMark/>
          </w:tcPr>
          <w:p w14:paraId="0B063C2B"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41-50</w:t>
            </w:r>
          </w:p>
        </w:tc>
        <w:tc>
          <w:tcPr>
            <w:tcW w:w="1134" w:type="dxa"/>
            <w:shd w:val="clear" w:color="auto" w:fill="auto"/>
            <w:noWrap/>
            <w:vAlign w:val="bottom"/>
            <w:hideMark/>
          </w:tcPr>
          <w:p w14:paraId="093EF393"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801</w:t>
            </w:r>
          </w:p>
        </w:tc>
      </w:tr>
      <w:tr w:rsidR="004902AF" w:rsidRPr="004902AF" w14:paraId="32DC2510" w14:textId="77777777" w:rsidTr="004902AF">
        <w:trPr>
          <w:trHeight w:val="300"/>
        </w:trPr>
        <w:tc>
          <w:tcPr>
            <w:tcW w:w="6804" w:type="dxa"/>
            <w:shd w:val="clear" w:color="auto" w:fill="auto"/>
            <w:noWrap/>
            <w:vAlign w:val="bottom"/>
            <w:hideMark/>
          </w:tcPr>
          <w:p w14:paraId="25F9F4E6"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Σπαράγγια</w:t>
            </w:r>
          </w:p>
        </w:tc>
        <w:tc>
          <w:tcPr>
            <w:tcW w:w="1701" w:type="dxa"/>
            <w:shd w:val="clear" w:color="auto" w:fill="auto"/>
            <w:noWrap/>
            <w:vAlign w:val="bottom"/>
            <w:hideMark/>
          </w:tcPr>
          <w:p w14:paraId="0134CFC9" w14:textId="77777777" w:rsidR="004902AF" w:rsidRPr="004902AF" w:rsidRDefault="004902AF" w:rsidP="001B77B8">
            <w:pPr>
              <w:spacing w:after="0" w:line="240" w:lineRule="auto"/>
              <w:jc w:val="right"/>
              <w:rPr>
                <w:rFonts w:ascii="Calibri" w:eastAsia="Times New Roman" w:hAnsi="Calibri" w:cs="Calibri"/>
                <w:color w:val="000000"/>
              </w:rPr>
            </w:pPr>
          </w:p>
        </w:tc>
        <w:tc>
          <w:tcPr>
            <w:tcW w:w="1134" w:type="dxa"/>
            <w:shd w:val="clear" w:color="auto" w:fill="auto"/>
            <w:noWrap/>
            <w:vAlign w:val="bottom"/>
            <w:hideMark/>
          </w:tcPr>
          <w:p w14:paraId="6213F648"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1.100</w:t>
            </w:r>
          </w:p>
        </w:tc>
      </w:tr>
      <w:tr w:rsidR="004902AF" w:rsidRPr="004902AF" w14:paraId="68C53098" w14:textId="77777777" w:rsidTr="004902AF">
        <w:trPr>
          <w:trHeight w:val="300"/>
        </w:trPr>
        <w:tc>
          <w:tcPr>
            <w:tcW w:w="6804" w:type="dxa"/>
            <w:shd w:val="clear" w:color="auto" w:fill="auto"/>
            <w:noWrap/>
            <w:vAlign w:val="bottom"/>
            <w:hideMark/>
          </w:tcPr>
          <w:p w14:paraId="4286B440"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Συκιά, Καρυδιά, Μαστίχα</w:t>
            </w:r>
          </w:p>
        </w:tc>
        <w:tc>
          <w:tcPr>
            <w:tcW w:w="1701" w:type="dxa"/>
            <w:shd w:val="clear" w:color="auto" w:fill="auto"/>
            <w:noWrap/>
            <w:vAlign w:val="bottom"/>
            <w:hideMark/>
          </w:tcPr>
          <w:p w14:paraId="44BDC222"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20-30</w:t>
            </w:r>
          </w:p>
        </w:tc>
        <w:tc>
          <w:tcPr>
            <w:tcW w:w="1134" w:type="dxa"/>
            <w:shd w:val="clear" w:color="auto" w:fill="auto"/>
            <w:noWrap/>
            <w:vAlign w:val="bottom"/>
            <w:hideMark/>
          </w:tcPr>
          <w:p w14:paraId="3ECD65BF"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817</w:t>
            </w:r>
          </w:p>
        </w:tc>
      </w:tr>
      <w:tr w:rsidR="004902AF" w:rsidRPr="004902AF" w14:paraId="04F66029" w14:textId="77777777" w:rsidTr="004902AF">
        <w:trPr>
          <w:trHeight w:val="300"/>
        </w:trPr>
        <w:tc>
          <w:tcPr>
            <w:tcW w:w="6804" w:type="dxa"/>
            <w:shd w:val="clear" w:color="auto" w:fill="auto"/>
            <w:noWrap/>
            <w:vAlign w:val="bottom"/>
            <w:hideMark/>
          </w:tcPr>
          <w:p w14:paraId="6FE619BF"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Συκιά, Καρυδιά, Μαστίχα</w:t>
            </w:r>
          </w:p>
        </w:tc>
        <w:tc>
          <w:tcPr>
            <w:tcW w:w="1701" w:type="dxa"/>
            <w:shd w:val="clear" w:color="auto" w:fill="auto"/>
            <w:noWrap/>
            <w:vAlign w:val="bottom"/>
            <w:hideMark/>
          </w:tcPr>
          <w:p w14:paraId="6976AF1E"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31-55</w:t>
            </w:r>
          </w:p>
        </w:tc>
        <w:tc>
          <w:tcPr>
            <w:tcW w:w="1134" w:type="dxa"/>
            <w:shd w:val="clear" w:color="auto" w:fill="auto"/>
            <w:noWrap/>
            <w:vAlign w:val="bottom"/>
            <w:hideMark/>
          </w:tcPr>
          <w:p w14:paraId="0929001F" w14:textId="1DB307A0"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w:t>
            </w:r>
            <w:r>
              <w:rPr>
                <w:rFonts w:ascii="Calibri" w:eastAsia="Times New Roman" w:hAnsi="Calibri" w:cs="Calibri"/>
                <w:color w:val="000000"/>
              </w:rPr>
              <w:t>.</w:t>
            </w:r>
            <w:r w:rsidRPr="004902AF">
              <w:rPr>
                <w:rFonts w:ascii="Calibri" w:eastAsia="Times New Roman" w:hAnsi="Calibri" w:cs="Calibri"/>
                <w:color w:val="000000"/>
              </w:rPr>
              <w:t>207</w:t>
            </w:r>
          </w:p>
        </w:tc>
      </w:tr>
      <w:tr w:rsidR="004902AF" w:rsidRPr="004902AF" w14:paraId="097A1588" w14:textId="77777777" w:rsidTr="004902AF">
        <w:trPr>
          <w:trHeight w:val="300"/>
        </w:trPr>
        <w:tc>
          <w:tcPr>
            <w:tcW w:w="6804" w:type="dxa"/>
            <w:shd w:val="clear" w:color="auto" w:fill="auto"/>
            <w:noWrap/>
            <w:vAlign w:val="bottom"/>
            <w:hideMark/>
          </w:tcPr>
          <w:p w14:paraId="7AD3AF87"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Συκιά, Καρυδιά, Μαστίχα</w:t>
            </w:r>
          </w:p>
        </w:tc>
        <w:tc>
          <w:tcPr>
            <w:tcW w:w="1701" w:type="dxa"/>
            <w:shd w:val="clear" w:color="auto" w:fill="auto"/>
            <w:noWrap/>
            <w:vAlign w:val="bottom"/>
            <w:hideMark/>
          </w:tcPr>
          <w:p w14:paraId="2601B572" w14:textId="77777777" w:rsidR="004902AF" w:rsidRPr="004902AF" w:rsidRDefault="004902AF" w:rsidP="001B77B8">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56-70</w:t>
            </w:r>
          </w:p>
        </w:tc>
        <w:tc>
          <w:tcPr>
            <w:tcW w:w="1134" w:type="dxa"/>
            <w:shd w:val="clear" w:color="auto" w:fill="auto"/>
            <w:noWrap/>
            <w:vAlign w:val="bottom"/>
            <w:hideMark/>
          </w:tcPr>
          <w:p w14:paraId="2A9AA35E" w14:textId="5151C32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1</w:t>
            </w:r>
            <w:r>
              <w:rPr>
                <w:rFonts w:ascii="Calibri" w:eastAsia="Times New Roman" w:hAnsi="Calibri" w:cs="Calibri"/>
                <w:color w:val="000000"/>
              </w:rPr>
              <w:t>.</w:t>
            </w:r>
            <w:r w:rsidRPr="004902AF">
              <w:rPr>
                <w:rFonts w:ascii="Calibri" w:eastAsia="Times New Roman" w:hAnsi="Calibri" w:cs="Calibri"/>
                <w:color w:val="000000"/>
              </w:rPr>
              <w:t>792</w:t>
            </w:r>
          </w:p>
        </w:tc>
      </w:tr>
      <w:tr w:rsidR="004902AF" w:rsidRPr="004902AF" w14:paraId="1079E947" w14:textId="77777777" w:rsidTr="004902AF">
        <w:trPr>
          <w:trHeight w:val="300"/>
        </w:trPr>
        <w:tc>
          <w:tcPr>
            <w:tcW w:w="6804" w:type="dxa"/>
            <w:shd w:val="clear" w:color="auto" w:fill="auto"/>
            <w:noWrap/>
            <w:vAlign w:val="bottom"/>
            <w:hideMark/>
          </w:tcPr>
          <w:p w14:paraId="2B98C7B7"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Τριαντάφυλλα θερμοκηπίου</w:t>
            </w:r>
          </w:p>
        </w:tc>
        <w:tc>
          <w:tcPr>
            <w:tcW w:w="1701" w:type="dxa"/>
            <w:shd w:val="clear" w:color="auto" w:fill="auto"/>
            <w:noWrap/>
            <w:vAlign w:val="bottom"/>
            <w:hideMark/>
          </w:tcPr>
          <w:p w14:paraId="1F3291FF" w14:textId="77777777" w:rsidR="004902AF" w:rsidRPr="004902AF" w:rsidRDefault="004902AF" w:rsidP="001B77B8">
            <w:pPr>
              <w:spacing w:after="0" w:line="240" w:lineRule="auto"/>
              <w:jc w:val="right"/>
              <w:rPr>
                <w:rFonts w:ascii="Calibri" w:eastAsia="Times New Roman" w:hAnsi="Calibri" w:cs="Calibri"/>
                <w:color w:val="000000"/>
              </w:rPr>
            </w:pPr>
          </w:p>
        </w:tc>
        <w:tc>
          <w:tcPr>
            <w:tcW w:w="1134" w:type="dxa"/>
            <w:shd w:val="clear" w:color="auto" w:fill="auto"/>
            <w:noWrap/>
            <w:vAlign w:val="bottom"/>
            <w:hideMark/>
          </w:tcPr>
          <w:p w14:paraId="7217A74B"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rPr>
              <w:t>20.000</w:t>
            </w:r>
          </w:p>
        </w:tc>
      </w:tr>
      <w:tr w:rsidR="004902AF" w:rsidRPr="004902AF" w14:paraId="7FC33B0C" w14:textId="77777777" w:rsidTr="004902AF">
        <w:trPr>
          <w:trHeight w:val="300"/>
        </w:trPr>
        <w:tc>
          <w:tcPr>
            <w:tcW w:w="6804" w:type="dxa"/>
            <w:shd w:val="clear" w:color="auto" w:fill="auto"/>
            <w:noWrap/>
            <w:vAlign w:val="bottom"/>
            <w:hideMark/>
          </w:tcPr>
          <w:p w14:paraId="2FF6F42E" w14:textId="77777777" w:rsidR="004902AF" w:rsidRPr="004902AF" w:rsidRDefault="004902AF" w:rsidP="004902AF">
            <w:pPr>
              <w:spacing w:after="0" w:line="240" w:lineRule="auto"/>
              <w:rPr>
                <w:rFonts w:ascii="Calibri" w:eastAsia="Times New Roman" w:hAnsi="Calibri" w:cs="Calibri"/>
                <w:color w:val="000000"/>
              </w:rPr>
            </w:pPr>
            <w:r w:rsidRPr="004902AF">
              <w:rPr>
                <w:rFonts w:ascii="Calibri" w:eastAsia="Times New Roman" w:hAnsi="Calibri" w:cs="Calibri"/>
                <w:color w:val="000000"/>
              </w:rPr>
              <w:t xml:space="preserve">Τριαντάφυλλα υπαίθρου (για παραγωγή αιθερίου ελαίου) </w:t>
            </w:r>
          </w:p>
        </w:tc>
        <w:tc>
          <w:tcPr>
            <w:tcW w:w="1701" w:type="dxa"/>
            <w:shd w:val="clear" w:color="auto" w:fill="auto"/>
            <w:noWrap/>
            <w:vAlign w:val="bottom"/>
            <w:hideMark/>
          </w:tcPr>
          <w:p w14:paraId="300242B5" w14:textId="77777777" w:rsidR="004902AF" w:rsidRPr="004902AF" w:rsidRDefault="004902AF" w:rsidP="004902AF">
            <w:pPr>
              <w:spacing w:after="0" w:line="240" w:lineRule="auto"/>
              <w:rPr>
                <w:rFonts w:ascii="Calibri" w:eastAsia="Times New Roman" w:hAnsi="Calibri" w:cs="Calibri"/>
                <w:color w:val="000000"/>
              </w:rPr>
            </w:pPr>
          </w:p>
        </w:tc>
        <w:tc>
          <w:tcPr>
            <w:tcW w:w="1134" w:type="dxa"/>
            <w:shd w:val="clear" w:color="auto" w:fill="auto"/>
            <w:noWrap/>
            <w:vAlign w:val="bottom"/>
            <w:hideMark/>
          </w:tcPr>
          <w:p w14:paraId="61C5E3DB" w14:textId="77777777" w:rsidR="004902AF" w:rsidRPr="004902AF" w:rsidRDefault="004902AF" w:rsidP="004902AF">
            <w:pPr>
              <w:spacing w:after="0" w:line="240" w:lineRule="auto"/>
              <w:jc w:val="right"/>
              <w:rPr>
                <w:rFonts w:ascii="Calibri" w:eastAsia="Times New Roman" w:hAnsi="Calibri" w:cs="Calibri"/>
                <w:color w:val="000000"/>
              </w:rPr>
            </w:pPr>
            <w:r w:rsidRPr="004902AF">
              <w:rPr>
                <w:rFonts w:ascii="Calibri" w:eastAsia="Times New Roman" w:hAnsi="Calibri" w:cs="Calibri"/>
                <w:color w:val="000000"/>
                <w:lang w:val="en-US"/>
              </w:rPr>
              <w:t>551</w:t>
            </w:r>
          </w:p>
        </w:tc>
      </w:tr>
    </w:tbl>
    <w:p w14:paraId="560B3F3A" w14:textId="77777777" w:rsidR="004902AF" w:rsidRPr="00033155" w:rsidRDefault="004902AF" w:rsidP="00A20F23">
      <w:pPr>
        <w:autoSpaceDE w:val="0"/>
        <w:autoSpaceDN w:val="0"/>
        <w:adjustRightInd w:val="0"/>
        <w:spacing w:after="120"/>
        <w:jc w:val="both"/>
        <w:rPr>
          <w:rFonts w:ascii="Calibri" w:hAnsi="Calibri" w:cs="Times New Roman"/>
        </w:rPr>
      </w:pPr>
    </w:p>
    <w:p w14:paraId="104026F9" w14:textId="77777777" w:rsidR="00294735" w:rsidRPr="00E07F8B" w:rsidRDefault="003C5602" w:rsidP="00294735">
      <w:pPr>
        <w:numPr>
          <w:ilvl w:val="0"/>
          <w:numId w:val="20"/>
        </w:numPr>
        <w:autoSpaceDE w:val="0"/>
        <w:autoSpaceDN w:val="0"/>
        <w:adjustRightInd w:val="0"/>
        <w:spacing w:after="120"/>
        <w:jc w:val="both"/>
        <w:rPr>
          <w:rFonts w:ascii="Calibri" w:hAnsi="Calibri" w:cs="Times New Roman"/>
          <w:sz w:val="20"/>
          <w:szCs w:val="20"/>
        </w:rPr>
      </w:pPr>
      <w:r w:rsidRPr="00E07F8B">
        <w:rPr>
          <w:rFonts w:cstheme="minorHAnsi"/>
          <w:sz w:val="20"/>
          <w:szCs w:val="20"/>
        </w:rPr>
        <w:lastRenderedPageBreak/>
        <w:t>Στην</w:t>
      </w:r>
      <w:r w:rsidR="00A50215" w:rsidRPr="00E07F8B">
        <w:rPr>
          <w:rFonts w:cstheme="minorHAnsi"/>
          <w:sz w:val="20"/>
          <w:szCs w:val="20"/>
        </w:rPr>
        <w:t xml:space="preserve"> περίπτωση αγοράς και εγκατάστασης πολυετών φυτειών των ειδών και περιγραφών φύτευσης του ανωτέρω πίνακα απαιτείται η υποβολή </w:t>
      </w:r>
      <w:r w:rsidR="00294735" w:rsidRPr="00E07F8B">
        <w:rPr>
          <w:rFonts w:cstheme="minorHAnsi"/>
          <w:sz w:val="20"/>
          <w:szCs w:val="20"/>
        </w:rPr>
        <w:t>μίας προσφοράς</w:t>
      </w:r>
      <w:r w:rsidR="00A50215" w:rsidRPr="00E07F8B">
        <w:rPr>
          <w:rFonts w:cstheme="minorHAnsi"/>
          <w:sz w:val="20"/>
          <w:szCs w:val="20"/>
        </w:rPr>
        <w:t xml:space="preserve">. </w:t>
      </w:r>
      <w:r w:rsidR="00294735" w:rsidRPr="00E07F8B">
        <w:rPr>
          <w:rFonts w:cstheme="minorHAnsi"/>
          <w:sz w:val="20"/>
          <w:szCs w:val="20"/>
        </w:rPr>
        <w:t>Σε διαφορετική περίπτωση απαιτείται η υποβολή τριών ανεξάρτητων προσφορών. Στην προσφορά πρέπει να υπολογίζεται το στρεμματικό κόστος</w:t>
      </w:r>
      <w:r w:rsidR="00294735" w:rsidRPr="00E07F8B">
        <w:rPr>
          <w:rFonts w:ascii="Calibri" w:hAnsi="Calibri" w:cs="Times New Roman"/>
          <w:sz w:val="20"/>
          <w:szCs w:val="20"/>
        </w:rPr>
        <w:t xml:space="preserve"> για το είδος, την ποικιλία, την πυκνότητα φύτευσης και τη διαμόρφωση της προτεινόμενης φυτείας.</w:t>
      </w:r>
    </w:p>
    <w:p w14:paraId="0823E2CC" w14:textId="1E970C75" w:rsidR="00A50215" w:rsidRPr="00E07F8B" w:rsidRDefault="00A50215" w:rsidP="00294735">
      <w:pPr>
        <w:pStyle w:val="a4"/>
        <w:numPr>
          <w:ilvl w:val="0"/>
          <w:numId w:val="20"/>
        </w:numPr>
        <w:jc w:val="both"/>
        <w:rPr>
          <w:rFonts w:cstheme="minorHAnsi"/>
          <w:sz w:val="20"/>
          <w:szCs w:val="20"/>
        </w:rPr>
      </w:pPr>
      <w:r w:rsidRPr="00E07F8B">
        <w:rPr>
          <w:rFonts w:cstheme="minorHAnsi"/>
          <w:sz w:val="20"/>
          <w:szCs w:val="20"/>
        </w:rPr>
        <w:t xml:space="preserve">Σε πολλές δενδρώδεις καλλιέργειες, με την χρήση νέων υποκειμένων &amp; ποικιλιών εγχώριων ή εισαγόμενων που προσδίδουν νανισμό, προωθούνται σχήματα, υποστηριζόμενα, πολύ πυκνής φύτευσης που δεν περιγράφονται στις κατηγορίες του παραπάνω πίνακα. Εφαρμόζονται κυρίως στην καλλιέργεια μηλιάς (οπωρώνας λιβάδι), αχλαδιάς, κερασιάς και στην ροδακινιά. Οι περιπτώσεις αυτές καθώς και οι περιπτώσεις όπου το είδος ή η πυκνότητα φύτευσης ή το σύστημα φύτευσης δεν περιγράφονται στον ανωτέρω πίνακα, μπορούν να καλυφθούν με υπολογισμό του κόστους της επένδυσης με τεχνική έκθεση του μελετητή γεωπόνου και την προσκόμιση τριών τέτοιων σχετικών προτιμολογίων (τρεις ανεξάρτητες προσφορές). </w:t>
      </w:r>
    </w:p>
    <w:p w14:paraId="63C05265" w14:textId="77777777" w:rsidR="003C5602" w:rsidRPr="00E07F8B" w:rsidRDefault="003C5602" w:rsidP="00294735">
      <w:pPr>
        <w:pStyle w:val="a4"/>
        <w:numPr>
          <w:ilvl w:val="0"/>
          <w:numId w:val="20"/>
        </w:numPr>
        <w:jc w:val="both"/>
        <w:rPr>
          <w:rFonts w:cstheme="minorHAnsi"/>
          <w:sz w:val="20"/>
          <w:szCs w:val="20"/>
        </w:rPr>
      </w:pPr>
      <w:r w:rsidRPr="00E07F8B">
        <w:rPr>
          <w:rFonts w:cstheme="minorHAnsi"/>
          <w:sz w:val="20"/>
          <w:szCs w:val="20"/>
        </w:rPr>
        <w:t>Η κάλυψη των δαπανών άρδευσης δεν είναι επιλέξιμη μ</w:t>
      </w:r>
      <w:r w:rsidR="00A20F23">
        <w:rPr>
          <w:rFonts w:cstheme="minorHAnsi"/>
          <w:sz w:val="20"/>
          <w:szCs w:val="20"/>
        </w:rPr>
        <w:t>έσα από το μέτρο 4.1.5</w:t>
      </w:r>
      <w:r w:rsidRPr="00E07F8B">
        <w:rPr>
          <w:rFonts w:cstheme="minorHAnsi"/>
          <w:sz w:val="20"/>
          <w:szCs w:val="20"/>
        </w:rPr>
        <w:t xml:space="preserve">. Συνεπώς οι τιμές του πίνακα καθώς, οι τεχνικές εκθέσεις και οι προσφορές των προτιμολογίων δεν πρέπει να περιλαμβάνουν δαπάνες εγκατάστασης άρδευσης ή αν τις περιλαμβάνουν, αυτές πρέπει να εμφανίζονται διακριτά. </w:t>
      </w:r>
    </w:p>
    <w:p w14:paraId="6425E5EC" w14:textId="77777777" w:rsidR="00E07F8B" w:rsidRDefault="00E07F8B">
      <w:pPr>
        <w:rPr>
          <w:rFonts w:cstheme="minorHAnsi"/>
          <w:b/>
          <w:bCs/>
        </w:rPr>
      </w:pPr>
      <w:r>
        <w:rPr>
          <w:rFonts w:cstheme="minorHAnsi"/>
          <w:b/>
          <w:bCs/>
        </w:rPr>
        <w:br w:type="page"/>
      </w:r>
    </w:p>
    <w:p w14:paraId="1CF28AE5" w14:textId="77777777" w:rsidR="00E25ADD" w:rsidRPr="00033155" w:rsidRDefault="00E25ADD" w:rsidP="00654EA7">
      <w:pPr>
        <w:spacing w:after="120" w:line="240" w:lineRule="auto"/>
        <w:rPr>
          <w:rFonts w:cstheme="minorHAnsi"/>
          <w:b/>
          <w:bCs/>
        </w:rPr>
      </w:pPr>
      <w:r w:rsidRPr="00033155">
        <w:rPr>
          <w:rFonts w:cstheme="minorHAnsi"/>
          <w:b/>
          <w:bCs/>
        </w:rPr>
        <w:lastRenderedPageBreak/>
        <w:t>9.</w:t>
      </w:r>
      <w:r w:rsidR="00B04740" w:rsidRPr="00033155">
        <w:rPr>
          <w:rFonts w:cstheme="minorHAnsi"/>
          <w:b/>
          <w:bCs/>
        </w:rPr>
        <w:t>7</w:t>
      </w:r>
      <w:r w:rsidR="00A87EA2" w:rsidRPr="00033155">
        <w:rPr>
          <w:rFonts w:cstheme="minorHAnsi"/>
          <w:b/>
          <w:bCs/>
        </w:rPr>
        <w:t xml:space="preserve"> </w:t>
      </w:r>
      <w:r w:rsidR="00E75FEB" w:rsidRPr="00033155">
        <w:rPr>
          <w:rFonts w:cstheme="minorHAnsi"/>
          <w:b/>
          <w:bCs/>
        </w:rPr>
        <w:t>Εύλογο</w:t>
      </w:r>
      <w:r w:rsidRPr="00033155">
        <w:rPr>
          <w:rFonts w:cstheme="minorHAnsi"/>
          <w:b/>
          <w:bCs/>
        </w:rPr>
        <w:t xml:space="preserve"> κόστος υλοποίησης επενδυτικών δαπανών εξοπλισμού αιγοπροβατοτροφίας</w:t>
      </w:r>
    </w:p>
    <w:p w14:paraId="1FC725D8" w14:textId="77777777" w:rsidR="00E25ADD" w:rsidRPr="00033155" w:rsidRDefault="00E25ADD" w:rsidP="00412C7B">
      <w:pPr>
        <w:rPr>
          <w:rFonts w:cstheme="minorHAnsi"/>
          <w:b/>
        </w:rPr>
      </w:pPr>
      <w:r w:rsidRPr="00033155">
        <w:rPr>
          <w:rFonts w:cstheme="minorHAnsi"/>
          <w:b/>
        </w:rPr>
        <w:t xml:space="preserve">Πίνακας </w:t>
      </w:r>
      <w:r w:rsidR="005932BD" w:rsidRPr="00033155">
        <w:rPr>
          <w:rFonts w:cstheme="minorHAnsi"/>
          <w:b/>
        </w:rPr>
        <w:t>9</w:t>
      </w:r>
      <w:r w:rsidRPr="00033155">
        <w:rPr>
          <w:rFonts w:cstheme="minorHAnsi"/>
          <w:b/>
        </w:rPr>
        <w:t>.</w:t>
      </w:r>
      <w:r w:rsidR="00B04740" w:rsidRPr="00033155">
        <w:rPr>
          <w:rFonts w:cstheme="minorHAnsi"/>
          <w:b/>
        </w:rPr>
        <w:t>7.1</w:t>
      </w:r>
      <w:r w:rsidRPr="00033155">
        <w:rPr>
          <w:rFonts w:cstheme="minorHAnsi"/>
          <w:b/>
        </w:rPr>
        <w:t xml:space="preserve"> Αμελκτικές μηχανές αιγοπροβάτων</w:t>
      </w:r>
      <w:r w:rsidR="00E75FEB" w:rsidRPr="00033155">
        <w:rPr>
          <w:rFonts w:cstheme="minorHAnsi"/>
          <w:b/>
        </w:rPr>
        <w:t>.</w:t>
      </w:r>
    </w:p>
    <w:tbl>
      <w:tblPr>
        <w:tblStyle w:val="a3"/>
        <w:tblW w:w="8613" w:type="dxa"/>
        <w:tblLayout w:type="fixed"/>
        <w:tblLook w:val="04A0" w:firstRow="1" w:lastRow="0" w:firstColumn="1" w:lastColumn="0" w:noHBand="0" w:noVBand="1"/>
      </w:tblPr>
      <w:tblGrid>
        <w:gridCol w:w="1526"/>
        <w:gridCol w:w="850"/>
        <w:gridCol w:w="1276"/>
        <w:gridCol w:w="1276"/>
        <w:gridCol w:w="1417"/>
        <w:gridCol w:w="1237"/>
        <w:gridCol w:w="1031"/>
      </w:tblGrid>
      <w:tr w:rsidR="00E75FEB" w:rsidRPr="00006F17" w14:paraId="799E0E3F" w14:textId="77777777" w:rsidTr="00E75FEB">
        <w:tc>
          <w:tcPr>
            <w:tcW w:w="1526" w:type="dxa"/>
            <w:vMerge w:val="restart"/>
            <w:shd w:val="clear" w:color="auto" w:fill="D9D9D9" w:themeFill="background1" w:themeFillShade="D9"/>
          </w:tcPr>
          <w:p w14:paraId="3603A137" w14:textId="77777777" w:rsidR="00E75FEB" w:rsidRPr="00006F17" w:rsidRDefault="00E75FEB" w:rsidP="00077792">
            <w:pPr>
              <w:jc w:val="center"/>
              <w:rPr>
                <w:rFonts w:cstheme="minorHAnsi"/>
                <w:b/>
                <w:bCs/>
                <w:sz w:val="20"/>
                <w:szCs w:val="20"/>
              </w:rPr>
            </w:pPr>
          </w:p>
          <w:p w14:paraId="444C9B57" w14:textId="77777777" w:rsidR="00E75FEB" w:rsidRPr="00006F17" w:rsidRDefault="00E75FEB" w:rsidP="00077792">
            <w:pPr>
              <w:jc w:val="center"/>
              <w:rPr>
                <w:rFonts w:cstheme="minorHAnsi"/>
                <w:b/>
                <w:bCs/>
                <w:sz w:val="20"/>
                <w:szCs w:val="20"/>
              </w:rPr>
            </w:pPr>
          </w:p>
          <w:p w14:paraId="49F022B6" w14:textId="77777777" w:rsidR="00E75FEB" w:rsidRPr="00006F17" w:rsidRDefault="00E75FEB" w:rsidP="00077792">
            <w:pPr>
              <w:jc w:val="center"/>
              <w:rPr>
                <w:rFonts w:cstheme="minorHAnsi"/>
                <w:b/>
                <w:bCs/>
                <w:sz w:val="20"/>
                <w:szCs w:val="20"/>
              </w:rPr>
            </w:pPr>
          </w:p>
          <w:p w14:paraId="1C706C3F" w14:textId="77777777" w:rsidR="00A85F59" w:rsidRPr="00006F17" w:rsidRDefault="00A85F59" w:rsidP="00077792">
            <w:pPr>
              <w:jc w:val="center"/>
              <w:rPr>
                <w:rFonts w:cstheme="minorHAnsi"/>
                <w:b/>
                <w:bCs/>
                <w:sz w:val="20"/>
                <w:szCs w:val="20"/>
              </w:rPr>
            </w:pPr>
            <w:r w:rsidRPr="00006F17">
              <w:rPr>
                <w:rFonts w:cstheme="minorHAnsi"/>
                <w:b/>
                <w:bCs/>
                <w:sz w:val="20"/>
                <w:szCs w:val="20"/>
              </w:rPr>
              <w:t>ΑΜΕΛΚΤΙΚΕΣ</w:t>
            </w:r>
          </w:p>
          <w:p w14:paraId="1FF57558" w14:textId="77777777" w:rsidR="00A85F59" w:rsidRPr="00006F17" w:rsidRDefault="00A85F59" w:rsidP="00077792">
            <w:pPr>
              <w:jc w:val="center"/>
              <w:rPr>
                <w:rFonts w:cstheme="minorHAnsi"/>
                <w:sz w:val="20"/>
                <w:szCs w:val="20"/>
              </w:rPr>
            </w:pPr>
            <w:r w:rsidRPr="00006F17">
              <w:rPr>
                <w:rFonts w:cstheme="minorHAnsi"/>
                <w:b/>
                <w:bCs/>
                <w:sz w:val="20"/>
                <w:szCs w:val="20"/>
              </w:rPr>
              <w:t>ΜΟΝΑΔΕΣ</w:t>
            </w:r>
          </w:p>
        </w:tc>
        <w:tc>
          <w:tcPr>
            <w:tcW w:w="850" w:type="dxa"/>
            <w:vMerge w:val="restart"/>
            <w:shd w:val="clear" w:color="auto" w:fill="D9D9D9" w:themeFill="background1" w:themeFillShade="D9"/>
          </w:tcPr>
          <w:p w14:paraId="26A37D3F" w14:textId="77777777" w:rsidR="00E75FEB" w:rsidRPr="00006F17" w:rsidRDefault="00E75FEB" w:rsidP="00077792">
            <w:pPr>
              <w:jc w:val="center"/>
              <w:rPr>
                <w:rFonts w:cstheme="minorHAnsi"/>
                <w:b/>
                <w:bCs/>
                <w:sz w:val="20"/>
                <w:szCs w:val="20"/>
              </w:rPr>
            </w:pPr>
          </w:p>
          <w:p w14:paraId="6908B047" w14:textId="77777777" w:rsidR="00E75FEB" w:rsidRPr="00006F17" w:rsidRDefault="00E75FEB" w:rsidP="00077792">
            <w:pPr>
              <w:jc w:val="center"/>
              <w:rPr>
                <w:rFonts w:cstheme="minorHAnsi"/>
                <w:b/>
                <w:bCs/>
                <w:sz w:val="20"/>
                <w:szCs w:val="20"/>
              </w:rPr>
            </w:pPr>
          </w:p>
          <w:p w14:paraId="0D5F7E32" w14:textId="77777777" w:rsidR="00E75FEB" w:rsidRPr="00006F17" w:rsidRDefault="00E75FEB" w:rsidP="00077792">
            <w:pPr>
              <w:jc w:val="center"/>
              <w:rPr>
                <w:rFonts w:cstheme="minorHAnsi"/>
                <w:b/>
                <w:bCs/>
                <w:sz w:val="20"/>
                <w:szCs w:val="20"/>
              </w:rPr>
            </w:pPr>
          </w:p>
          <w:p w14:paraId="2378F4F2" w14:textId="77777777" w:rsidR="00A85F59" w:rsidRPr="00006F17" w:rsidRDefault="00A85F59" w:rsidP="00077792">
            <w:pPr>
              <w:jc w:val="center"/>
              <w:rPr>
                <w:rFonts w:cstheme="minorHAnsi"/>
                <w:b/>
                <w:bCs/>
                <w:sz w:val="20"/>
                <w:szCs w:val="20"/>
              </w:rPr>
            </w:pPr>
            <w:r w:rsidRPr="00006F17">
              <w:rPr>
                <w:rFonts w:cstheme="minorHAnsi"/>
                <w:b/>
                <w:bCs/>
                <w:sz w:val="20"/>
                <w:szCs w:val="20"/>
              </w:rPr>
              <w:t>ΘΕΣΕΙΣ</w:t>
            </w:r>
          </w:p>
          <w:p w14:paraId="7259A4E7" w14:textId="77777777" w:rsidR="00A85F59" w:rsidRPr="00006F17" w:rsidRDefault="00A85F59" w:rsidP="00077792">
            <w:pPr>
              <w:jc w:val="center"/>
              <w:rPr>
                <w:rFonts w:cstheme="minorHAnsi"/>
                <w:sz w:val="20"/>
                <w:szCs w:val="20"/>
              </w:rPr>
            </w:pPr>
          </w:p>
        </w:tc>
        <w:tc>
          <w:tcPr>
            <w:tcW w:w="6237" w:type="dxa"/>
            <w:gridSpan w:val="5"/>
            <w:shd w:val="clear" w:color="auto" w:fill="D9D9D9" w:themeFill="background1" w:themeFillShade="D9"/>
          </w:tcPr>
          <w:p w14:paraId="74182C93" w14:textId="77777777" w:rsidR="00A85F59" w:rsidRPr="00006F17" w:rsidRDefault="00A85F59" w:rsidP="00077792">
            <w:pPr>
              <w:jc w:val="center"/>
              <w:rPr>
                <w:rFonts w:cstheme="minorHAnsi"/>
                <w:b/>
                <w:bCs/>
                <w:sz w:val="20"/>
                <w:szCs w:val="20"/>
              </w:rPr>
            </w:pPr>
            <w:r w:rsidRPr="00006F17">
              <w:rPr>
                <w:rFonts w:cstheme="minorHAnsi"/>
                <w:b/>
                <w:bCs/>
                <w:sz w:val="20"/>
                <w:szCs w:val="20"/>
              </w:rPr>
              <w:t>ΤΥΠΟΣ ΜΗΧΑΝΗΣ</w:t>
            </w:r>
          </w:p>
          <w:p w14:paraId="5E72EA94" w14:textId="77777777" w:rsidR="00A85F59" w:rsidRPr="00006F17" w:rsidRDefault="00A85F59" w:rsidP="00077792">
            <w:pPr>
              <w:jc w:val="center"/>
              <w:rPr>
                <w:rFonts w:cstheme="minorHAnsi"/>
                <w:sz w:val="20"/>
                <w:szCs w:val="20"/>
              </w:rPr>
            </w:pPr>
          </w:p>
        </w:tc>
      </w:tr>
      <w:tr w:rsidR="00E75FEB" w:rsidRPr="00006F17" w14:paraId="6729AD6D" w14:textId="77777777" w:rsidTr="00077792">
        <w:tc>
          <w:tcPr>
            <w:tcW w:w="1526" w:type="dxa"/>
            <w:vMerge/>
            <w:shd w:val="clear" w:color="auto" w:fill="D9D9D9" w:themeFill="background1" w:themeFillShade="D9"/>
          </w:tcPr>
          <w:p w14:paraId="3F9588F6" w14:textId="77777777" w:rsidR="00A85F59" w:rsidRPr="00006F17" w:rsidRDefault="00A85F59" w:rsidP="00077792">
            <w:pPr>
              <w:jc w:val="center"/>
              <w:rPr>
                <w:rFonts w:cstheme="minorHAnsi"/>
                <w:sz w:val="20"/>
                <w:szCs w:val="20"/>
              </w:rPr>
            </w:pPr>
          </w:p>
        </w:tc>
        <w:tc>
          <w:tcPr>
            <w:tcW w:w="850" w:type="dxa"/>
            <w:vMerge/>
            <w:shd w:val="clear" w:color="auto" w:fill="D9D9D9" w:themeFill="background1" w:themeFillShade="D9"/>
          </w:tcPr>
          <w:p w14:paraId="66B42BCB" w14:textId="77777777" w:rsidR="00A85F59" w:rsidRPr="00006F17" w:rsidRDefault="00A85F59" w:rsidP="00077792">
            <w:pPr>
              <w:jc w:val="center"/>
              <w:rPr>
                <w:rFonts w:cstheme="minorHAnsi"/>
                <w:sz w:val="20"/>
                <w:szCs w:val="20"/>
              </w:rPr>
            </w:pPr>
          </w:p>
        </w:tc>
        <w:tc>
          <w:tcPr>
            <w:tcW w:w="2552" w:type="dxa"/>
            <w:gridSpan w:val="2"/>
            <w:shd w:val="clear" w:color="auto" w:fill="D9D9D9" w:themeFill="background1" w:themeFillShade="D9"/>
          </w:tcPr>
          <w:p w14:paraId="2900F033" w14:textId="77777777" w:rsidR="00A85F59" w:rsidRPr="00006F17" w:rsidRDefault="00A85F59" w:rsidP="00077792">
            <w:pPr>
              <w:jc w:val="center"/>
              <w:rPr>
                <w:rFonts w:cstheme="minorHAnsi"/>
                <w:sz w:val="20"/>
                <w:szCs w:val="20"/>
              </w:rPr>
            </w:pPr>
            <w:r w:rsidRPr="00006F17">
              <w:rPr>
                <w:rFonts w:cstheme="minorHAnsi"/>
                <w:b/>
                <w:bCs/>
                <w:sz w:val="20"/>
                <w:szCs w:val="20"/>
              </w:rPr>
              <w:t>Παγίδα παλινδρομική</w:t>
            </w:r>
          </w:p>
        </w:tc>
        <w:tc>
          <w:tcPr>
            <w:tcW w:w="2654" w:type="dxa"/>
            <w:gridSpan w:val="2"/>
            <w:shd w:val="clear" w:color="auto" w:fill="D9D9D9" w:themeFill="background1" w:themeFillShade="D9"/>
          </w:tcPr>
          <w:p w14:paraId="240BAC1F" w14:textId="77777777" w:rsidR="00A85F59" w:rsidRPr="00006F17" w:rsidRDefault="00A85F59" w:rsidP="00077792">
            <w:pPr>
              <w:jc w:val="center"/>
              <w:rPr>
                <w:rFonts w:cstheme="minorHAnsi"/>
                <w:b/>
                <w:bCs/>
                <w:sz w:val="20"/>
                <w:szCs w:val="20"/>
              </w:rPr>
            </w:pPr>
            <w:r w:rsidRPr="00006F17">
              <w:rPr>
                <w:rFonts w:cstheme="minorHAnsi"/>
                <w:b/>
                <w:bCs/>
                <w:sz w:val="20"/>
                <w:szCs w:val="20"/>
              </w:rPr>
              <w:t>Παγίδα γρήγορης εξόδου</w:t>
            </w:r>
          </w:p>
          <w:p w14:paraId="6ED6E1B3" w14:textId="77777777" w:rsidR="00A85F59" w:rsidRPr="00006F17" w:rsidRDefault="00A85F59" w:rsidP="00077792">
            <w:pPr>
              <w:jc w:val="center"/>
              <w:rPr>
                <w:rFonts w:cstheme="minorHAnsi"/>
                <w:sz w:val="20"/>
                <w:szCs w:val="20"/>
              </w:rPr>
            </w:pPr>
          </w:p>
        </w:tc>
        <w:tc>
          <w:tcPr>
            <w:tcW w:w="1031" w:type="dxa"/>
            <w:vMerge w:val="restart"/>
            <w:shd w:val="clear" w:color="auto" w:fill="D9D9D9" w:themeFill="background1" w:themeFillShade="D9"/>
          </w:tcPr>
          <w:p w14:paraId="449D71F5" w14:textId="77777777" w:rsidR="00A85F59" w:rsidRPr="00006F17" w:rsidRDefault="00A85F59" w:rsidP="00077792">
            <w:pPr>
              <w:jc w:val="center"/>
              <w:rPr>
                <w:rFonts w:cstheme="minorHAnsi"/>
                <w:sz w:val="20"/>
                <w:szCs w:val="20"/>
              </w:rPr>
            </w:pPr>
            <w:r w:rsidRPr="00006F17">
              <w:rPr>
                <w:rFonts w:cstheme="minorHAnsi"/>
                <w:b/>
                <w:bCs/>
                <w:sz w:val="20"/>
                <w:szCs w:val="20"/>
              </w:rPr>
              <w:t>Κυκλική</w:t>
            </w:r>
          </w:p>
        </w:tc>
      </w:tr>
      <w:tr w:rsidR="00E75FEB" w:rsidRPr="00006F17" w14:paraId="129C2F6E" w14:textId="77777777" w:rsidTr="00077792">
        <w:tc>
          <w:tcPr>
            <w:tcW w:w="1526" w:type="dxa"/>
            <w:vMerge/>
            <w:shd w:val="clear" w:color="auto" w:fill="D9D9D9" w:themeFill="background1" w:themeFillShade="D9"/>
          </w:tcPr>
          <w:p w14:paraId="44EF1E3E" w14:textId="77777777" w:rsidR="00A85F59" w:rsidRPr="00006F17" w:rsidRDefault="00A85F59" w:rsidP="00E25ADD">
            <w:pPr>
              <w:rPr>
                <w:rFonts w:cstheme="minorHAnsi"/>
                <w:sz w:val="20"/>
                <w:szCs w:val="20"/>
              </w:rPr>
            </w:pPr>
          </w:p>
        </w:tc>
        <w:tc>
          <w:tcPr>
            <w:tcW w:w="850" w:type="dxa"/>
            <w:vMerge/>
            <w:shd w:val="clear" w:color="auto" w:fill="D9D9D9" w:themeFill="background1" w:themeFillShade="D9"/>
          </w:tcPr>
          <w:p w14:paraId="2467FCBA" w14:textId="77777777" w:rsidR="00A85F59" w:rsidRPr="00006F17" w:rsidRDefault="00A85F59" w:rsidP="00A85F59">
            <w:pPr>
              <w:rPr>
                <w:rFonts w:cstheme="minorHAnsi"/>
                <w:sz w:val="20"/>
                <w:szCs w:val="20"/>
              </w:rPr>
            </w:pPr>
          </w:p>
        </w:tc>
        <w:tc>
          <w:tcPr>
            <w:tcW w:w="1276" w:type="dxa"/>
            <w:shd w:val="clear" w:color="auto" w:fill="D9D9D9" w:themeFill="background1" w:themeFillShade="D9"/>
          </w:tcPr>
          <w:p w14:paraId="44573AFF" w14:textId="77777777" w:rsidR="00A85F59" w:rsidRPr="00006F17" w:rsidRDefault="00A85F59" w:rsidP="00077792">
            <w:pPr>
              <w:jc w:val="center"/>
              <w:rPr>
                <w:rFonts w:cstheme="minorHAnsi"/>
                <w:b/>
                <w:bCs/>
                <w:sz w:val="20"/>
                <w:szCs w:val="20"/>
              </w:rPr>
            </w:pPr>
            <w:r w:rsidRPr="00006F17">
              <w:rPr>
                <w:rFonts w:cstheme="minorHAnsi"/>
                <w:sz w:val="20"/>
                <w:szCs w:val="20"/>
              </w:rPr>
              <w:t xml:space="preserve">Χωρίς </w:t>
            </w:r>
            <w:r w:rsidR="00E75FEB" w:rsidRPr="00006F17">
              <w:rPr>
                <w:rFonts w:cstheme="minorHAnsi"/>
                <w:sz w:val="20"/>
                <w:szCs w:val="20"/>
              </w:rPr>
              <w:t>α</w:t>
            </w:r>
            <w:r w:rsidRPr="00006F17">
              <w:rPr>
                <w:rFonts w:cstheme="minorHAnsi"/>
                <w:sz w:val="20"/>
                <w:szCs w:val="20"/>
              </w:rPr>
              <w:t>υτ</w:t>
            </w:r>
            <w:r w:rsidR="00E75FEB" w:rsidRPr="00006F17">
              <w:rPr>
                <w:rFonts w:cstheme="minorHAnsi"/>
                <w:sz w:val="20"/>
                <w:szCs w:val="20"/>
              </w:rPr>
              <w:t>όματη</w:t>
            </w:r>
          </w:p>
          <w:p w14:paraId="617F10CA" w14:textId="77777777" w:rsidR="00A85F59" w:rsidRPr="00006F17" w:rsidRDefault="00A85F59" w:rsidP="00077792">
            <w:pPr>
              <w:jc w:val="center"/>
              <w:rPr>
                <w:rFonts w:cstheme="minorHAnsi"/>
                <w:sz w:val="20"/>
                <w:szCs w:val="20"/>
              </w:rPr>
            </w:pPr>
            <w:r w:rsidRPr="00006F17">
              <w:rPr>
                <w:rFonts w:cstheme="minorHAnsi"/>
                <w:sz w:val="20"/>
                <w:szCs w:val="20"/>
              </w:rPr>
              <w:t>διατροφή</w:t>
            </w:r>
          </w:p>
        </w:tc>
        <w:tc>
          <w:tcPr>
            <w:tcW w:w="1276" w:type="dxa"/>
            <w:shd w:val="clear" w:color="auto" w:fill="D9D9D9" w:themeFill="background1" w:themeFillShade="D9"/>
          </w:tcPr>
          <w:p w14:paraId="62B41283" w14:textId="77777777" w:rsidR="00A85F59" w:rsidRPr="00006F17" w:rsidRDefault="00A85F59" w:rsidP="00077792">
            <w:pPr>
              <w:jc w:val="center"/>
              <w:rPr>
                <w:rFonts w:cstheme="minorHAnsi"/>
                <w:sz w:val="20"/>
                <w:szCs w:val="20"/>
              </w:rPr>
            </w:pPr>
            <w:r w:rsidRPr="00006F17">
              <w:rPr>
                <w:rFonts w:cstheme="minorHAnsi"/>
                <w:sz w:val="20"/>
                <w:szCs w:val="20"/>
              </w:rPr>
              <w:t xml:space="preserve">Με </w:t>
            </w:r>
            <w:r w:rsidR="00E75FEB" w:rsidRPr="00006F17">
              <w:rPr>
                <w:rFonts w:cstheme="minorHAnsi"/>
                <w:sz w:val="20"/>
                <w:szCs w:val="20"/>
              </w:rPr>
              <w:t>αυτόματη</w:t>
            </w:r>
          </w:p>
          <w:p w14:paraId="31371278" w14:textId="77777777" w:rsidR="00A85F59" w:rsidRPr="00006F17" w:rsidRDefault="00A85F59" w:rsidP="00077792">
            <w:pPr>
              <w:jc w:val="center"/>
              <w:rPr>
                <w:rFonts w:cstheme="minorHAnsi"/>
                <w:sz w:val="20"/>
                <w:szCs w:val="20"/>
              </w:rPr>
            </w:pPr>
            <w:r w:rsidRPr="00006F17">
              <w:rPr>
                <w:rFonts w:cstheme="minorHAnsi"/>
                <w:sz w:val="20"/>
                <w:szCs w:val="20"/>
              </w:rPr>
              <w:t>διατροφή</w:t>
            </w:r>
          </w:p>
          <w:p w14:paraId="28CC4822" w14:textId="77777777" w:rsidR="00A85F59" w:rsidRPr="00006F17" w:rsidRDefault="00A85F59" w:rsidP="00077792">
            <w:pPr>
              <w:jc w:val="center"/>
              <w:rPr>
                <w:rFonts w:cstheme="minorHAnsi"/>
                <w:sz w:val="20"/>
                <w:szCs w:val="20"/>
                <w:lang w:val="en-US"/>
              </w:rPr>
            </w:pPr>
          </w:p>
        </w:tc>
        <w:tc>
          <w:tcPr>
            <w:tcW w:w="1417" w:type="dxa"/>
            <w:shd w:val="clear" w:color="auto" w:fill="D9D9D9" w:themeFill="background1" w:themeFillShade="D9"/>
          </w:tcPr>
          <w:p w14:paraId="3FF7FF37" w14:textId="77777777" w:rsidR="00E75FEB" w:rsidRPr="00006F17" w:rsidRDefault="00E75FEB" w:rsidP="00077792">
            <w:pPr>
              <w:jc w:val="center"/>
              <w:rPr>
                <w:rFonts w:cstheme="minorHAnsi"/>
                <w:sz w:val="20"/>
                <w:szCs w:val="20"/>
              </w:rPr>
            </w:pPr>
            <w:r w:rsidRPr="00006F17">
              <w:rPr>
                <w:rFonts w:cstheme="minorHAnsi"/>
                <w:sz w:val="20"/>
                <w:szCs w:val="20"/>
              </w:rPr>
              <w:t>Χωρίς αυτόματη</w:t>
            </w:r>
          </w:p>
          <w:p w14:paraId="2806CA08" w14:textId="77777777" w:rsidR="00A85F59" w:rsidRPr="00006F17" w:rsidRDefault="00E75FEB" w:rsidP="00077792">
            <w:pPr>
              <w:jc w:val="center"/>
              <w:rPr>
                <w:rFonts w:cstheme="minorHAnsi"/>
                <w:sz w:val="20"/>
                <w:szCs w:val="20"/>
                <w:lang w:val="en-US"/>
              </w:rPr>
            </w:pPr>
            <w:r w:rsidRPr="00006F17">
              <w:rPr>
                <w:rFonts w:cstheme="minorHAnsi"/>
                <w:sz w:val="20"/>
                <w:szCs w:val="20"/>
              </w:rPr>
              <w:t>διατροφή</w:t>
            </w:r>
          </w:p>
        </w:tc>
        <w:tc>
          <w:tcPr>
            <w:tcW w:w="1237" w:type="dxa"/>
            <w:shd w:val="clear" w:color="auto" w:fill="D9D9D9" w:themeFill="background1" w:themeFillShade="D9"/>
          </w:tcPr>
          <w:p w14:paraId="278161B6" w14:textId="77777777" w:rsidR="00E75FEB" w:rsidRPr="00006F17" w:rsidRDefault="00E75FEB" w:rsidP="00077792">
            <w:pPr>
              <w:jc w:val="center"/>
              <w:rPr>
                <w:rFonts w:cstheme="minorHAnsi"/>
                <w:sz w:val="20"/>
                <w:szCs w:val="20"/>
              </w:rPr>
            </w:pPr>
            <w:r w:rsidRPr="00006F17">
              <w:rPr>
                <w:rFonts w:cstheme="minorHAnsi"/>
                <w:sz w:val="20"/>
                <w:szCs w:val="20"/>
              </w:rPr>
              <w:t>Με αυτόματη</w:t>
            </w:r>
          </w:p>
          <w:p w14:paraId="298E3D90" w14:textId="77777777" w:rsidR="00E75FEB" w:rsidRPr="00006F17" w:rsidRDefault="00E75FEB" w:rsidP="00077792">
            <w:pPr>
              <w:jc w:val="center"/>
              <w:rPr>
                <w:rFonts w:cstheme="minorHAnsi"/>
                <w:sz w:val="20"/>
                <w:szCs w:val="20"/>
              </w:rPr>
            </w:pPr>
            <w:r w:rsidRPr="00006F17">
              <w:rPr>
                <w:rFonts w:cstheme="minorHAnsi"/>
                <w:sz w:val="20"/>
                <w:szCs w:val="20"/>
              </w:rPr>
              <w:t>διατροφή</w:t>
            </w:r>
          </w:p>
          <w:p w14:paraId="50DC8ADD" w14:textId="77777777" w:rsidR="00A85F59" w:rsidRPr="00006F17" w:rsidRDefault="00A85F59" w:rsidP="00077792">
            <w:pPr>
              <w:jc w:val="center"/>
              <w:rPr>
                <w:rFonts w:cstheme="minorHAnsi"/>
                <w:sz w:val="20"/>
                <w:szCs w:val="20"/>
                <w:lang w:val="en-US"/>
              </w:rPr>
            </w:pPr>
          </w:p>
        </w:tc>
        <w:tc>
          <w:tcPr>
            <w:tcW w:w="1031" w:type="dxa"/>
            <w:vMerge/>
            <w:shd w:val="clear" w:color="auto" w:fill="D9D9D9" w:themeFill="background1" w:themeFillShade="D9"/>
          </w:tcPr>
          <w:p w14:paraId="37C81A0D" w14:textId="77777777" w:rsidR="00A85F59" w:rsidRPr="00006F17" w:rsidRDefault="00A85F59" w:rsidP="00E25ADD">
            <w:pPr>
              <w:rPr>
                <w:rFonts w:cstheme="minorHAnsi"/>
                <w:sz w:val="20"/>
                <w:szCs w:val="20"/>
                <w:lang w:val="en-US"/>
              </w:rPr>
            </w:pPr>
          </w:p>
        </w:tc>
      </w:tr>
      <w:tr w:rsidR="00E75FEB" w:rsidRPr="00006F17" w14:paraId="71269A07" w14:textId="77777777" w:rsidTr="00077792">
        <w:tc>
          <w:tcPr>
            <w:tcW w:w="1526" w:type="dxa"/>
          </w:tcPr>
          <w:p w14:paraId="0CD4461D" w14:textId="77777777" w:rsidR="00481E67" w:rsidRPr="00006F17" w:rsidRDefault="00481E67" w:rsidP="00006F17">
            <w:pPr>
              <w:spacing w:beforeLines="20" w:before="48" w:afterLines="20" w:after="48"/>
              <w:jc w:val="center"/>
              <w:rPr>
                <w:rFonts w:cstheme="minorHAnsi"/>
                <w:sz w:val="20"/>
                <w:szCs w:val="20"/>
                <w:lang w:val="en-US"/>
              </w:rPr>
            </w:pPr>
            <w:r w:rsidRPr="00006F17">
              <w:rPr>
                <w:rFonts w:cstheme="minorHAnsi"/>
                <w:sz w:val="20"/>
                <w:szCs w:val="20"/>
                <w:lang w:val="en-US"/>
              </w:rPr>
              <w:t>9</w:t>
            </w:r>
          </w:p>
        </w:tc>
        <w:tc>
          <w:tcPr>
            <w:tcW w:w="850" w:type="dxa"/>
          </w:tcPr>
          <w:p w14:paraId="46926E06" w14:textId="77777777" w:rsidR="00481E67" w:rsidRPr="00006F17" w:rsidRDefault="00481E67" w:rsidP="00006F17">
            <w:pPr>
              <w:spacing w:beforeLines="20" w:before="48" w:afterLines="20" w:after="48"/>
              <w:jc w:val="center"/>
              <w:rPr>
                <w:rFonts w:cstheme="minorHAnsi"/>
                <w:sz w:val="20"/>
                <w:szCs w:val="20"/>
                <w:lang w:val="en-US"/>
              </w:rPr>
            </w:pPr>
            <w:r w:rsidRPr="00006F17">
              <w:rPr>
                <w:rFonts w:cstheme="minorHAnsi"/>
                <w:sz w:val="20"/>
                <w:szCs w:val="20"/>
                <w:lang w:val="en-US"/>
              </w:rPr>
              <w:t>18</w:t>
            </w:r>
          </w:p>
        </w:tc>
        <w:tc>
          <w:tcPr>
            <w:tcW w:w="1276" w:type="dxa"/>
          </w:tcPr>
          <w:p w14:paraId="7A93AB73"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 xml:space="preserve">18.500 € </w:t>
            </w:r>
          </w:p>
        </w:tc>
        <w:tc>
          <w:tcPr>
            <w:tcW w:w="1276" w:type="dxa"/>
          </w:tcPr>
          <w:p w14:paraId="0E2561BA"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 xml:space="preserve">20.800 € </w:t>
            </w:r>
          </w:p>
        </w:tc>
        <w:tc>
          <w:tcPr>
            <w:tcW w:w="1417" w:type="dxa"/>
          </w:tcPr>
          <w:p w14:paraId="4B22D54A"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 xml:space="preserve">20.957 € </w:t>
            </w:r>
          </w:p>
        </w:tc>
        <w:tc>
          <w:tcPr>
            <w:tcW w:w="1237" w:type="dxa"/>
          </w:tcPr>
          <w:p w14:paraId="125D64FB"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23.257 €</w:t>
            </w:r>
          </w:p>
        </w:tc>
        <w:tc>
          <w:tcPr>
            <w:tcW w:w="1031" w:type="dxa"/>
          </w:tcPr>
          <w:p w14:paraId="23F7B6A5"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w:t>
            </w:r>
          </w:p>
        </w:tc>
      </w:tr>
      <w:tr w:rsidR="00E75FEB" w:rsidRPr="00006F17" w14:paraId="5C618818" w14:textId="77777777" w:rsidTr="00077792">
        <w:tc>
          <w:tcPr>
            <w:tcW w:w="1526" w:type="dxa"/>
          </w:tcPr>
          <w:p w14:paraId="70EFE052" w14:textId="77777777" w:rsidR="00481E67" w:rsidRPr="00006F17" w:rsidRDefault="00481E67" w:rsidP="00006F17">
            <w:pPr>
              <w:spacing w:beforeLines="20" w:before="48" w:afterLines="20" w:after="48"/>
              <w:jc w:val="center"/>
              <w:rPr>
                <w:rFonts w:cstheme="minorHAnsi"/>
                <w:sz w:val="20"/>
                <w:szCs w:val="20"/>
                <w:lang w:val="en-US"/>
              </w:rPr>
            </w:pPr>
            <w:r w:rsidRPr="00006F17">
              <w:rPr>
                <w:rFonts w:cstheme="minorHAnsi"/>
                <w:sz w:val="20"/>
                <w:szCs w:val="20"/>
                <w:lang w:val="en-US"/>
              </w:rPr>
              <w:t>12</w:t>
            </w:r>
          </w:p>
        </w:tc>
        <w:tc>
          <w:tcPr>
            <w:tcW w:w="850" w:type="dxa"/>
          </w:tcPr>
          <w:p w14:paraId="3D7DABA4" w14:textId="77777777" w:rsidR="00481E67" w:rsidRPr="00006F17" w:rsidRDefault="00481E67" w:rsidP="00006F17">
            <w:pPr>
              <w:spacing w:beforeLines="20" w:before="48" w:afterLines="20" w:after="48"/>
              <w:jc w:val="center"/>
              <w:rPr>
                <w:rFonts w:cstheme="minorHAnsi"/>
                <w:sz w:val="20"/>
                <w:szCs w:val="20"/>
                <w:lang w:val="en-US"/>
              </w:rPr>
            </w:pPr>
            <w:r w:rsidRPr="00006F17">
              <w:rPr>
                <w:rFonts w:cstheme="minorHAnsi"/>
                <w:sz w:val="20"/>
                <w:szCs w:val="20"/>
                <w:lang w:val="en-US"/>
              </w:rPr>
              <w:t>12</w:t>
            </w:r>
          </w:p>
        </w:tc>
        <w:tc>
          <w:tcPr>
            <w:tcW w:w="1276" w:type="dxa"/>
          </w:tcPr>
          <w:p w14:paraId="192E842D"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 xml:space="preserve">21.000 € </w:t>
            </w:r>
          </w:p>
        </w:tc>
        <w:tc>
          <w:tcPr>
            <w:tcW w:w="1276" w:type="dxa"/>
          </w:tcPr>
          <w:p w14:paraId="289184C5"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 xml:space="preserve">22.500 € </w:t>
            </w:r>
          </w:p>
        </w:tc>
        <w:tc>
          <w:tcPr>
            <w:tcW w:w="1417" w:type="dxa"/>
          </w:tcPr>
          <w:p w14:paraId="719F4BE9"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 xml:space="preserve">22.725 € </w:t>
            </w:r>
          </w:p>
        </w:tc>
        <w:tc>
          <w:tcPr>
            <w:tcW w:w="1237" w:type="dxa"/>
          </w:tcPr>
          <w:p w14:paraId="07301B64"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 xml:space="preserve">24.750 € </w:t>
            </w:r>
          </w:p>
        </w:tc>
        <w:tc>
          <w:tcPr>
            <w:tcW w:w="1031" w:type="dxa"/>
          </w:tcPr>
          <w:p w14:paraId="5B97749D"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lang w:val="en-US"/>
              </w:rPr>
              <w:t>−</w:t>
            </w:r>
          </w:p>
        </w:tc>
      </w:tr>
      <w:tr w:rsidR="00E75FEB" w:rsidRPr="00006F17" w14:paraId="273D5880" w14:textId="77777777" w:rsidTr="00077792">
        <w:tc>
          <w:tcPr>
            <w:tcW w:w="1526" w:type="dxa"/>
          </w:tcPr>
          <w:p w14:paraId="24AEF17D" w14:textId="77777777" w:rsidR="00481E67" w:rsidRPr="00006F17" w:rsidRDefault="00481E67" w:rsidP="00006F17">
            <w:pPr>
              <w:spacing w:beforeLines="20" w:before="48" w:afterLines="20" w:after="48"/>
              <w:jc w:val="center"/>
              <w:rPr>
                <w:rFonts w:cstheme="minorHAnsi"/>
                <w:sz w:val="20"/>
                <w:szCs w:val="20"/>
                <w:lang w:val="en-US"/>
              </w:rPr>
            </w:pPr>
            <w:r w:rsidRPr="00006F17">
              <w:rPr>
                <w:rFonts w:cstheme="minorHAnsi"/>
                <w:sz w:val="20"/>
                <w:szCs w:val="20"/>
                <w:lang w:val="en-US"/>
              </w:rPr>
              <w:t>12</w:t>
            </w:r>
          </w:p>
        </w:tc>
        <w:tc>
          <w:tcPr>
            <w:tcW w:w="850" w:type="dxa"/>
          </w:tcPr>
          <w:p w14:paraId="66730A0C" w14:textId="77777777" w:rsidR="00481E67" w:rsidRPr="00006F17" w:rsidRDefault="00CF437A" w:rsidP="00006F17">
            <w:pPr>
              <w:spacing w:beforeLines="20" w:before="48" w:afterLines="20" w:after="48"/>
              <w:jc w:val="center"/>
              <w:rPr>
                <w:rFonts w:cstheme="minorHAnsi"/>
                <w:sz w:val="20"/>
                <w:szCs w:val="20"/>
                <w:lang w:val="en-US"/>
              </w:rPr>
            </w:pPr>
            <w:r w:rsidRPr="00006F17">
              <w:rPr>
                <w:rFonts w:cstheme="minorHAnsi"/>
                <w:sz w:val="20"/>
                <w:szCs w:val="20"/>
                <w:lang w:val="en-US"/>
              </w:rPr>
              <w:t>24</w:t>
            </w:r>
          </w:p>
        </w:tc>
        <w:tc>
          <w:tcPr>
            <w:tcW w:w="1276" w:type="dxa"/>
          </w:tcPr>
          <w:p w14:paraId="66554CB1"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lang w:val="en-US"/>
              </w:rPr>
              <w:t xml:space="preserve">22.500 € </w:t>
            </w:r>
          </w:p>
        </w:tc>
        <w:tc>
          <w:tcPr>
            <w:tcW w:w="1276" w:type="dxa"/>
          </w:tcPr>
          <w:p w14:paraId="716C1670"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lang w:val="en-US"/>
              </w:rPr>
              <w:t xml:space="preserve">25.450 € </w:t>
            </w:r>
          </w:p>
        </w:tc>
        <w:tc>
          <w:tcPr>
            <w:tcW w:w="1417" w:type="dxa"/>
          </w:tcPr>
          <w:p w14:paraId="5AA5B55B"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lang w:val="en-US"/>
              </w:rPr>
              <w:t xml:space="preserve">25.950 € </w:t>
            </w:r>
          </w:p>
        </w:tc>
        <w:tc>
          <w:tcPr>
            <w:tcW w:w="1237" w:type="dxa"/>
          </w:tcPr>
          <w:p w14:paraId="222B48D7"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lang w:val="en-US"/>
              </w:rPr>
              <w:t xml:space="preserve">28.950 € </w:t>
            </w:r>
          </w:p>
        </w:tc>
        <w:tc>
          <w:tcPr>
            <w:tcW w:w="1031" w:type="dxa"/>
          </w:tcPr>
          <w:p w14:paraId="71961F58"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lang w:val="en-US"/>
              </w:rPr>
              <w:t>−</w:t>
            </w:r>
          </w:p>
        </w:tc>
      </w:tr>
      <w:tr w:rsidR="00E75FEB" w:rsidRPr="00006F17" w14:paraId="57C8DD1E" w14:textId="77777777" w:rsidTr="00077792">
        <w:trPr>
          <w:trHeight w:val="211"/>
        </w:trPr>
        <w:tc>
          <w:tcPr>
            <w:tcW w:w="1526" w:type="dxa"/>
          </w:tcPr>
          <w:p w14:paraId="7778DEC5"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15</w:t>
            </w:r>
          </w:p>
        </w:tc>
        <w:tc>
          <w:tcPr>
            <w:tcW w:w="850" w:type="dxa"/>
          </w:tcPr>
          <w:p w14:paraId="73071536" w14:textId="77777777" w:rsidR="00481E67" w:rsidRPr="00006F17" w:rsidRDefault="00CF437A" w:rsidP="00006F17">
            <w:pPr>
              <w:spacing w:beforeLines="20" w:before="48" w:afterLines="20" w:after="48"/>
              <w:jc w:val="center"/>
              <w:rPr>
                <w:rFonts w:cstheme="minorHAnsi"/>
                <w:sz w:val="20"/>
                <w:szCs w:val="20"/>
                <w:lang w:val="en-US"/>
              </w:rPr>
            </w:pPr>
            <w:r w:rsidRPr="00006F17">
              <w:rPr>
                <w:rFonts w:cstheme="minorHAnsi"/>
                <w:sz w:val="20"/>
                <w:szCs w:val="20"/>
              </w:rPr>
              <w:t>30</w:t>
            </w:r>
          </w:p>
        </w:tc>
        <w:tc>
          <w:tcPr>
            <w:tcW w:w="1276" w:type="dxa"/>
          </w:tcPr>
          <w:p w14:paraId="71C5BD50"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25.250 € </w:t>
            </w:r>
          </w:p>
        </w:tc>
        <w:tc>
          <w:tcPr>
            <w:tcW w:w="1276" w:type="dxa"/>
          </w:tcPr>
          <w:p w14:paraId="49FC9A47"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29.800 € </w:t>
            </w:r>
          </w:p>
        </w:tc>
        <w:tc>
          <w:tcPr>
            <w:tcW w:w="1417" w:type="dxa"/>
          </w:tcPr>
          <w:p w14:paraId="7AB76524"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28.500 € </w:t>
            </w:r>
          </w:p>
        </w:tc>
        <w:tc>
          <w:tcPr>
            <w:tcW w:w="1237" w:type="dxa"/>
          </w:tcPr>
          <w:p w14:paraId="68AFFDA0"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32.500 € </w:t>
            </w:r>
          </w:p>
        </w:tc>
        <w:tc>
          <w:tcPr>
            <w:tcW w:w="1031" w:type="dxa"/>
          </w:tcPr>
          <w:p w14:paraId="42A1E487"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w:t>
            </w:r>
          </w:p>
        </w:tc>
      </w:tr>
      <w:tr w:rsidR="00E75FEB" w:rsidRPr="00006F17" w14:paraId="0B7CFC4D" w14:textId="77777777" w:rsidTr="00077792">
        <w:tc>
          <w:tcPr>
            <w:tcW w:w="1526" w:type="dxa"/>
          </w:tcPr>
          <w:p w14:paraId="4FD7AC14"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16</w:t>
            </w:r>
          </w:p>
        </w:tc>
        <w:tc>
          <w:tcPr>
            <w:tcW w:w="850" w:type="dxa"/>
          </w:tcPr>
          <w:p w14:paraId="1FF14F7D" w14:textId="77777777" w:rsidR="00481E67" w:rsidRPr="00006F17" w:rsidRDefault="00CF437A" w:rsidP="00006F17">
            <w:pPr>
              <w:spacing w:beforeLines="20" w:before="48" w:afterLines="20" w:after="48"/>
              <w:jc w:val="center"/>
              <w:rPr>
                <w:rFonts w:cstheme="minorHAnsi"/>
                <w:sz w:val="20"/>
                <w:szCs w:val="20"/>
                <w:lang w:val="en-US"/>
              </w:rPr>
            </w:pPr>
            <w:r w:rsidRPr="00006F17">
              <w:rPr>
                <w:rFonts w:cstheme="minorHAnsi"/>
                <w:sz w:val="20"/>
                <w:szCs w:val="20"/>
              </w:rPr>
              <w:t>32</w:t>
            </w:r>
          </w:p>
        </w:tc>
        <w:tc>
          <w:tcPr>
            <w:tcW w:w="1276" w:type="dxa"/>
          </w:tcPr>
          <w:p w14:paraId="0783282F"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25.250 € </w:t>
            </w:r>
          </w:p>
        </w:tc>
        <w:tc>
          <w:tcPr>
            <w:tcW w:w="1276" w:type="dxa"/>
          </w:tcPr>
          <w:p w14:paraId="4DA94846"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29.800 € </w:t>
            </w:r>
          </w:p>
        </w:tc>
        <w:tc>
          <w:tcPr>
            <w:tcW w:w="1417" w:type="dxa"/>
          </w:tcPr>
          <w:p w14:paraId="72467DEB"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28.500 € </w:t>
            </w:r>
          </w:p>
        </w:tc>
        <w:tc>
          <w:tcPr>
            <w:tcW w:w="1237" w:type="dxa"/>
          </w:tcPr>
          <w:p w14:paraId="15598E12"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32.500 € </w:t>
            </w:r>
          </w:p>
        </w:tc>
        <w:tc>
          <w:tcPr>
            <w:tcW w:w="1031" w:type="dxa"/>
          </w:tcPr>
          <w:p w14:paraId="27ABF905"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w:t>
            </w:r>
          </w:p>
        </w:tc>
      </w:tr>
      <w:tr w:rsidR="00E75FEB" w:rsidRPr="00006F17" w14:paraId="4B8ECF9D" w14:textId="77777777" w:rsidTr="00077792">
        <w:tc>
          <w:tcPr>
            <w:tcW w:w="1526" w:type="dxa"/>
          </w:tcPr>
          <w:p w14:paraId="54E7D463"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18</w:t>
            </w:r>
          </w:p>
        </w:tc>
        <w:tc>
          <w:tcPr>
            <w:tcW w:w="850" w:type="dxa"/>
          </w:tcPr>
          <w:p w14:paraId="5CCBBF91" w14:textId="77777777" w:rsidR="00481E67" w:rsidRPr="00006F17" w:rsidRDefault="00CF437A" w:rsidP="00006F17">
            <w:pPr>
              <w:spacing w:beforeLines="20" w:before="48" w:afterLines="20" w:after="48"/>
              <w:jc w:val="center"/>
              <w:rPr>
                <w:rFonts w:cstheme="minorHAnsi"/>
                <w:sz w:val="20"/>
                <w:szCs w:val="20"/>
                <w:lang w:val="en-US"/>
              </w:rPr>
            </w:pPr>
            <w:r w:rsidRPr="00006F17">
              <w:rPr>
                <w:rFonts w:cstheme="minorHAnsi"/>
                <w:sz w:val="20"/>
                <w:szCs w:val="20"/>
              </w:rPr>
              <w:t>18</w:t>
            </w:r>
          </w:p>
        </w:tc>
        <w:tc>
          <w:tcPr>
            <w:tcW w:w="1276" w:type="dxa"/>
          </w:tcPr>
          <w:p w14:paraId="0F810335"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24.400 € </w:t>
            </w:r>
          </w:p>
        </w:tc>
        <w:tc>
          <w:tcPr>
            <w:tcW w:w="1276" w:type="dxa"/>
          </w:tcPr>
          <w:p w14:paraId="6364C073"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26.700 € </w:t>
            </w:r>
          </w:p>
        </w:tc>
        <w:tc>
          <w:tcPr>
            <w:tcW w:w="1417" w:type="dxa"/>
          </w:tcPr>
          <w:p w14:paraId="2B37DE76"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26.200 € </w:t>
            </w:r>
          </w:p>
        </w:tc>
        <w:tc>
          <w:tcPr>
            <w:tcW w:w="1237" w:type="dxa"/>
          </w:tcPr>
          <w:p w14:paraId="195E10D0"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28.500 € </w:t>
            </w:r>
          </w:p>
        </w:tc>
        <w:tc>
          <w:tcPr>
            <w:tcW w:w="1031" w:type="dxa"/>
          </w:tcPr>
          <w:p w14:paraId="48B7BB07"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38.000 €</w:t>
            </w:r>
          </w:p>
        </w:tc>
      </w:tr>
      <w:tr w:rsidR="00E75FEB" w:rsidRPr="00006F17" w14:paraId="300A88A0" w14:textId="77777777" w:rsidTr="00077792">
        <w:tc>
          <w:tcPr>
            <w:tcW w:w="1526" w:type="dxa"/>
          </w:tcPr>
          <w:p w14:paraId="40BF8C3B"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18</w:t>
            </w:r>
          </w:p>
        </w:tc>
        <w:tc>
          <w:tcPr>
            <w:tcW w:w="850" w:type="dxa"/>
          </w:tcPr>
          <w:p w14:paraId="0F73973E" w14:textId="77777777" w:rsidR="00481E67" w:rsidRPr="00006F17" w:rsidRDefault="00CF437A" w:rsidP="00006F17">
            <w:pPr>
              <w:spacing w:beforeLines="20" w:before="48" w:afterLines="20" w:after="48"/>
              <w:jc w:val="center"/>
              <w:rPr>
                <w:rFonts w:cstheme="minorHAnsi"/>
                <w:sz w:val="20"/>
                <w:szCs w:val="20"/>
                <w:lang w:val="en-US"/>
              </w:rPr>
            </w:pPr>
            <w:r w:rsidRPr="00006F17">
              <w:rPr>
                <w:rFonts w:cstheme="minorHAnsi"/>
                <w:sz w:val="20"/>
                <w:szCs w:val="20"/>
              </w:rPr>
              <w:t>36</w:t>
            </w:r>
          </w:p>
        </w:tc>
        <w:tc>
          <w:tcPr>
            <w:tcW w:w="1276" w:type="dxa"/>
          </w:tcPr>
          <w:p w14:paraId="607DD6E6"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28.000 € </w:t>
            </w:r>
          </w:p>
        </w:tc>
        <w:tc>
          <w:tcPr>
            <w:tcW w:w="1276" w:type="dxa"/>
          </w:tcPr>
          <w:p w14:paraId="56AA2A4B"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32.600 € </w:t>
            </w:r>
          </w:p>
        </w:tc>
        <w:tc>
          <w:tcPr>
            <w:tcW w:w="1417" w:type="dxa"/>
          </w:tcPr>
          <w:p w14:paraId="592558EF"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29.900 € </w:t>
            </w:r>
          </w:p>
        </w:tc>
        <w:tc>
          <w:tcPr>
            <w:tcW w:w="1237" w:type="dxa"/>
          </w:tcPr>
          <w:p w14:paraId="08D1B2ED"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34.500 €</w:t>
            </w:r>
          </w:p>
        </w:tc>
        <w:tc>
          <w:tcPr>
            <w:tcW w:w="1031" w:type="dxa"/>
          </w:tcPr>
          <w:p w14:paraId="6FC9E95D"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w:t>
            </w:r>
          </w:p>
        </w:tc>
      </w:tr>
      <w:tr w:rsidR="00E75FEB" w:rsidRPr="00006F17" w14:paraId="639C3834" w14:textId="77777777" w:rsidTr="00077792">
        <w:tc>
          <w:tcPr>
            <w:tcW w:w="1526" w:type="dxa"/>
          </w:tcPr>
          <w:p w14:paraId="1F283513"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24</w:t>
            </w:r>
          </w:p>
        </w:tc>
        <w:tc>
          <w:tcPr>
            <w:tcW w:w="850" w:type="dxa"/>
          </w:tcPr>
          <w:p w14:paraId="6488D04C" w14:textId="77777777" w:rsidR="00481E67" w:rsidRPr="00006F17" w:rsidRDefault="00A8477E" w:rsidP="00006F17">
            <w:pPr>
              <w:spacing w:beforeLines="20" w:before="48" w:afterLines="20" w:after="48"/>
              <w:jc w:val="center"/>
              <w:rPr>
                <w:rFonts w:cstheme="minorHAnsi"/>
                <w:sz w:val="20"/>
                <w:szCs w:val="20"/>
                <w:lang w:val="en-US"/>
              </w:rPr>
            </w:pPr>
            <w:r w:rsidRPr="00006F17">
              <w:rPr>
                <w:rFonts w:cstheme="minorHAnsi"/>
                <w:sz w:val="20"/>
                <w:szCs w:val="20"/>
              </w:rPr>
              <w:t>24</w:t>
            </w:r>
          </w:p>
        </w:tc>
        <w:tc>
          <w:tcPr>
            <w:tcW w:w="1276" w:type="dxa"/>
          </w:tcPr>
          <w:p w14:paraId="6FABEEDD"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28.000 € </w:t>
            </w:r>
          </w:p>
        </w:tc>
        <w:tc>
          <w:tcPr>
            <w:tcW w:w="1276" w:type="dxa"/>
          </w:tcPr>
          <w:p w14:paraId="31F78CC5"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30.950 € </w:t>
            </w:r>
          </w:p>
        </w:tc>
        <w:tc>
          <w:tcPr>
            <w:tcW w:w="1417" w:type="dxa"/>
          </w:tcPr>
          <w:p w14:paraId="00E03E68"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31.550 € </w:t>
            </w:r>
          </w:p>
        </w:tc>
        <w:tc>
          <w:tcPr>
            <w:tcW w:w="1237" w:type="dxa"/>
          </w:tcPr>
          <w:p w14:paraId="35C6D148"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 xml:space="preserve">34.500 € </w:t>
            </w:r>
          </w:p>
        </w:tc>
        <w:tc>
          <w:tcPr>
            <w:tcW w:w="1031" w:type="dxa"/>
          </w:tcPr>
          <w:p w14:paraId="27578529" w14:textId="77777777" w:rsidR="00481E67" w:rsidRPr="00006F17" w:rsidRDefault="00CF437A" w:rsidP="00006F17">
            <w:pPr>
              <w:spacing w:beforeLines="20" w:before="48" w:afterLines="20" w:after="48"/>
              <w:rPr>
                <w:rFonts w:cstheme="minorHAnsi"/>
                <w:sz w:val="20"/>
                <w:szCs w:val="20"/>
                <w:lang w:val="en-US"/>
              </w:rPr>
            </w:pPr>
            <w:r w:rsidRPr="00006F17">
              <w:rPr>
                <w:rFonts w:cstheme="minorHAnsi"/>
                <w:sz w:val="20"/>
                <w:szCs w:val="20"/>
              </w:rPr>
              <w:t>47.000 €</w:t>
            </w:r>
          </w:p>
        </w:tc>
      </w:tr>
      <w:tr w:rsidR="00E75FEB" w:rsidRPr="00006F17" w14:paraId="596FF00C" w14:textId="77777777" w:rsidTr="00077792">
        <w:tc>
          <w:tcPr>
            <w:tcW w:w="1526" w:type="dxa"/>
          </w:tcPr>
          <w:p w14:paraId="7B251993" w14:textId="77777777" w:rsidR="00A8477E" w:rsidRPr="00006F17" w:rsidRDefault="00A8477E" w:rsidP="00006F17">
            <w:pPr>
              <w:spacing w:beforeLines="20" w:before="48" w:afterLines="20" w:after="48"/>
              <w:jc w:val="center"/>
              <w:rPr>
                <w:rFonts w:cstheme="minorHAnsi"/>
                <w:sz w:val="20"/>
                <w:szCs w:val="20"/>
              </w:rPr>
            </w:pPr>
            <w:r w:rsidRPr="00006F17">
              <w:rPr>
                <w:rFonts w:cstheme="minorHAnsi"/>
                <w:sz w:val="20"/>
                <w:szCs w:val="20"/>
              </w:rPr>
              <w:t>24</w:t>
            </w:r>
          </w:p>
        </w:tc>
        <w:tc>
          <w:tcPr>
            <w:tcW w:w="850" w:type="dxa"/>
          </w:tcPr>
          <w:p w14:paraId="595311D0" w14:textId="77777777" w:rsidR="00A8477E" w:rsidRPr="00006F17" w:rsidRDefault="00A8477E" w:rsidP="00006F17">
            <w:pPr>
              <w:spacing w:beforeLines="20" w:before="48" w:afterLines="20" w:after="48"/>
              <w:jc w:val="center"/>
              <w:rPr>
                <w:rFonts w:cstheme="minorHAnsi"/>
                <w:sz w:val="20"/>
                <w:szCs w:val="20"/>
                <w:lang w:val="en-US"/>
              </w:rPr>
            </w:pPr>
            <w:r w:rsidRPr="00006F17">
              <w:rPr>
                <w:rFonts w:cstheme="minorHAnsi"/>
                <w:sz w:val="20"/>
                <w:szCs w:val="20"/>
              </w:rPr>
              <w:t>48</w:t>
            </w:r>
          </w:p>
        </w:tc>
        <w:tc>
          <w:tcPr>
            <w:tcW w:w="1276" w:type="dxa"/>
          </w:tcPr>
          <w:p w14:paraId="62DF4AAD" w14:textId="77777777" w:rsidR="00A8477E" w:rsidRPr="00006F17" w:rsidRDefault="00A8477E" w:rsidP="00006F17">
            <w:pPr>
              <w:spacing w:beforeLines="20" w:before="48" w:afterLines="20" w:after="48"/>
              <w:rPr>
                <w:rFonts w:cstheme="minorHAnsi"/>
                <w:sz w:val="20"/>
                <w:szCs w:val="20"/>
                <w:lang w:val="en-US"/>
              </w:rPr>
            </w:pPr>
            <w:r w:rsidRPr="00006F17">
              <w:rPr>
                <w:rFonts w:cstheme="minorHAnsi"/>
                <w:sz w:val="20"/>
                <w:szCs w:val="20"/>
              </w:rPr>
              <w:t xml:space="preserve">34.500 € </w:t>
            </w:r>
          </w:p>
        </w:tc>
        <w:tc>
          <w:tcPr>
            <w:tcW w:w="1276" w:type="dxa"/>
          </w:tcPr>
          <w:p w14:paraId="2B40C131" w14:textId="77777777" w:rsidR="00A8477E" w:rsidRPr="00006F17" w:rsidRDefault="00A8477E" w:rsidP="00006F17">
            <w:pPr>
              <w:spacing w:beforeLines="20" w:before="48" w:afterLines="20" w:after="48"/>
              <w:rPr>
                <w:rFonts w:cstheme="minorHAnsi"/>
                <w:sz w:val="20"/>
                <w:szCs w:val="20"/>
                <w:lang w:val="en-US"/>
              </w:rPr>
            </w:pPr>
            <w:r w:rsidRPr="00006F17">
              <w:rPr>
                <w:rFonts w:cstheme="minorHAnsi"/>
                <w:sz w:val="20"/>
                <w:szCs w:val="20"/>
              </w:rPr>
              <w:t xml:space="preserve">40.400 € </w:t>
            </w:r>
          </w:p>
        </w:tc>
        <w:tc>
          <w:tcPr>
            <w:tcW w:w="1417" w:type="dxa"/>
          </w:tcPr>
          <w:p w14:paraId="6E402F51" w14:textId="77777777" w:rsidR="00A8477E" w:rsidRPr="00006F17" w:rsidRDefault="00A8477E" w:rsidP="00006F17">
            <w:pPr>
              <w:spacing w:beforeLines="20" w:before="48" w:afterLines="20" w:after="48"/>
              <w:rPr>
                <w:rFonts w:cstheme="minorHAnsi"/>
                <w:sz w:val="20"/>
                <w:szCs w:val="20"/>
                <w:lang w:val="en-US"/>
              </w:rPr>
            </w:pPr>
            <w:r w:rsidRPr="00006F17">
              <w:rPr>
                <w:rFonts w:cstheme="minorHAnsi"/>
                <w:sz w:val="20"/>
                <w:szCs w:val="20"/>
              </w:rPr>
              <w:t xml:space="preserve">41.400 € </w:t>
            </w:r>
          </w:p>
        </w:tc>
        <w:tc>
          <w:tcPr>
            <w:tcW w:w="1237" w:type="dxa"/>
          </w:tcPr>
          <w:p w14:paraId="2F64314F" w14:textId="77777777" w:rsidR="00A8477E" w:rsidRPr="00006F17" w:rsidRDefault="00A8477E" w:rsidP="00006F17">
            <w:pPr>
              <w:spacing w:beforeLines="20" w:before="48" w:afterLines="20" w:after="48"/>
              <w:rPr>
                <w:rFonts w:cstheme="minorHAnsi"/>
                <w:sz w:val="20"/>
                <w:szCs w:val="20"/>
                <w:lang w:val="en-US"/>
              </w:rPr>
            </w:pPr>
            <w:r w:rsidRPr="00006F17">
              <w:rPr>
                <w:rFonts w:cstheme="minorHAnsi"/>
                <w:sz w:val="20"/>
                <w:szCs w:val="20"/>
              </w:rPr>
              <w:t xml:space="preserve">47.500 € </w:t>
            </w:r>
          </w:p>
        </w:tc>
        <w:tc>
          <w:tcPr>
            <w:tcW w:w="1031" w:type="dxa"/>
          </w:tcPr>
          <w:p w14:paraId="31C47958" w14:textId="77777777" w:rsidR="00A8477E" w:rsidRPr="00006F17" w:rsidRDefault="00A8477E" w:rsidP="00006F17">
            <w:pPr>
              <w:spacing w:beforeLines="20" w:before="48" w:afterLines="20" w:after="48"/>
              <w:rPr>
                <w:rFonts w:cstheme="minorHAnsi"/>
                <w:sz w:val="20"/>
                <w:szCs w:val="20"/>
                <w:lang w:val="en-US"/>
              </w:rPr>
            </w:pPr>
            <w:r w:rsidRPr="00006F17">
              <w:rPr>
                <w:rFonts w:cstheme="minorHAnsi"/>
                <w:sz w:val="20"/>
                <w:szCs w:val="20"/>
              </w:rPr>
              <w:t>−</w:t>
            </w:r>
          </w:p>
        </w:tc>
      </w:tr>
      <w:tr w:rsidR="00E75FEB" w:rsidRPr="00006F17" w14:paraId="13F2D670" w14:textId="77777777" w:rsidTr="00077792">
        <w:tc>
          <w:tcPr>
            <w:tcW w:w="1526" w:type="dxa"/>
          </w:tcPr>
          <w:p w14:paraId="3658D659"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30</w:t>
            </w:r>
          </w:p>
        </w:tc>
        <w:tc>
          <w:tcPr>
            <w:tcW w:w="850" w:type="dxa"/>
          </w:tcPr>
          <w:p w14:paraId="0923F3F2" w14:textId="77777777" w:rsidR="00481E67" w:rsidRPr="00006F17" w:rsidRDefault="00121829" w:rsidP="00006F17">
            <w:pPr>
              <w:spacing w:beforeLines="20" w:before="48" w:afterLines="20" w:after="48"/>
              <w:jc w:val="center"/>
              <w:rPr>
                <w:rFonts w:cstheme="minorHAnsi"/>
                <w:sz w:val="20"/>
                <w:szCs w:val="20"/>
                <w:lang w:val="en-US"/>
              </w:rPr>
            </w:pPr>
            <w:r w:rsidRPr="00006F17">
              <w:rPr>
                <w:rFonts w:cstheme="minorHAnsi"/>
                <w:sz w:val="20"/>
                <w:szCs w:val="20"/>
              </w:rPr>
              <w:t>30</w:t>
            </w:r>
          </w:p>
        </w:tc>
        <w:tc>
          <w:tcPr>
            <w:tcW w:w="1276" w:type="dxa"/>
          </w:tcPr>
          <w:p w14:paraId="435235B3" w14:textId="77777777" w:rsidR="00481E67" w:rsidRPr="00006F17" w:rsidRDefault="00121829" w:rsidP="00006F17">
            <w:pPr>
              <w:spacing w:beforeLines="20" w:before="48" w:afterLines="20" w:after="48"/>
              <w:rPr>
                <w:rFonts w:cstheme="minorHAnsi"/>
                <w:sz w:val="20"/>
                <w:szCs w:val="20"/>
                <w:lang w:val="en-US"/>
              </w:rPr>
            </w:pPr>
            <w:r w:rsidRPr="00006F17">
              <w:rPr>
                <w:rFonts w:cstheme="minorHAnsi"/>
                <w:sz w:val="20"/>
                <w:szCs w:val="20"/>
              </w:rPr>
              <w:t xml:space="preserve">34.500 € </w:t>
            </w:r>
          </w:p>
        </w:tc>
        <w:tc>
          <w:tcPr>
            <w:tcW w:w="1276" w:type="dxa"/>
          </w:tcPr>
          <w:p w14:paraId="43E2E300" w14:textId="77777777" w:rsidR="00481E67" w:rsidRPr="00006F17" w:rsidRDefault="00121829" w:rsidP="00006F17">
            <w:pPr>
              <w:spacing w:beforeLines="20" w:before="48" w:afterLines="20" w:after="48"/>
              <w:rPr>
                <w:rFonts w:cstheme="minorHAnsi"/>
                <w:sz w:val="20"/>
                <w:szCs w:val="20"/>
                <w:lang w:val="en-US"/>
              </w:rPr>
            </w:pPr>
            <w:r w:rsidRPr="00006F17">
              <w:rPr>
                <w:rFonts w:cstheme="minorHAnsi"/>
                <w:sz w:val="20"/>
                <w:szCs w:val="20"/>
              </w:rPr>
              <w:t xml:space="preserve">38.300 € </w:t>
            </w:r>
          </w:p>
        </w:tc>
        <w:tc>
          <w:tcPr>
            <w:tcW w:w="1417" w:type="dxa"/>
          </w:tcPr>
          <w:p w14:paraId="722B6212" w14:textId="77777777" w:rsidR="00481E67" w:rsidRPr="00006F17" w:rsidRDefault="00121829" w:rsidP="00006F17">
            <w:pPr>
              <w:spacing w:beforeLines="20" w:before="48" w:afterLines="20" w:after="48"/>
              <w:rPr>
                <w:rFonts w:cstheme="minorHAnsi"/>
                <w:sz w:val="20"/>
                <w:szCs w:val="20"/>
                <w:lang w:val="en-US"/>
              </w:rPr>
            </w:pPr>
            <w:r w:rsidRPr="00006F17">
              <w:rPr>
                <w:rFonts w:cstheme="minorHAnsi"/>
                <w:sz w:val="20"/>
                <w:szCs w:val="20"/>
              </w:rPr>
              <w:t xml:space="preserve">37.500 € </w:t>
            </w:r>
          </w:p>
        </w:tc>
        <w:tc>
          <w:tcPr>
            <w:tcW w:w="1237" w:type="dxa"/>
          </w:tcPr>
          <w:p w14:paraId="055E3C09" w14:textId="77777777" w:rsidR="00481E67" w:rsidRPr="00006F17" w:rsidRDefault="00121829" w:rsidP="00006F17">
            <w:pPr>
              <w:spacing w:beforeLines="20" w:before="48" w:afterLines="20" w:after="48"/>
              <w:rPr>
                <w:rFonts w:cstheme="minorHAnsi"/>
                <w:sz w:val="20"/>
                <w:szCs w:val="20"/>
                <w:lang w:val="en-US"/>
              </w:rPr>
            </w:pPr>
            <w:r w:rsidRPr="00006F17">
              <w:rPr>
                <w:rFonts w:cstheme="minorHAnsi"/>
                <w:sz w:val="20"/>
                <w:szCs w:val="20"/>
              </w:rPr>
              <w:t xml:space="preserve">41.500 € </w:t>
            </w:r>
          </w:p>
        </w:tc>
        <w:tc>
          <w:tcPr>
            <w:tcW w:w="1031" w:type="dxa"/>
          </w:tcPr>
          <w:p w14:paraId="0B31E38A" w14:textId="77777777" w:rsidR="00481E67" w:rsidRPr="00006F17" w:rsidRDefault="00121829" w:rsidP="00006F17">
            <w:pPr>
              <w:spacing w:beforeLines="20" w:before="48" w:afterLines="20" w:after="48"/>
              <w:rPr>
                <w:rFonts w:cstheme="minorHAnsi"/>
                <w:sz w:val="20"/>
                <w:szCs w:val="20"/>
                <w:lang w:val="en-US"/>
              </w:rPr>
            </w:pPr>
            <w:r w:rsidRPr="00006F17">
              <w:rPr>
                <w:rFonts w:cstheme="minorHAnsi"/>
                <w:sz w:val="20"/>
                <w:szCs w:val="20"/>
              </w:rPr>
              <w:t>50.000 €</w:t>
            </w:r>
          </w:p>
        </w:tc>
      </w:tr>
      <w:tr w:rsidR="00E75FEB" w:rsidRPr="00006F17" w14:paraId="5A2BBDF8" w14:textId="77777777" w:rsidTr="00077792">
        <w:tc>
          <w:tcPr>
            <w:tcW w:w="1526" w:type="dxa"/>
          </w:tcPr>
          <w:p w14:paraId="66194E18"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32</w:t>
            </w:r>
          </w:p>
        </w:tc>
        <w:tc>
          <w:tcPr>
            <w:tcW w:w="850" w:type="dxa"/>
          </w:tcPr>
          <w:p w14:paraId="73D5CC87" w14:textId="77777777" w:rsidR="00481E67" w:rsidRPr="00006F17" w:rsidRDefault="009467D2" w:rsidP="00006F17">
            <w:pPr>
              <w:spacing w:beforeLines="20" w:before="48" w:afterLines="20" w:after="48"/>
              <w:jc w:val="center"/>
              <w:rPr>
                <w:rFonts w:cstheme="minorHAnsi"/>
                <w:sz w:val="20"/>
                <w:szCs w:val="20"/>
                <w:lang w:val="en-US"/>
              </w:rPr>
            </w:pPr>
            <w:r w:rsidRPr="00006F17">
              <w:rPr>
                <w:rFonts w:cstheme="minorHAnsi"/>
                <w:sz w:val="20"/>
                <w:szCs w:val="20"/>
              </w:rPr>
              <w:t>32</w:t>
            </w:r>
          </w:p>
        </w:tc>
        <w:tc>
          <w:tcPr>
            <w:tcW w:w="1276" w:type="dxa"/>
          </w:tcPr>
          <w:p w14:paraId="6C1440C4" w14:textId="77777777" w:rsidR="00481E67" w:rsidRPr="00006F17" w:rsidRDefault="003C5602" w:rsidP="00006F17">
            <w:pPr>
              <w:spacing w:beforeLines="20" w:before="48" w:afterLines="20" w:after="48"/>
              <w:rPr>
                <w:rFonts w:cstheme="minorHAnsi"/>
                <w:sz w:val="20"/>
                <w:szCs w:val="20"/>
                <w:lang w:val="en-US"/>
              </w:rPr>
            </w:pPr>
            <w:r w:rsidRPr="00006F17">
              <w:rPr>
                <w:rFonts w:cstheme="minorHAnsi"/>
                <w:sz w:val="20"/>
                <w:szCs w:val="20"/>
              </w:rPr>
              <w:t>34.500 €</w:t>
            </w:r>
          </w:p>
        </w:tc>
        <w:tc>
          <w:tcPr>
            <w:tcW w:w="1276" w:type="dxa"/>
          </w:tcPr>
          <w:p w14:paraId="6005846E"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 xml:space="preserve">38.300 € </w:t>
            </w:r>
          </w:p>
        </w:tc>
        <w:tc>
          <w:tcPr>
            <w:tcW w:w="1417" w:type="dxa"/>
          </w:tcPr>
          <w:p w14:paraId="4EB65916"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 xml:space="preserve">37.500 € </w:t>
            </w:r>
          </w:p>
        </w:tc>
        <w:tc>
          <w:tcPr>
            <w:tcW w:w="1237" w:type="dxa"/>
          </w:tcPr>
          <w:p w14:paraId="448474C3"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 xml:space="preserve">41.500 € </w:t>
            </w:r>
          </w:p>
        </w:tc>
        <w:tc>
          <w:tcPr>
            <w:tcW w:w="1031" w:type="dxa"/>
          </w:tcPr>
          <w:p w14:paraId="28803987"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50.000</w:t>
            </w:r>
            <w:r w:rsidR="00E75FEB" w:rsidRPr="00006F17">
              <w:rPr>
                <w:rFonts w:cstheme="minorHAnsi"/>
                <w:sz w:val="20"/>
                <w:szCs w:val="20"/>
              </w:rPr>
              <w:t xml:space="preserve"> €</w:t>
            </w:r>
          </w:p>
        </w:tc>
      </w:tr>
      <w:tr w:rsidR="00E75FEB" w:rsidRPr="00006F17" w14:paraId="764EDFF3" w14:textId="77777777" w:rsidTr="00077792">
        <w:tc>
          <w:tcPr>
            <w:tcW w:w="1526" w:type="dxa"/>
          </w:tcPr>
          <w:p w14:paraId="5B23A956"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36</w:t>
            </w:r>
          </w:p>
        </w:tc>
        <w:tc>
          <w:tcPr>
            <w:tcW w:w="850" w:type="dxa"/>
          </w:tcPr>
          <w:p w14:paraId="022424B5" w14:textId="77777777" w:rsidR="00481E67" w:rsidRPr="00006F17" w:rsidRDefault="009467D2" w:rsidP="00006F17">
            <w:pPr>
              <w:spacing w:beforeLines="20" w:before="48" w:afterLines="20" w:after="48"/>
              <w:jc w:val="center"/>
              <w:rPr>
                <w:rFonts w:cstheme="minorHAnsi"/>
                <w:sz w:val="20"/>
                <w:szCs w:val="20"/>
                <w:lang w:val="en-US"/>
              </w:rPr>
            </w:pPr>
            <w:r w:rsidRPr="00006F17">
              <w:rPr>
                <w:rFonts w:cstheme="minorHAnsi"/>
                <w:sz w:val="20"/>
                <w:szCs w:val="20"/>
              </w:rPr>
              <w:t>36</w:t>
            </w:r>
          </w:p>
        </w:tc>
        <w:tc>
          <w:tcPr>
            <w:tcW w:w="1276" w:type="dxa"/>
          </w:tcPr>
          <w:p w14:paraId="3FA0ECC6"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 xml:space="preserve">42.000 € </w:t>
            </w:r>
          </w:p>
        </w:tc>
        <w:tc>
          <w:tcPr>
            <w:tcW w:w="1276" w:type="dxa"/>
          </w:tcPr>
          <w:p w14:paraId="1BA84A8A"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 xml:space="preserve">46.600 € </w:t>
            </w:r>
          </w:p>
        </w:tc>
        <w:tc>
          <w:tcPr>
            <w:tcW w:w="1417" w:type="dxa"/>
          </w:tcPr>
          <w:p w14:paraId="22405C1D"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 xml:space="preserve">43.900 € </w:t>
            </w:r>
          </w:p>
        </w:tc>
        <w:tc>
          <w:tcPr>
            <w:tcW w:w="1237" w:type="dxa"/>
          </w:tcPr>
          <w:p w14:paraId="1A1A7F0F"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 xml:space="preserve">48.500 € </w:t>
            </w:r>
          </w:p>
        </w:tc>
        <w:tc>
          <w:tcPr>
            <w:tcW w:w="1031" w:type="dxa"/>
          </w:tcPr>
          <w:p w14:paraId="0589109C" w14:textId="77777777" w:rsidR="00481E67" w:rsidRPr="00006F17" w:rsidRDefault="009467D2" w:rsidP="00006F17">
            <w:pPr>
              <w:spacing w:beforeLines="20" w:before="48" w:afterLines="20" w:after="48"/>
              <w:rPr>
                <w:rFonts w:cstheme="minorHAnsi"/>
                <w:sz w:val="20"/>
                <w:szCs w:val="20"/>
                <w:lang w:val="en-US"/>
              </w:rPr>
            </w:pPr>
            <w:r w:rsidRPr="00006F17">
              <w:rPr>
                <w:rFonts w:cstheme="minorHAnsi"/>
                <w:sz w:val="20"/>
                <w:szCs w:val="20"/>
              </w:rPr>
              <w:t>50.000</w:t>
            </w:r>
            <w:r w:rsidR="00E75FEB" w:rsidRPr="00006F17">
              <w:rPr>
                <w:rFonts w:cstheme="minorHAnsi"/>
                <w:sz w:val="20"/>
                <w:szCs w:val="20"/>
              </w:rPr>
              <w:t xml:space="preserve"> €</w:t>
            </w:r>
          </w:p>
        </w:tc>
      </w:tr>
      <w:tr w:rsidR="00E75FEB" w:rsidRPr="00006F17" w14:paraId="73358BF3" w14:textId="77777777" w:rsidTr="00077792">
        <w:tc>
          <w:tcPr>
            <w:tcW w:w="1526" w:type="dxa"/>
          </w:tcPr>
          <w:p w14:paraId="4AF25EB8" w14:textId="77777777" w:rsidR="00481E67" w:rsidRPr="00006F17" w:rsidRDefault="00481E67" w:rsidP="00006F17">
            <w:pPr>
              <w:spacing w:beforeLines="20" w:before="48" w:afterLines="20" w:after="48"/>
              <w:jc w:val="center"/>
              <w:rPr>
                <w:rFonts w:cstheme="minorHAnsi"/>
                <w:sz w:val="20"/>
                <w:szCs w:val="20"/>
                <w:lang w:val="en-US"/>
              </w:rPr>
            </w:pPr>
            <w:r w:rsidRPr="00006F17">
              <w:rPr>
                <w:rFonts w:cstheme="minorHAnsi"/>
                <w:sz w:val="20"/>
                <w:szCs w:val="20"/>
              </w:rPr>
              <w:t>48</w:t>
            </w:r>
          </w:p>
        </w:tc>
        <w:tc>
          <w:tcPr>
            <w:tcW w:w="850" w:type="dxa"/>
          </w:tcPr>
          <w:p w14:paraId="4F2892FB" w14:textId="77777777" w:rsidR="00481E67" w:rsidRPr="00006F17" w:rsidRDefault="00481E67" w:rsidP="00006F17">
            <w:pPr>
              <w:spacing w:beforeLines="20" w:before="48" w:afterLines="20" w:after="48"/>
              <w:jc w:val="center"/>
              <w:rPr>
                <w:rFonts w:cstheme="minorHAnsi"/>
                <w:sz w:val="20"/>
                <w:szCs w:val="20"/>
              </w:rPr>
            </w:pPr>
            <w:r w:rsidRPr="00006F17">
              <w:rPr>
                <w:rFonts w:cstheme="minorHAnsi"/>
                <w:sz w:val="20"/>
                <w:szCs w:val="20"/>
              </w:rPr>
              <w:t>48</w:t>
            </w:r>
          </w:p>
        </w:tc>
        <w:tc>
          <w:tcPr>
            <w:tcW w:w="1276" w:type="dxa"/>
          </w:tcPr>
          <w:p w14:paraId="629B94BA"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rPr>
              <w:t xml:space="preserve">50.000 € </w:t>
            </w:r>
          </w:p>
        </w:tc>
        <w:tc>
          <w:tcPr>
            <w:tcW w:w="1276" w:type="dxa"/>
          </w:tcPr>
          <w:p w14:paraId="05A592D8"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rPr>
              <w:t xml:space="preserve">50.000 € </w:t>
            </w:r>
          </w:p>
        </w:tc>
        <w:tc>
          <w:tcPr>
            <w:tcW w:w="1417" w:type="dxa"/>
          </w:tcPr>
          <w:p w14:paraId="3BFF11D4"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rPr>
              <w:t xml:space="preserve">50.000 € </w:t>
            </w:r>
          </w:p>
        </w:tc>
        <w:tc>
          <w:tcPr>
            <w:tcW w:w="1237" w:type="dxa"/>
          </w:tcPr>
          <w:p w14:paraId="435BD60C"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rPr>
              <w:t>50.000 €</w:t>
            </w:r>
          </w:p>
        </w:tc>
        <w:tc>
          <w:tcPr>
            <w:tcW w:w="1031" w:type="dxa"/>
          </w:tcPr>
          <w:p w14:paraId="352F50A5" w14:textId="77777777" w:rsidR="00481E67" w:rsidRPr="00006F17" w:rsidRDefault="00481E67" w:rsidP="00006F17">
            <w:pPr>
              <w:spacing w:beforeLines="20" w:before="48" w:afterLines="20" w:after="48"/>
              <w:rPr>
                <w:rFonts w:cstheme="minorHAnsi"/>
                <w:sz w:val="20"/>
                <w:szCs w:val="20"/>
                <w:lang w:val="en-US"/>
              </w:rPr>
            </w:pPr>
            <w:r w:rsidRPr="00006F17">
              <w:rPr>
                <w:rFonts w:cstheme="minorHAnsi"/>
                <w:sz w:val="20"/>
                <w:szCs w:val="20"/>
              </w:rPr>
              <w:t>−</w:t>
            </w:r>
          </w:p>
        </w:tc>
      </w:tr>
    </w:tbl>
    <w:p w14:paraId="6846EA74" w14:textId="77777777" w:rsidR="00481E67" w:rsidRPr="00006F17" w:rsidRDefault="00872248" w:rsidP="00872248">
      <w:pPr>
        <w:pStyle w:val="a4"/>
        <w:numPr>
          <w:ilvl w:val="0"/>
          <w:numId w:val="23"/>
        </w:numPr>
        <w:rPr>
          <w:rFonts w:cstheme="minorHAnsi"/>
          <w:sz w:val="20"/>
          <w:szCs w:val="20"/>
        </w:rPr>
      </w:pPr>
      <w:r w:rsidRPr="00006F17">
        <w:rPr>
          <w:rFonts w:cstheme="minorHAnsi"/>
          <w:sz w:val="20"/>
          <w:szCs w:val="20"/>
        </w:rPr>
        <w:t>Οι ανωτέρω τιμές δεν περιλαμβάνουν σύστημα αυτόματης αφαίρεσης θηλάστρων</w:t>
      </w:r>
    </w:p>
    <w:p w14:paraId="039D43AE" w14:textId="77777777" w:rsidR="00872248" w:rsidRPr="00006F17" w:rsidRDefault="00872248" w:rsidP="00872248">
      <w:pPr>
        <w:pStyle w:val="a4"/>
        <w:numPr>
          <w:ilvl w:val="0"/>
          <w:numId w:val="23"/>
        </w:numPr>
        <w:rPr>
          <w:rFonts w:cstheme="minorHAnsi"/>
          <w:sz w:val="20"/>
          <w:szCs w:val="20"/>
        </w:rPr>
      </w:pPr>
      <w:r w:rsidRPr="00006F17">
        <w:rPr>
          <w:rFonts w:cstheme="minorHAnsi"/>
          <w:sz w:val="20"/>
          <w:szCs w:val="20"/>
        </w:rPr>
        <w:t>Οι ανωτέρω τιμές δεν περιλαμβάνουν σύστημα αυτόματης γαλακτομέτρησης</w:t>
      </w:r>
    </w:p>
    <w:p w14:paraId="433A0E07" w14:textId="77777777" w:rsidR="00872248" w:rsidRPr="00006F17" w:rsidRDefault="00872248" w:rsidP="00872248">
      <w:pPr>
        <w:pStyle w:val="a4"/>
        <w:rPr>
          <w:rFonts w:cstheme="minorHAnsi"/>
          <w:sz w:val="20"/>
          <w:szCs w:val="20"/>
        </w:rPr>
      </w:pPr>
    </w:p>
    <w:p w14:paraId="2538F5A4" w14:textId="77777777" w:rsidR="00E25ADD" w:rsidRPr="00006F17" w:rsidRDefault="00E25ADD" w:rsidP="00E25ADD">
      <w:pPr>
        <w:rPr>
          <w:rFonts w:cstheme="minorHAnsi"/>
          <w:b/>
          <w:sz w:val="20"/>
          <w:szCs w:val="20"/>
        </w:rPr>
      </w:pPr>
      <w:r w:rsidRPr="00006F17">
        <w:rPr>
          <w:rFonts w:cstheme="minorHAnsi"/>
          <w:b/>
          <w:sz w:val="20"/>
          <w:szCs w:val="20"/>
        </w:rPr>
        <w:t xml:space="preserve">Πίνακας </w:t>
      </w:r>
      <w:r w:rsidR="005932BD" w:rsidRPr="00006F17">
        <w:rPr>
          <w:rFonts w:cstheme="minorHAnsi"/>
          <w:b/>
          <w:sz w:val="20"/>
          <w:szCs w:val="20"/>
        </w:rPr>
        <w:t>9</w:t>
      </w:r>
      <w:r w:rsidRPr="00006F17">
        <w:rPr>
          <w:rFonts w:cstheme="minorHAnsi"/>
          <w:b/>
          <w:sz w:val="20"/>
          <w:szCs w:val="20"/>
        </w:rPr>
        <w:t>.</w:t>
      </w:r>
      <w:r w:rsidR="00B04740" w:rsidRPr="00006F17">
        <w:rPr>
          <w:rFonts w:cstheme="minorHAnsi"/>
          <w:b/>
          <w:sz w:val="20"/>
          <w:szCs w:val="20"/>
        </w:rPr>
        <w:t>7.2</w:t>
      </w:r>
      <w:r w:rsidRPr="00006F17">
        <w:rPr>
          <w:rFonts w:cstheme="minorHAnsi"/>
          <w:b/>
          <w:sz w:val="20"/>
          <w:szCs w:val="20"/>
        </w:rPr>
        <w:t xml:space="preserve"> Μηχανές γαλουχίας αιγοπροβάτων</w:t>
      </w:r>
    </w:p>
    <w:tbl>
      <w:tblPr>
        <w:tblStyle w:val="a3"/>
        <w:tblW w:w="0" w:type="auto"/>
        <w:tblLook w:val="04A0" w:firstRow="1" w:lastRow="0" w:firstColumn="1" w:lastColumn="0" w:noHBand="0" w:noVBand="1"/>
      </w:tblPr>
      <w:tblGrid>
        <w:gridCol w:w="4261"/>
        <w:gridCol w:w="4261"/>
      </w:tblGrid>
      <w:tr w:rsidR="000941D5" w:rsidRPr="00006F17" w14:paraId="0A1A1180" w14:textId="77777777" w:rsidTr="00077792">
        <w:trPr>
          <w:trHeight w:val="516"/>
        </w:trPr>
        <w:tc>
          <w:tcPr>
            <w:tcW w:w="4261" w:type="dxa"/>
            <w:shd w:val="clear" w:color="auto" w:fill="D9D9D9" w:themeFill="background1" w:themeFillShade="D9"/>
          </w:tcPr>
          <w:p w14:paraId="153458EA" w14:textId="77777777" w:rsidR="000941D5" w:rsidRPr="00006F17" w:rsidRDefault="000941D5" w:rsidP="00E25ADD">
            <w:pPr>
              <w:spacing w:after="200" w:line="276" w:lineRule="auto"/>
              <w:rPr>
                <w:rFonts w:cstheme="minorHAnsi"/>
                <w:sz w:val="20"/>
                <w:szCs w:val="20"/>
              </w:rPr>
            </w:pPr>
            <w:r w:rsidRPr="00006F17">
              <w:rPr>
                <w:rFonts w:cstheme="minorHAnsi"/>
                <w:b/>
                <w:bCs/>
                <w:sz w:val="20"/>
                <w:szCs w:val="20"/>
              </w:rPr>
              <w:t>ΠΕΡΙΓΡΑΦΗ ΕΠΕΝΔΥΤΙΚΗΣ ΔΑΠΑΝΗΣ</w:t>
            </w:r>
          </w:p>
        </w:tc>
        <w:tc>
          <w:tcPr>
            <w:tcW w:w="4261" w:type="dxa"/>
            <w:shd w:val="clear" w:color="auto" w:fill="D9D9D9" w:themeFill="background1" w:themeFillShade="D9"/>
          </w:tcPr>
          <w:p w14:paraId="1443D5AA" w14:textId="77777777" w:rsidR="000941D5" w:rsidRPr="00006F17" w:rsidRDefault="000941D5" w:rsidP="00077792">
            <w:pPr>
              <w:jc w:val="center"/>
              <w:rPr>
                <w:rFonts w:cstheme="minorHAnsi"/>
                <w:b/>
                <w:bCs/>
                <w:sz w:val="20"/>
                <w:szCs w:val="20"/>
              </w:rPr>
            </w:pPr>
            <w:r w:rsidRPr="00006F17">
              <w:rPr>
                <w:rFonts w:cstheme="minorHAnsi"/>
                <w:b/>
                <w:bCs/>
                <w:sz w:val="20"/>
                <w:szCs w:val="20"/>
              </w:rPr>
              <w:t>ΑΞΙΑ</w:t>
            </w:r>
          </w:p>
          <w:p w14:paraId="09688745" w14:textId="77777777" w:rsidR="000941D5" w:rsidRPr="00006F17" w:rsidRDefault="000941D5" w:rsidP="00077792">
            <w:pPr>
              <w:jc w:val="center"/>
              <w:rPr>
                <w:rFonts w:cstheme="minorHAnsi"/>
                <w:sz w:val="20"/>
                <w:szCs w:val="20"/>
              </w:rPr>
            </w:pPr>
            <w:r w:rsidRPr="00006F17">
              <w:rPr>
                <w:rFonts w:cstheme="minorHAnsi"/>
                <w:b/>
                <w:bCs/>
                <w:sz w:val="20"/>
                <w:szCs w:val="20"/>
              </w:rPr>
              <w:t>(ευρώ/μηχανή)</w:t>
            </w:r>
          </w:p>
        </w:tc>
      </w:tr>
      <w:tr w:rsidR="000941D5" w:rsidRPr="00006F17" w14:paraId="7CFC545D" w14:textId="77777777" w:rsidTr="00F45187">
        <w:tc>
          <w:tcPr>
            <w:tcW w:w="4261" w:type="dxa"/>
            <w:vAlign w:val="center"/>
          </w:tcPr>
          <w:p w14:paraId="251E0E27" w14:textId="77777777" w:rsidR="000941D5" w:rsidRPr="00006F17" w:rsidRDefault="000941D5" w:rsidP="00412C7B">
            <w:pPr>
              <w:spacing w:after="200" w:line="276" w:lineRule="auto"/>
              <w:rPr>
                <w:rFonts w:cstheme="minorHAnsi"/>
                <w:sz w:val="20"/>
                <w:szCs w:val="20"/>
              </w:rPr>
            </w:pPr>
            <w:r w:rsidRPr="00006F17">
              <w:rPr>
                <w:rFonts w:cstheme="minorHAnsi"/>
                <w:sz w:val="20"/>
                <w:szCs w:val="20"/>
              </w:rPr>
              <w:t>Μη αυτοκαθαριζόμενες μηχανές γαλουχίας</w:t>
            </w:r>
          </w:p>
        </w:tc>
        <w:tc>
          <w:tcPr>
            <w:tcW w:w="4261" w:type="dxa"/>
            <w:vAlign w:val="center"/>
          </w:tcPr>
          <w:p w14:paraId="0D11BFEB" w14:textId="77777777" w:rsidR="000941D5" w:rsidRPr="00006F17" w:rsidRDefault="000941D5" w:rsidP="007546ED">
            <w:pPr>
              <w:jc w:val="center"/>
              <w:rPr>
                <w:rFonts w:cstheme="minorHAnsi"/>
                <w:sz w:val="20"/>
                <w:szCs w:val="20"/>
              </w:rPr>
            </w:pPr>
            <w:r w:rsidRPr="00006F17">
              <w:rPr>
                <w:rFonts w:cstheme="minorHAnsi"/>
                <w:sz w:val="20"/>
                <w:szCs w:val="20"/>
              </w:rPr>
              <w:t>3.500</w:t>
            </w:r>
            <w:r w:rsidR="00E75FEB" w:rsidRPr="00006F17">
              <w:rPr>
                <w:rFonts w:cstheme="minorHAnsi"/>
                <w:sz w:val="20"/>
                <w:szCs w:val="20"/>
              </w:rPr>
              <w:t xml:space="preserve"> </w:t>
            </w:r>
          </w:p>
        </w:tc>
      </w:tr>
      <w:tr w:rsidR="000941D5" w:rsidRPr="00006F17" w14:paraId="58B96A6C" w14:textId="77777777" w:rsidTr="00F45187">
        <w:tc>
          <w:tcPr>
            <w:tcW w:w="4261" w:type="dxa"/>
            <w:vAlign w:val="center"/>
          </w:tcPr>
          <w:p w14:paraId="773D6440" w14:textId="77777777" w:rsidR="000941D5" w:rsidRPr="00006F17" w:rsidRDefault="000941D5" w:rsidP="00412C7B">
            <w:pPr>
              <w:spacing w:after="200" w:line="276" w:lineRule="auto"/>
              <w:rPr>
                <w:rFonts w:cstheme="minorHAnsi"/>
                <w:sz w:val="20"/>
                <w:szCs w:val="20"/>
              </w:rPr>
            </w:pPr>
            <w:r w:rsidRPr="00006F17">
              <w:rPr>
                <w:rFonts w:cstheme="minorHAnsi"/>
                <w:sz w:val="20"/>
                <w:szCs w:val="20"/>
              </w:rPr>
              <w:t>Αυτοκαθαριζόμενες μηχανές γαλουχίας</w:t>
            </w:r>
          </w:p>
        </w:tc>
        <w:tc>
          <w:tcPr>
            <w:tcW w:w="4261" w:type="dxa"/>
            <w:vAlign w:val="center"/>
          </w:tcPr>
          <w:p w14:paraId="093BDDD2" w14:textId="77777777" w:rsidR="000941D5" w:rsidRPr="00006F17" w:rsidRDefault="000941D5">
            <w:pPr>
              <w:jc w:val="center"/>
              <w:rPr>
                <w:rFonts w:cstheme="minorHAnsi"/>
                <w:sz w:val="20"/>
                <w:szCs w:val="20"/>
                <w:lang w:val="en-US"/>
              </w:rPr>
            </w:pPr>
            <w:r w:rsidRPr="00006F17">
              <w:rPr>
                <w:rFonts w:cstheme="minorHAnsi"/>
                <w:sz w:val="20"/>
                <w:szCs w:val="20"/>
              </w:rPr>
              <w:t>7.000</w:t>
            </w:r>
            <w:r w:rsidR="00E75FEB" w:rsidRPr="00006F17">
              <w:rPr>
                <w:rFonts w:cstheme="minorHAnsi"/>
                <w:sz w:val="20"/>
                <w:szCs w:val="20"/>
              </w:rPr>
              <w:t xml:space="preserve"> </w:t>
            </w:r>
          </w:p>
        </w:tc>
      </w:tr>
    </w:tbl>
    <w:p w14:paraId="5C34A6B8" w14:textId="77777777" w:rsidR="000941D5" w:rsidRPr="00006F17" w:rsidRDefault="000941D5" w:rsidP="00E25ADD">
      <w:pPr>
        <w:rPr>
          <w:rFonts w:cstheme="minorHAnsi"/>
          <w:sz w:val="20"/>
          <w:szCs w:val="20"/>
          <w:lang w:val="en-US"/>
        </w:rPr>
      </w:pPr>
    </w:p>
    <w:p w14:paraId="6AECD9DA" w14:textId="77777777" w:rsidR="00E25ADD" w:rsidRPr="00006F17" w:rsidRDefault="00E25ADD" w:rsidP="00E25ADD">
      <w:pPr>
        <w:rPr>
          <w:rFonts w:cstheme="minorHAnsi"/>
          <w:b/>
          <w:sz w:val="20"/>
          <w:szCs w:val="20"/>
        </w:rPr>
      </w:pPr>
      <w:r w:rsidRPr="00006F17">
        <w:rPr>
          <w:rFonts w:cstheme="minorHAnsi"/>
          <w:b/>
          <w:sz w:val="20"/>
          <w:szCs w:val="20"/>
        </w:rPr>
        <w:t xml:space="preserve">Πίνακας </w:t>
      </w:r>
      <w:r w:rsidR="005932BD" w:rsidRPr="00006F17">
        <w:rPr>
          <w:rFonts w:cstheme="minorHAnsi"/>
          <w:b/>
          <w:sz w:val="20"/>
          <w:szCs w:val="20"/>
        </w:rPr>
        <w:t>9</w:t>
      </w:r>
      <w:r w:rsidRPr="00006F17">
        <w:rPr>
          <w:rFonts w:cstheme="minorHAnsi"/>
          <w:b/>
          <w:sz w:val="20"/>
          <w:szCs w:val="20"/>
        </w:rPr>
        <w:t>.</w:t>
      </w:r>
      <w:r w:rsidR="00B04740" w:rsidRPr="00006F17">
        <w:rPr>
          <w:rFonts w:cstheme="minorHAnsi"/>
          <w:b/>
          <w:sz w:val="20"/>
          <w:szCs w:val="20"/>
        </w:rPr>
        <w:t>7.3</w:t>
      </w:r>
      <w:r w:rsidRPr="00006F17">
        <w:rPr>
          <w:rFonts w:cstheme="minorHAnsi"/>
          <w:b/>
          <w:sz w:val="20"/>
          <w:szCs w:val="20"/>
        </w:rPr>
        <w:t xml:space="preserve"> Παγολεκάνες αιγοπροβάτων </w:t>
      </w:r>
    </w:p>
    <w:tbl>
      <w:tblPr>
        <w:tblStyle w:val="a3"/>
        <w:tblW w:w="0" w:type="auto"/>
        <w:tblLook w:val="04A0" w:firstRow="1" w:lastRow="0" w:firstColumn="1" w:lastColumn="0" w:noHBand="0" w:noVBand="1"/>
      </w:tblPr>
      <w:tblGrid>
        <w:gridCol w:w="2130"/>
        <w:gridCol w:w="2130"/>
        <w:gridCol w:w="2131"/>
        <w:gridCol w:w="2131"/>
      </w:tblGrid>
      <w:tr w:rsidR="000941D5" w:rsidRPr="00006F17" w14:paraId="5E6A898E" w14:textId="77777777" w:rsidTr="00077792">
        <w:tc>
          <w:tcPr>
            <w:tcW w:w="2130" w:type="dxa"/>
            <w:shd w:val="clear" w:color="auto" w:fill="D9D9D9" w:themeFill="background1" w:themeFillShade="D9"/>
          </w:tcPr>
          <w:p w14:paraId="1B6E6773" w14:textId="77777777" w:rsidR="000941D5" w:rsidRPr="00006F17" w:rsidRDefault="000941D5" w:rsidP="00077792">
            <w:pPr>
              <w:jc w:val="center"/>
              <w:rPr>
                <w:rFonts w:cstheme="minorHAnsi"/>
                <w:b/>
                <w:bCs/>
                <w:sz w:val="20"/>
                <w:szCs w:val="20"/>
              </w:rPr>
            </w:pPr>
            <w:r w:rsidRPr="00006F17">
              <w:rPr>
                <w:rFonts w:cstheme="minorHAnsi"/>
                <w:b/>
                <w:bCs/>
                <w:sz w:val="20"/>
                <w:szCs w:val="20"/>
              </w:rPr>
              <w:t>ΧΩΡΗΤΙΚΟΤΗΤΑ</w:t>
            </w:r>
          </w:p>
          <w:p w14:paraId="758365F0" w14:textId="77777777" w:rsidR="000941D5" w:rsidRPr="00006F17" w:rsidRDefault="000941D5" w:rsidP="00077792">
            <w:pPr>
              <w:jc w:val="center"/>
              <w:rPr>
                <w:rFonts w:cstheme="minorHAnsi"/>
                <w:b/>
                <w:bCs/>
                <w:sz w:val="20"/>
                <w:szCs w:val="20"/>
              </w:rPr>
            </w:pPr>
            <w:r w:rsidRPr="00006F17">
              <w:rPr>
                <w:rFonts w:cstheme="minorHAnsi"/>
                <w:b/>
                <w:bCs/>
                <w:sz w:val="20"/>
                <w:szCs w:val="20"/>
              </w:rPr>
              <w:t>ΠΑΓΟΛΕΚΑΝΗΣ</w:t>
            </w:r>
          </w:p>
          <w:p w14:paraId="4CEAAD1C" w14:textId="77777777" w:rsidR="00610C56" w:rsidRPr="00006F17" w:rsidRDefault="00610C56" w:rsidP="00077792">
            <w:pPr>
              <w:jc w:val="center"/>
              <w:rPr>
                <w:rFonts w:cstheme="minorHAnsi"/>
                <w:b/>
                <w:bCs/>
                <w:sz w:val="20"/>
                <w:szCs w:val="20"/>
              </w:rPr>
            </w:pPr>
            <w:r w:rsidRPr="00006F17">
              <w:rPr>
                <w:rFonts w:cstheme="minorHAnsi"/>
                <w:b/>
                <w:bCs/>
                <w:sz w:val="20"/>
                <w:szCs w:val="20"/>
              </w:rPr>
              <w:t>(λίτρα)</w:t>
            </w:r>
          </w:p>
        </w:tc>
        <w:tc>
          <w:tcPr>
            <w:tcW w:w="2130" w:type="dxa"/>
            <w:shd w:val="clear" w:color="auto" w:fill="D9D9D9" w:themeFill="background1" w:themeFillShade="D9"/>
          </w:tcPr>
          <w:p w14:paraId="61FFEE00" w14:textId="77777777" w:rsidR="000941D5" w:rsidRPr="00006F17" w:rsidRDefault="00A87EA2" w:rsidP="00077792">
            <w:pPr>
              <w:jc w:val="center"/>
              <w:rPr>
                <w:rFonts w:cstheme="minorHAnsi"/>
                <w:b/>
                <w:bCs/>
                <w:sz w:val="20"/>
                <w:szCs w:val="20"/>
              </w:rPr>
            </w:pPr>
            <w:r w:rsidRPr="00006F17">
              <w:rPr>
                <w:rFonts w:cstheme="minorHAnsi"/>
                <w:b/>
                <w:bCs/>
                <w:sz w:val="20"/>
                <w:szCs w:val="20"/>
              </w:rPr>
              <w:t>ΑΝΩΤΑΤΗ ΕΠΙΛΕΞΙΜΗ ΔΑΠΑΝΗ</w:t>
            </w:r>
            <w:r w:rsidRPr="00006F17" w:rsidDel="00A87EA2">
              <w:rPr>
                <w:rFonts w:cstheme="minorHAnsi"/>
                <w:b/>
                <w:bCs/>
                <w:sz w:val="20"/>
                <w:szCs w:val="20"/>
              </w:rPr>
              <w:t xml:space="preserve"> </w:t>
            </w:r>
          </w:p>
        </w:tc>
        <w:tc>
          <w:tcPr>
            <w:tcW w:w="2131" w:type="dxa"/>
            <w:shd w:val="clear" w:color="auto" w:fill="D9D9D9" w:themeFill="background1" w:themeFillShade="D9"/>
          </w:tcPr>
          <w:p w14:paraId="325A663E" w14:textId="77777777" w:rsidR="000941D5" w:rsidRPr="00006F17" w:rsidRDefault="000941D5" w:rsidP="00077792">
            <w:pPr>
              <w:jc w:val="center"/>
              <w:rPr>
                <w:rFonts w:cstheme="minorHAnsi"/>
                <w:b/>
                <w:bCs/>
                <w:sz w:val="20"/>
                <w:szCs w:val="20"/>
              </w:rPr>
            </w:pPr>
            <w:r w:rsidRPr="00006F17">
              <w:rPr>
                <w:rFonts w:cstheme="minorHAnsi"/>
                <w:b/>
                <w:bCs/>
                <w:sz w:val="20"/>
                <w:szCs w:val="20"/>
              </w:rPr>
              <w:t>ΧΩΡΗΤΙΚΟΤΗΤΑ</w:t>
            </w:r>
          </w:p>
          <w:p w14:paraId="5111361C" w14:textId="77777777" w:rsidR="000941D5" w:rsidRPr="00006F17" w:rsidRDefault="000941D5" w:rsidP="00077792">
            <w:pPr>
              <w:jc w:val="center"/>
              <w:rPr>
                <w:rFonts w:cstheme="minorHAnsi"/>
                <w:b/>
                <w:bCs/>
                <w:sz w:val="20"/>
                <w:szCs w:val="20"/>
              </w:rPr>
            </w:pPr>
            <w:r w:rsidRPr="00006F17">
              <w:rPr>
                <w:rFonts w:cstheme="minorHAnsi"/>
                <w:b/>
                <w:bCs/>
                <w:sz w:val="20"/>
                <w:szCs w:val="20"/>
              </w:rPr>
              <w:t>ΠΑΓΟΛΕΚΑΝΗΣ</w:t>
            </w:r>
          </w:p>
          <w:p w14:paraId="1C55A4FE" w14:textId="77777777" w:rsidR="000941D5" w:rsidRPr="00006F17" w:rsidRDefault="00610C56" w:rsidP="00077792">
            <w:pPr>
              <w:jc w:val="center"/>
              <w:rPr>
                <w:rFonts w:cstheme="minorHAnsi"/>
                <w:b/>
                <w:bCs/>
                <w:sz w:val="20"/>
                <w:szCs w:val="20"/>
              </w:rPr>
            </w:pPr>
            <w:r w:rsidRPr="00006F17">
              <w:rPr>
                <w:rFonts w:cstheme="minorHAnsi"/>
                <w:b/>
                <w:bCs/>
                <w:sz w:val="20"/>
                <w:szCs w:val="20"/>
              </w:rPr>
              <w:t>(λίτρα)</w:t>
            </w:r>
          </w:p>
        </w:tc>
        <w:tc>
          <w:tcPr>
            <w:tcW w:w="2131" w:type="dxa"/>
            <w:shd w:val="clear" w:color="auto" w:fill="D9D9D9" w:themeFill="background1" w:themeFillShade="D9"/>
          </w:tcPr>
          <w:p w14:paraId="1CA76F6E" w14:textId="77777777" w:rsidR="000941D5" w:rsidRPr="00006F17" w:rsidRDefault="00A87EA2" w:rsidP="00077792">
            <w:pPr>
              <w:jc w:val="center"/>
              <w:rPr>
                <w:rFonts w:cstheme="minorHAnsi"/>
                <w:b/>
                <w:bCs/>
                <w:sz w:val="20"/>
                <w:szCs w:val="20"/>
              </w:rPr>
            </w:pPr>
            <w:r w:rsidRPr="00006F17">
              <w:rPr>
                <w:rFonts w:cstheme="minorHAnsi"/>
                <w:b/>
                <w:bCs/>
                <w:sz w:val="20"/>
                <w:szCs w:val="20"/>
              </w:rPr>
              <w:t>ΑΝΩΤΑΤΗ ΕΠΙΛΕΞΙΜΗ ΔΑΠΑΝΗ</w:t>
            </w:r>
            <w:r w:rsidRPr="00006F17" w:rsidDel="00A87EA2">
              <w:rPr>
                <w:rFonts w:cstheme="minorHAnsi"/>
                <w:b/>
                <w:bCs/>
                <w:sz w:val="20"/>
                <w:szCs w:val="20"/>
              </w:rPr>
              <w:t xml:space="preserve"> </w:t>
            </w:r>
          </w:p>
        </w:tc>
      </w:tr>
      <w:tr w:rsidR="000941D5" w:rsidRPr="00006F17" w14:paraId="73D3CACD" w14:textId="77777777" w:rsidTr="00EC3466">
        <w:trPr>
          <w:trHeight w:val="357"/>
        </w:trPr>
        <w:tc>
          <w:tcPr>
            <w:tcW w:w="2130" w:type="dxa"/>
            <w:vAlign w:val="center"/>
          </w:tcPr>
          <w:p w14:paraId="382BE813" w14:textId="77777777" w:rsidR="000941D5" w:rsidRPr="00006F17" w:rsidRDefault="000941D5" w:rsidP="00412C7B">
            <w:pPr>
              <w:jc w:val="center"/>
              <w:rPr>
                <w:rFonts w:cstheme="minorHAnsi"/>
                <w:b/>
                <w:bCs/>
                <w:sz w:val="20"/>
                <w:szCs w:val="20"/>
              </w:rPr>
            </w:pPr>
            <w:r w:rsidRPr="00006F17">
              <w:rPr>
                <w:rFonts w:cstheme="minorHAnsi"/>
                <w:sz w:val="20"/>
                <w:szCs w:val="20"/>
              </w:rPr>
              <w:t xml:space="preserve">150 </w:t>
            </w:r>
            <w:r w:rsidR="00610C56" w:rsidRPr="00006F17">
              <w:rPr>
                <w:rFonts w:cstheme="minorHAnsi"/>
                <w:sz w:val="20"/>
                <w:szCs w:val="20"/>
              </w:rPr>
              <w:t>–</w:t>
            </w:r>
            <w:r w:rsidRPr="00006F17">
              <w:rPr>
                <w:rFonts w:cstheme="minorHAnsi"/>
                <w:sz w:val="20"/>
                <w:szCs w:val="20"/>
              </w:rPr>
              <w:t xml:space="preserve"> 200</w:t>
            </w:r>
          </w:p>
        </w:tc>
        <w:tc>
          <w:tcPr>
            <w:tcW w:w="2130" w:type="dxa"/>
            <w:vAlign w:val="center"/>
          </w:tcPr>
          <w:p w14:paraId="0772F26E" w14:textId="77777777" w:rsidR="000941D5" w:rsidRPr="00006F17" w:rsidRDefault="000941D5">
            <w:pPr>
              <w:jc w:val="center"/>
              <w:rPr>
                <w:rFonts w:cstheme="minorHAnsi"/>
                <w:b/>
                <w:bCs/>
                <w:sz w:val="20"/>
                <w:szCs w:val="20"/>
                <w:lang w:val="en-US"/>
              </w:rPr>
            </w:pPr>
            <w:r w:rsidRPr="00006F17">
              <w:rPr>
                <w:rFonts w:cstheme="minorHAnsi"/>
                <w:sz w:val="20"/>
                <w:szCs w:val="20"/>
              </w:rPr>
              <w:t xml:space="preserve">1.400 </w:t>
            </w:r>
            <w:r w:rsidR="006112D6" w:rsidRPr="00006F17">
              <w:rPr>
                <w:rFonts w:cstheme="minorHAnsi"/>
                <w:sz w:val="20"/>
                <w:szCs w:val="20"/>
              </w:rPr>
              <w:t>€</w:t>
            </w:r>
          </w:p>
        </w:tc>
        <w:tc>
          <w:tcPr>
            <w:tcW w:w="2131" w:type="dxa"/>
            <w:vAlign w:val="center"/>
          </w:tcPr>
          <w:p w14:paraId="5FCB0B0D" w14:textId="77777777" w:rsidR="000941D5" w:rsidRPr="00006F17" w:rsidRDefault="000941D5">
            <w:pPr>
              <w:jc w:val="center"/>
              <w:rPr>
                <w:rFonts w:cstheme="minorHAnsi"/>
                <w:b/>
                <w:bCs/>
                <w:sz w:val="20"/>
                <w:szCs w:val="20"/>
                <w:lang w:val="en-US"/>
              </w:rPr>
            </w:pPr>
            <w:r w:rsidRPr="00006F17">
              <w:rPr>
                <w:rFonts w:cstheme="minorHAnsi"/>
                <w:sz w:val="20"/>
                <w:szCs w:val="20"/>
              </w:rPr>
              <w:t>601 − 700</w:t>
            </w:r>
          </w:p>
        </w:tc>
        <w:tc>
          <w:tcPr>
            <w:tcW w:w="2131" w:type="dxa"/>
            <w:vAlign w:val="center"/>
          </w:tcPr>
          <w:p w14:paraId="0B73C832" w14:textId="77777777" w:rsidR="000941D5" w:rsidRPr="00006F17" w:rsidRDefault="000941D5">
            <w:pPr>
              <w:jc w:val="center"/>
              <w:rPr>
                <w:rFonts w:cstheme="minorHAnsi"/>
                <w:b/>
                <w:bCs/>
                <w:sz w:val="20"/>
                <w:szCs w:val="20"/>
                <w:lang w:val="en-US"/>
              </w:rPr>
            </w:pPr>
            <w:r w:rsidRPr="00006F17">
              <w:rPr>
                <w:rFonts w:cstheme="minorHAnsi"/>
                <w:sz w:val="20"/>
                <w:szCs w:val="20"/>
              </w:rPr>
              <w:t xml:space="preserve">3.550 </w:t>
            </w:r>
            <w:r w:rsidR="006112D6" w:rsidRPr="00006F17">
              <w:rPr>
                <w:rFonts w:cstheme="minorHAnsi"/>
                <w:sz w:val="20"/>
                <w:szCs w:val="20"/>
              </w:rPr>
              <w:t>€</w:t>
            </w:r>
          </w:p>
        </w:tc>
      </w:tr>
      <w:tr w:rsidR="000941D5" w:rsidRPr="00006F17" w14:paraId="3EB6E219" w14:textId="77777777" w:rsidTr="00EC3466">
        <w:trPr>
          <w:trHeight w:val="405"/>
        </w:trPr>
        <w:tc>
          <w:tcPr>
            <w:tcW w:w="2130" w:type="dxa"/>
            <w:vAlign w:val="center"/>
          </w:tcPr>
          <w:p w14:paraId="1F1813DC" w14:textId="77777777" w:rsidR="000941D5" w:rsidRPr="00006F17" w:rsidRDefault="000941D5" w:rsidP="00412C7B">
            <w:pPr>
              <w:jc w:val="center"/>
              <w:rPr>
                <w:rFonts w:cstheme="minorHAnsi"/>
                <w:b/>
                <w:bCs/>
                <w:sz w:val="20"/>
                <w:szCs w:val="20"/>
              </w:rPr>
            </w:pPr>
            <w:r w:rsidRPr="00006F17">
              <w:rPr>
                <w:rFonts w:cstheme="minorHAnsi"/>
                <w:sz w:val="20"/>
                <w:szCs w:val="20"/>
              </w:rPr>
              <w:t xml:space="preserve">201 </w:t>
            </w:r>
            <w:r w:rsidR="00610C56" w:rsidRPr="00006F17">
              <w:rPr>
                <w:rFonts w:cstheme="minorHAnsi"/>
                <w:sz w:val="20"/>
                <w:szCs w:val="20"/>
              </w:rPr>
              <w:t>–</w:t>
            </w:r>
            <w:r w:rsidRPr="00006F17">
              <w:rPr>
                <w:rFonts w:cstheme="minorHAnsi"/>
                <w:sz w:val="20"/>
                <w:szCs w:val="20"/>
              </w:rPr>
              <w:t xml:space="preserve"> 300</w:t>
            </w:r>
          </w:p>
        </w:tc>
        <w:tc>
          <w:tcPr>
            <w:tcW w:w="2130" w:type="dxa"/>
            <w:vAlign w:val="center"/>
          </w:tcPr>
          <w:p w14:paraId="79BE9C49" w14:textId="77777777" w:rsidR="000941D5" w:rsidRPr="00006F17" w:rsidRDefault="004040E0">
            <w:pPr>
              <w:jc w:val="center"/>
              <w:rPr>
                <w:rFonts w:cstheme="minorHAnsi"/>
                <w:b/>
                <w:bCs/>
                <w:sz w:val="20"/>
                <w:szCs w:val="20"/>
                <w:lang w:val="en-US"/>
              </w:rPr>
            </w:pPr>
            <w:r w:rsidRPr="00006F17">
              <w:rPr>
                <w:rFonts w:cstheme="minorHAnsi"/>
                <w:sz w:val="20"/>
                <w:szCs w:val="20"/>
              </w:rPr>
              <w:t xml:space="preserve">1.800 </w:t>
            </w:r>
            <w:r w:rsidR="006112D6" w:rsidRPr="00006F17">
              <w:rPr>
                <w:rFonts w:cstheme="minorHAnsi"/>
                <w:sz w:val="20"/>
                <w:szCs w:val="20"/>
              </w:rPr>
              <w:t>€</w:t>
            </w:r>
          </w:p>
        </w:tc>
        <w:tc>
          <w:tcPr>
            <w:tcW w:w="2131" w:type="dxa"/>
            <w:vAlign w:val="center"/>
          </w:tcPr>
          <w:p w14:paraId="207E93A8" w14:textId="77777777" w:rsidR="000941D5" w:rsidRPr="00006F17" w:rsidRDefault="004040E0">
            <w:pPr>
              <w:jc w:val="center"/>
              <w:rPr>
                <w:rFonts w:cstheme="minorHAnsi"/>
                <w:b/>
                <w:bCs/>
                <w:sz w:val="20"/>
                <w:szCs w:val="20"/>
                <w:lang w:val="en-US"/>
              </w:rPr>
            </w:pPr>
            <w:r w:rsidRPr="00006F17">
              <w:rPr>
                <w:rFonts w:cstheme="minorHAnsi"/>
                <w:sz w:val="20"/>
                <w:szCs w:val="20"/>
              </w:rPr>
              <w:t>701 − 800</w:t>
            </w:r>
          </w:p>
        </w:tc>
        <w:tc>
          <w:tcPr>
            <w:tcW w:w="2131" w:type="dxa"/>
            <w:vAlign w:val="center"/>
          </w:tcPr>
          <w:p w14:paraId="32F366AE" w14:textId="77777777" w:rsidR="000941D5" w:rsidRPr="00006F17" w:rsidRDefault="004040E0">
            <w:pPr>
              <w:jc w:val="center"/>
              <w:rPr>
                <w:rFonts w:cstheme="minorHAnsi"/>
                <w:b/>
                <w:bCs/>
                <w:sz w:val="20"/>
                <w:szCs w:val="20"/>
                <w:lang w:val="en-US"/>
              </w:rPr>
            </w:pPr>
            <w:r w:rsidRPr="00006F17">
              <w:rPr>
                <w:rFonts w:cstheme="minorHAnsi"/>
                <w:sz w:val="20"/>
                <w:szCs w:val="20"/>
              </w:rPr>
              <w:t xml:space="preserve">3.830 </w:t>
            </w:r>
            <w:r w:rsidR="006112D6" w:rsidRPr="00006F17">
              <w:rPr>
                <w:rFonts w:cstheme="minorHAnsi"/>
                <w:sz w:val="20"/>
                <w:szCs w:val="20"/>
              </w:rPr>
              <w:t>€</w:t>
            </w:r>
          </w:p>
        </w:tc>
      </w:tr>
      <w:tr w:rsidR="000941D5" w:rsidRPr="00006F17" w14:paraId="0FF0E433" w14:textId="77777777" w:rsidTr="00EC3466">
        <w:trPr>
          <w:trHeight w:val="412"/>
        </w:trPr>
        <w:tc>
          <w:tcPr>
            <w:tcW w:w="2130" w:type="dxa"/>
            <w:vAlign w:val="center"/>
          </w:tcPr>
          <w:p w14:paraId="090CBE77" w14:textId="77777777" w:rsidR="000941D5" w:rsidRPr="00006F17" w:rsidRDefault="000941D5">
            <w:pPr>
              <w:jc w:val="center"/>
              <w:rPr>
                <w:rFonts w:cstheme="minorHAnsi"/>
                <w:b/>
                <w:bCs/>
                <w:sz w:val="20"/>
                <w:szCs w:val="20"/>
              </w:rPr>
            </w:pPr>
            <w:r w:rsidRPr="00006F17">
              <w:rPr>
                <w:rFonts w:cstheme="minorHAnsi"/>
                <w:sz w:val="20"/>
                <w:szCs w:val="20"/>
              </w:rPr>
              <w:t xml:space="preserve">301 </w:t>
            </w:r>
            <w:r w:rsidR="00610C56" w:rsidRPr="00006F17">
              <w:rPr>
                <w:rFonts w:cstheme="minorHAnsi"/>
                <w:sz w:val="20"/>
                <w:szCs w:val="20"/>
              </w:rPr>
              <w:t>–</w:t>
            </w:r>
            <w:r w:rsidRPr="00006F17">
              <w:rPr>
                <w:rFonts w:cstheme="minorHAnsi"/>
                <w:sz w:val="20"/>
                <w:szCs w:val="20"/>
              </w:rPr>
              <w:t xml:space="preserve"> 400</w:t>
            </w:r>
          </w:p>
        </w:tc>
        <w:tc>
          <w:tcPr>
            <w:tcW w:w="2130" w:type="dxa"/>
            <w:vAlign w:val="center"/>
          </w:tcPr>
          <w:p w14:paraId="48F3857D" w14:textId="77777777" w:rsidR="000941D5" w:rsidRPr="00006F17" w:rsidRDefault="004040E0">
            <w:pPr>
              <w:jc w:val="center"/>
              <w:rPr>
                <w:rFonts w:cstheme="minorHAnsi"/>
                <w:b/>
                <w:bCs/>
                <w:sz w:val="20"/>
                <w:szCs w:val="20"/>
                <w:lang w:val="en-US"/>
              </w:rPr>
            </w:pPr>
            <w:r w:rsidRPr="00006F17">
              <w:rPr>
                <w:rFonts w:cstheme="minorHAnsi"/>
                <w:sz w:val="20"/>
                <w:szCs w:val="20"/>
              </w:rPr>
              <w:t xml:space="preserve">2.300 </w:t>
            </w:r>
            <w:r w:rsidR="006112D6" w:rsidRPr="00006F17">
              <w:rPr>
                <w:rFonts w:cstheme="minorHAnsi"/>
                <w:sz w:val="20"/>
                <w:szCs w:val="20"/>
              </w:rPr>
              <w:t>€</w:t>
            </w:r>
          </w:p>
        </w:tc>
        <w:tc>
          <w:tcPr>
            <w:tcW w:w="2131" w:type="dxa"/>
            <w:vAlign w:val="center"/>
          </w:tcPr>
          <w:p w14:paraId="4154F755" w14:textId="77777777" w:rsidR="000941D5" w:rsidRPr="00006F17" w:rsidRDefault="004040E0">
            <w:pPr>
              <w:jc w:val="center"/>
              <w:rPr>
                <w:rFonts w:cstheme="minorHAnsi"/>
                <w:b/>
                <w:bCs/>
                <w:sz w:val="20"/>
                <w:szCs w:val="20"/>
                <w:lang w:val="en-US"/>
              </w:rPr>
            </w:pPr>
            <w:r w:rsidRPr="00006F17">
              <w:rPr>
                <w:rFonts w:cstheme="minorHAnsi"/>
                <w:sz w:val="20"/>
                <w:szCs w:val="20"/>
              </w:rPr>
              <w:t>801 − 900</w:t>
            </w:r>
          </w:p>
        </w:tc>
        <w:tc>
          <w:tcPr>
            <w:tcW w:w="2131" w:type="dxa"/>
            <w:vAlign w:val="center"/>
          </w:tcPr>
          <w:p w14:paraId="73A1596F" w14:textId="77777777" w:rsidR="000941D5" w:rsidRPr="00006F17" w:rsidRDefault="004040E0">
            <w:pPr>
              <w:jc w:val="center"/>
              <w:rPr>
                <w:rFonts w:cstheme="minorHAnsi"/>
                <w:b/>
                <w:bCs/>
                <w:sz w:val="20"/>
                <w:szCs w:val="20"/>
                <w:lang w:val="en-US"/>
              </w:rPr>
            </w:pPr>
            <w:r w:rsidRPr="00006F17">
              <w:rPr>
                <w:rFonts w:cstheme="minorHAnsi"/>
                <w:sz w:val="20"/>
                <w:szCs w:val="20"/>
              </w:rPr>
              <w:t xml:space="preserve">4.100 </w:t>
            </w:r>
            <w:r w:rsidR="006112D6" w:rsidRPr="00006F17">
              <w:rPr>
                <w:rFonts w:cstheme="minorHAnsi"/>
                <w:sz w:val="20"/>
                <w:szCs w:val="20"/>
              </w:rPr>
              <w:t>€</w:t>
            </w:r>
          </w:p>
        </w:tc>
      </w:tr>
      <w:tr w:rsidR="000941D5" w:rsidRPr="00006F17" w14:paraId="298E8A5D" w14:textId="77777777" w:rsidTr="00EC3466">
        <w:trPr>
          <w:trHeight w:val="418"/>
        </w:trPr>
        <w:tc>
          <w:tcPr>
            <w:tcW w:w="2130" w:type="dxa"/>
            <w:vAlign w:val="center"/>
          </w:tcPr>
          <w:p w14:paraId="276F2928" w14:textId="77777777" w:rsidR="000941D5" w:rsidRPr="00006F17" w:rsidRDefault="000941D5" w:rsidP="00412C7B">
            <w:pPr>
              <w:jc w:val="center"/>
              <w:rPr>
                <w:rFonts w:cstheme="minorHAnsi"/>
                <w:b/>
                <w:bCs/>
                <w:sz w:val="20"/>
                <w:szCs w:val="20"/>
              </w:rPr>
            </w:pPr>
            <w:r w:rsidRPr="00006F17">
              <w:rPr>
                <w:rFonts w:cstheme="minorHAnsi"/>
                <w:sz w:val="20"/>
                <w:szCs w:val="20"/>
              </w:rPr>
              <w:t xml:space="preserve">401 </w:t>
            </w:r>
            <w:r w:rsidR="00610C56" w:rsidRPr="00006F17">
              <w:rPr>
                <w:rFonts w:cstheme="minorHAnsi"/>
                <w:sz w:val="20"/>
                <w:szCs w:val="20"/>
              </w:rPr>
              <w:t>–</w:t>
            </w:r>
            <w:r w:rsidRPr="00006F17">
              <w:rPr>
                <w:rFonts w:cstheme="minorHAnsi"/>
                <w:sz w:val="20"/>
                <w:szCs w:val="20"/>
              </w:rPr>
              <w:t xml:space="preserve"> 500</w:t>
            </w:r>
          </w:p>
        </w:tc>
        <w:tc>
          <w:tcPr>
            <w:tcW w:w="2130" w:type="dxa"/>
            <w:vAlign w:val="center"/>
          </w:tcPr>
          <w:p w14:paraId="6E8AB8F2" w14:textId="77777777" w:rsidR="000941D5" w:rsidRPr="00006F17" w:rsidRDefault="004040E0">
            <w:pPr>
              <w:jc w:val="center"/>
              <w:rPr>
                <w:rFonts w:cstheme="minorHAnsi"/>
                <w:b/>
                <w:bCs/>
                <w:sz w:val="20"/>
                <w:szCs w:val="20"/>
                <w:lang w:val="en-US"/>
              </w:rPr>
            </w:pPr>
            <w:r w:rsidRPr="00006F17">
              <w:rPr>
                <w:rFonts w:cstheme="minorHAnsi"/>
                <w:sz w:val="20"/>
                <w:szCs w:val="20"/>
              </w:rPr>
              <w:t xml:space="preserve">2.750 </w:t>
            </w:r>
            <w:r w:rsidR="006112D6" w:rsidRPr="00006F17">
              <w:rPr>
                <w:rFonts w:cstheme="minorHAnsi"/>
                <w:sz w:val="20"/>
                <w:szCs w:val="20"/>
              </w:rPr>
              <w:t>€</w:t>
            </w:r>
          </w:p>
        </w:tc>
        <w:tc>
          <w:tcPr>
            <w:tcW w:w="2131" w:type="dxa"/>
            <w:vAlign w:val="center"/>
          </w:tcPr>
          <w:p w14:paraId="5AE61ED0" w14:textId="77777777" w:rsidR="000941D5" w:rsidRPr="00006F17" w:rsidRDefault="004040E0">
            <w:pPr>
              <w:jc w:val="center"/>
              <w:rPr>
                <w:rFonts w:cstheme="minorHAnsi"/>
                <w:b/>
                <w:bCs/>
                <w:sz w:val="20"/>
                <w:szCs w:val="20"/>
                <w:lang w:val="en-US"/>
              </w:rPr>
            </w:pPr>
            <w:r w:rsidRPr="00006F17">
              <w:rPr>
                <w:rFonts w:cstheme="minorHAnsi"/>
                <w:sz w:val="20"/>
                <w:szCs w:val="20"/>
              </w:rPr>
              <w:t>901 − 1000</w:t>
            </w:r>
          </w:p>
        </w:tc>
        <w:tc>
          <w:tcPr>
            <w:tcW w:w="2131" w:type="dxa"/>
            <w:vAlign w:val="center"/>
          </w:tcPr>
          <w:p w14:paraId="4938F7FD" w14:textId="77777777" w:rsidR="000941D5" w:rsidRPr="00006F17" w:rsidRDefault="004040E0">
            <w:pPr>
              <w:jc w:val="center"/>
              <w:rPr>
                <w:rFonts w:cstheme="minorHAnsi"/>
                <w:b/>
                <w:bCs/>
                <w:sz w:val="20"/>
                <w:szCs w:val="20"/>
                <w:lang w:val="en-US"/>
              </w:rPr>
            </w:pPr>
            <w:r w:rsidRPr="00006F17">
              <w:rPr>
                <w:rFonts w:cstheme="minorHAnsi"/>
                <w:sz w:val="20"/>
                <w:szCs w:val="20"/>
              </w:rPr>
              <w:t xml:space="preserve">4.300 </w:t>
            </w:r>
            <w:r w:rsidR="006112D6" w:rsidRPr="00006F17">
              <w:rPr>
                <w:rFonts w:cstheme="minorHAnsi"/>
                <w:sz w:val="20"/>
                <w:szCs w:val="20"/>
              </w:rPr>
              <w:t>€</w:t>
            </w:r>
          </w:p>
        </w:tc>
      </w:tr>
      <w:tr w:rsidR="000941D5" w:rsidRPr="00006F17" w14:paraId="37C6CF67" w14:textId="77777777" w:rsidTr="00EC3466">
        <w:trPr>
          <w:trHeight w:val="423"/>
        </w:trPr>
        <w:tc>
          <w:tcPr>
            <w:tcW w:w="2130" w:type="dxa"/>
            <w:vAlign w:val="center"/>
          </w:tcPr>
          <w:p w14:paraId="5C5EE960" w14:textId="77777777" w:rsidR="000941D5" w:rsidRPr="00006F17" w:rsidRDefault="000941D5" w:rsidP="00412C7B">
            <w:pPr>
              <w:jc w:val="center"/>
              <w:rPr>
                <w:rFonts w:cstheme="minorHAnsi"/>
                <w:b/>
                <w:bCs/>
                <w:sz w:val="20"/>
                <w:szCs w:val="20"/>
              </w:rPr>
            </w:pPr>
            <w:r w:rsidRPr="00006F17">
              <w:rPr>
                <w:rFonts w:cstheme="minorHAnsi"/>
                <w:sz w:val="20"/>
                <w:szCs w:val="20"/>
              </w:rPr>
              <w:t>501 − 600</w:t>
            </w:r>
          </w:p>
        </w:tc>
        <w:tc>
          <w:tcPr>
            <w:tcW w:w="2130" w:type="dxa"/>
            <w:vAlign w:val="center"/>
          </w:tcPr>
          <w:p w14:paraId="402BEEAD" w14:textId="77777777" w:rsidR="000941D5" w:rsidRPr="00006F17" w:rsidRDefault="004040E0" w:rsidP="00412C7B">
            <w:pPr>
              <w:jc w:val="center"/>
              <w:rPr>
                <w:rFonts w:cstheme="minorHAnsi"/>
                <w:b/>
                <w:bCs/>
                <w:sz w:val="20"/>
                <w:szCs w:val="20"/>
                <w:lang w:val="en-US"/>
              </w:rPr>
            </w:pPr>
            <w:r w:rsidRPr="00006F17">
              <w:rPr>
                <w:rFonts w:cstheme="minorHAnsi"/>
                <w:sz w:val="20"/>
                <w:szCs w:val="20"/>
              </w:rPr>
              <w:t xml:space="preserve">3.150 </w:t>
            </w:r>
            <w:r w:rsidR="006112D6" w:rsidRPr="00006F17">
              <w:rPr>
                <w:rFonts w:cstheme="minorHAnsi"/>
                <w:sz w:val="20"/>
                <w:szCs w:val="20"/>
              </w:rPr>
              <w:t>€</w:t>
            </w:r>
          </w:p>
        </w:tc>
        <w:tc>
          <w:tcPr>
            <w:tcW w:w="2131" w:type="dxa"/>
            <w:vAlign w:val="center"/>
          </w:tcPr>
          <w:p w14:paraId="707044C7" w14:textId="77777777" w:rsidR="000941D5" w:rsidRPr="00006F17" w:rsidRDefault="000941D5">
            <w:pPr>
              <w:jc w:val="center"/>
              <w:rPr>
                <w:rFonts w:cstheme="minorHAnsi"/>
                <w:b/>
                <w:bCs/>
                <w:sz w:val="20"/>
                <w:szCs w:val="20"/>
                <w:lang w:val="en-US"/>
              </w:rPr>
            </w:pPr>
          </w:p>
        </w:tc>
        <w:tc>
          <w:tcPr>
            <w:tcW w:w="2131" w:type="dxa"/>
            <w:vAlign w:val="center"/>
          </w:tcPr>
          <w:p w14:paraId="1E0B6FA5" w14:textId="77777777" w:rsidR="000941D5" w:rsidRPr="00006F17" w:rsidRDefault="000941D5">
            <w:pPr>
              <w:jc w:val="center"/>
              <w:rPr>
                <w:rFonts w:cstheme="minorHAnsi"/>
                <w:b/>
                <w:bCs/>
                <w:sz w:val="20"/>
                <w:szCs w:val="20"/>
                <w:lang w:val="en-US"/>
              </w:rPr>
            </w:pPr>
          </w:p>
        </w:tc>
      </w:tr>
    </w:tbl>
    <w:p w14:paraId="610F80AD" w14:textId="49FFB1AB" w:rsidR="00C5306D" w:rsidRDefault="00C5306D" w:rsidP="002E2E33">
      <w:pPr>
        <w:rPr>
          <w:rFonts w:cstheme="minorHAnsi"/>
          <w:b/>
          <w:bCs/>
        </w:rPr>
      </w:pPr>
    </w:p>
    <w:p w14:paraId="2E26A00E" w14:textId="35515A28" w:rsidR="00FA297A" w:rsidRDefault="00FA297A" w:rsidP="00FA297A">
      <w:pPr>
        <w:rPr>
          <w:rFonts w:cstheme="minorHAnsi"/>
          <w:b/>
          <w:bCs/>
        </w:rPr>
      </w:pPr>
      <w:r>
        <w:rPr>
          <w:rFonts w:cstheme="minorHAnsi"/>
          <w:b/>
          <w:bCs/>
        </w:rPr>
        <w:lastRenderedPageBreak/>
        <w:t>9.8</w:t>
      </w:r>
      <w:r w:rsidRPr="00FA297A">
        <w:t xml:space="preserve"> </w:t>
      </w:r>
      <w:r w:rsidRPr="00FA297A">
        <w:rPr>
          <w:rFonts w:cstheme="minorHAnsi"/>
          <w:b/>
          <w:bCs/>
        </w:rPr>
        <w:t>Εύλογο κόστος υλοποίησης επενδυτικών δαπανών εξοπλισμού</w:t>
      </w:r>
      <w:r>
        <w:rPr>
          <w:rFonts w:cstheme="minorHAnsi"/>
          <w:b/>
          <w:bCs/>
        </w:rPr>
        <w:t xml:space="preserve"> μελισσοκομίας. </w:t>
      </w:r>
    </w:p>
    <w:p w14:paraId="4F04C5A7" w14:textId="4D115CEC" w:rsidR="00FA297A" w:rsidRPr="001B77B8" w:rsidRDefault="00FA297A" w:rsidP="00FA297A">
      <w:pPr>
        <w:rPr>
          <w:rFonts w:cstheme="minorHAnsi"/>
        </w:rPr>
      </w:pPr>
      <w:r w:rsidRPr="001B77B8">
        <w:rPr>
          <w:rFonts w:cstheme="minorHAnsi"/>
        </w:rPr>
        <w:t>Η δαπάνη αγοράς κυψέλης δεν μπορεί να υπερβαίνει τα 35 ευρώ. Η πλήρης κυψέλη αποτελείται σωρευτικά:</w:t>
      </w:r>
    </w:p>
    <w:p w14:paraId="051F7795" w14:textId="77777777" w:rsidR="00FA297A" w:rsidRPr="001B77B8" w:rsidRDefault="00FA297A" w:rsidP="00601996">
      <w:pPr>
        <w:spacing w:after="0"/>
        <w:rPr>
          <w:rFonts w:cstheme="minorHAnsi"/>
        </w:rPr>
      </w:pPr>
      <w:r w:rsidRPr="001B77B8">
        <w:rPr>
          <w:rFonts w:cstheme="minorHAnsi"/>
        </w:rPr>
        <w:t>α) εμβρυοθάλαμο τύπου standard (10 ή 8 πλαισίων), από ξύλο ή κόντρα πλακέ, με σταθερή ή κινητή βάση</w:t>
      </w:r>
    </w:p>
    <w:p w14:paraId="233B2F6D" w14:textId="77777777" w:rsidR="00FA297A" w:rsidRPr="001B77B8" w:rsidRDefault="00FA297A" w:rsidP="00601996">
      <w:pPr>
        <w:spacing w:after="0"/>
        <w:rPr>
          <w:rFonts w:cstheme="minorHAnsi"/>
        </w:rPr>
      </w:pPr>
      <w:r w:rsidRPr="001B77B8">
        <w:rPr>
          <w:rFonts w:cstheme="minorHAnsi"/>
        </w:rPr>
        <w:t>β) καπάκι τύπου standard ή Αυστραλίας,</w:t>
      </w:r>
    </w:p>
    <w:p w14:paraId="30972717" w14:textId="77777777" w:rsidR="00FA297A" w:rsidRPr="001B77B8" w:rsidRDefault="00FA297A" w:rsidP="00601996">
      <w:pPr>
        <w:spacing w:after="0"/>
        <w:rPr>
          <w:rFonts w:cstheme="minorHAnsi"/>
        </w:rPr>
      </w:pPr>
      <w:r w:rsidRPr="001B77B8">
        <w:rPr>
          <w:rFonts w:cstheme="minorHAnsi"/>
        </w:rPr>
        <w:t>γ) τα αντίστοιχα πλαίσια,</w:t>
      </w:r>
    </w:p>
    <w:p w14:paraId="31C36391" w14:textId="77777777" w:rsidR="00FA297A" w:rsidRPr="001B77B8" w:rsidRDefault="00FA297A" w:rsidP="00601996">
      <w:pPr>
        <w:spacing w:after="0"/>
        <w:rPr>
          <w:rFonts w:cstheme="minorHAnsi"/>
        </w:rPr>
      </w:pPr>
      <w:r w:rsidRPr="001B77B8">
        <w:rPr>
          <w:rFonts w:cstheme="minorHAnsi"/>
        </w:rPr>
        <w:t>δ) συνδετήρες για το καπάκι και</w:t>
      </w:r>
    </w:p>
    <w:p w14:paraId="4AF3C37A" w14:textId="2FCF6CB8" w:rsidR="00FA297A" w:rsidRPr="001B77B8" w:rsidRDefault="00FA297A" w:rsidP="00601996">
      <w:pPr>
        <w:spacing w:after="0"/>
        <w:rPr>
          <w:rFonts w:cstheme="minorHAnsi"/>
        </w:rPr>
      </w:pPr>
      <w:r w:rsidRPr="001B77B8">
        <w:rPr>
          <w:rFonts w:cstheme="minorHAnsi"/>
        </w:rPr>
        <w:t>ε) συνδετήρες για την κινητή βάση (εφόσον η κυψέλη διαθέτει κινητή βάση)</w:t>
      </w:r>
    </w:p>
    <w:p w14:paraId="700DC7EC" w14:textId="77777777" w:rsidR="00FA297A" w:rsidRDefault="00FA297A" w:rsidP="005C327C">
      <w:pPr>
        <w:rPr>
          <w:rFonts w:cstheme="minorHAnsi"/>
          <w:b/>
          <w:bCs/>
        </w:rPr>
      </w:pPr>
    </w:p>
    <w:p w14:paraId="31510E4C" w14:textId="54121910" w:rsidR="005C327C" w:rsidRPr="005C327C" w:rsidRDefault="005C327C" w:rsidP="00601996">
      <w:pPr>
        <w:spacing w:after="0"/>
        <w:rPr>
          <w:rFonts w:cstheme="minorHAnsi"/>
          <w:b/>
          <w:bCs/>
        </w:rPr>
      </w:pPr>
      <w:r w:rsidRPr="005C327C">
        <w:rPr>
          <w:rFonts w:cstheme="minorHAnsi"/>
          <w:b/>
          <w:bCs/>
        </w:rPr>
        <w:t>9.</w:t>
      </w:r>
      <w:r w:rsidR="00FA297A">
        <w:rPr>
          <w:rFonts w:cstheme="minorHAnsi"/>
          <w:b/>
          <w:bCs/>
        </w:rPr>
        <w:t>9</w:t>
      </w:r>
      <w:r w:rsidRPr="005C327C">
        <w:rPr>
          <w:rFonts w:cstheme="minorHAnsi"/>
          <w:b/>
          <w:bCs/>
        </w:rPr>
        <w:t xml:space="preserve"> Εύλογο κόστος υλοποίησης επενδύσεων που συμβάλλουν στη χρήση ΑΠΕ και στην προστασία του</w:t>
      </w:r>
    </w:p>
    <w:p w14:paraId="02F64DEA" w14:textId="0D9E4CB5" w:rsidR="005C327C" w:rsidRDefault="005C327C" w:rsidP="00601996">
      <w:pPr>
        <w:spacing w:after="0"/>
        <w:rPr>
          <w:rFonts w:cstheme="minorHAnsi"/>
          <w:b/>
          <w:bCs/>
        </w:rPr>
      </w:pPr>
      <w:r w:rsidRPr="005C327C">
        <w:rPr>
          <w:rFonts w:cstheme="minorHAnsi"/>
          <w:b/>
          <w:bCs/>
        </w:rPr>
        <w:t>περιβάλλοντος.</w:t>
      </w:r>
    </w:p>
    <w:p w14:paraId="3F3B8B83" w14:textId="5A339C28" w:rsidR="005C327C" w:rsidRDefault="005C327C" w:rsidP="00601996">
      <w:pPr>
        <w:spacing w:after="0"/>
        <w:rPr>
          <w:rFonts w:cstheme="minorHAnsi"/>
          <w:b/>
          <w:bCs/>
        </w:rPr>
      </w:pPr>
      <w:r w:rsidRPr="005C327C">
        <w:rPr>
          <w:rFonts w:cstheme="minorHAnsi"/>
          <w:b/>
          <w:bCs/>
        </w:rPr>
        <w:t>Πίνακας 9.</w:t>
      </w:r>
      <w:r w:rsidR="00FA297A">
        <w:rPr>
          <w:rFonts w:cstheme="minorHAnsi"/>
          <w:b/>
          <w:bCs/>
        </w:rPr>
        <w:t>9</w:t>
      </w:r>
      <w:r w:rsidR="00C31484" w:rsidRPr="001B77B8">
        <w:rPr>
          <w:rFonts w:cstheme="minorHAnsi"/>
          <w:b/>
          <w:bCs/>
        </w:rPr>
        <w:t xml:space="preserve"> </w:t>
      </w:r>
      <w:r w:rsidRPr="005C327C">
        <w:rPr>
          <w:rFonts w:cstheme="minorHAnsi"/>
          <w:b/>
          <w:bCs/>
        </w:rPr>
        <w:t>Συστήματα ΑΠΕ για ιδιοκατανάλωση</w:t>
      </w:r>
    </w:p>
    <w:tbl>
      <w:tblPr>
        <w:tblStyle w:val="a3"/>
        <w:tblpPr w:leftFromText="180" w:rightFromText="180" w:vertAnchor="text" w:horzAnchor="margin" w:tblpXSpec="right" w:tblpY="172"/>
        <w:tblW w:w="9782" w:type="dxa"/>
        <w:tblLook w:val="04A0" w:firstRow="1" w:lastRow="0" w:firstColumn="1" w:lastColumn="0" w:noHBand="0" w:noVBand="1"/>
      </w:tblPr>
      <w:tblGrid>
        <w:gridCol w:w="7338"/>
        <w:gridCol w:w="2444"/>
      </w:tblGrid>
      <w:tr w:rsidR="00461224" w:rsidRPr="00006F17" w14:paraId="391A359F" w14:textId="77777777" w:rsidTr="001B77B8">
        <w:trPr>
          <w:trHeight w:val="306"/>
        </w:trPr>
        <w:tc>
          <w:tcPr>
            <w:tcW w:w="7338" w:type="dxa"/>
            <w:shd w:val="clear" w:color="auto" w:fill="D9D9D9" w:themeFill="background1" w:themeFillShade="D9"/>
            <w:vAlign w:val="center"/>
          </w:tcPr>
          <w:p w14:paraId="7D9CB064" w14:textId="77777777" w:rsidR="00461224" w:rsidRPr="00006F17" w:rsidRDefault="00461224" w:rsidP="00820E6C">
            <w:pPr>
              <w:spacing w:beforeLines="40" w:before="96" w:afterLines="40" w:after="96" w:line="276" w:lineRule="auto"/>
              <w:jc w:val="center"/>
              <w:rPr>
                <w:rFonts w:cstheme="minorHAnsi"/>
                <w:b/>
                <w:sz w:val="20"/>
                <w:szCs w:val="20"/>
              </w:rPr>
            </w:pPr>
            <w:r w:rsidRPr="00006F17">
              <w:rPr>
                <w:rFonts w:eastAsia="Times New Roman" w:cstheme="minorHAnsi"/>
                <w:b/>
                <w:sz w:val="20"/>
                <w:szCs w:val="20"/>
              </w:rPr>
              <w:t>ΠΕΡΙΓΡΑΦΗ ΕΠΕΝΔΥΤΙΚΗΣ ΔΑΠΑΝΗΣ</w:t>
            </w:r>
          </w:p>
        </w:tc>
        <w:tc>
          <w:tcPr>
            <w:tcW w:w="2444" w:type="dxa"/>
            <w:shd w:val="clear" w:color="auto" w:fill="D9D9D9" w:themeFill="background1" w:themeFillShade="D9"/>
            <w:vAlign w:val="center"/>
          </w:tcPr>
          <w:p w14:paraId="7F27E8C8" w14:textId="77777777" w:rsidR="00461224" w:rsidRPr="00006F17" w:rsidRDefault="00461224" w:rsidP="00820E6C">
            <w:pPr>
              <w:spacing w:beforeLines="40" w:before="96" w:afterLines="40" w:after="96" w:line="276" w:lineRule="auto"/>
              <w:jc w:val="center"/>
              <w:rPr>
                <w:rFonts w:eastAsia="Times New Roman" w:cstheme="minorHAnsi"/>
                <w:b/>
                <w:sz w:val="20"/>
                <w:szCs w:val="20"/>
              </w:rPr>
            </w:pPr>
            <w:r w:rsidRPr="00006F17">
              <w:rPr>
                <w:rFonts w:eastAsia="Times New Roman" w:cstheme="minorHAnsi"/>
                <w:b/>
                <w:sz w:val="20"/>
                <w:szCs w:val="20"/>
              </w:rPr>
              <w:t>ΑΝΩΤΑΤΗ ΕΠΙΛΕΞΙΜΗ ΔΑΠΑΝΗ</w:t>
            </w:r>
          </w:p>
        </w:tc>
      </w:tr>
      <w:tr w:rsidR="00461224" w:rsidRPr="00006F17" w14:paraId="3B3FCB60" w14:textId="77777777" w:rsidTr="001B77B8">
        <w:trPr>
          <w:trHeight w:val="306"/>
        </w:trPr>
        <w:tc>
          <w:tcPr>
            <w:tcW w:w="7338" w:type="dxa"/>
            <w:vAlign w:val="center"/>
          </w:tcPr>
          <w:p w14:paraId="3D87DD11" w14:textId="3FB3D365" w:rsidR="00461224" w:rsidRPr="00006F17" w:rsidRDefault="00461224" w:rsidP="00820E6C">
            <w:pPr>
              <w:spacing w:beforeLines="20" w:before="48" w:afterLines="20" w:after="48"/>
              <w:rPr>
                <w:rFonts w:eastAsia="Times New Roman" w:cstheme="minorHAnsi"/>
                <w:sz w:val="20"/>
                <w:szCs w:val="20"/>
              </w:rPr>
            </w:pPr>
            <w:r w:rsidRPr="00006F17">
              <w:rPr>
                <w:rFonts w:eastAsia="Times New Roman" w:cstheme="minorHAnsi"/>
                <w:sz w:val="20"/>
                <w:szCs w:val="20"/>
              </w:rPr>
              <w:t>Φωτοβολταϊκό συνδεδεμένο στο δίκτυο με σταθερές βάσεις</w:t>
            </w:r>
          </w:p>
        </w:tc>
        <w:tc>
          <w:tcPr>
            <w:tcW w:w="2444" w:type="dxa"/>
            <w:vAlign w:val="center"/>
          </w:tcPr>
          <w:p w14:paraId="2038B9E2" w14:textId="01470C35" w:rsidR="00461224" w:rsidRPr="00006F17" w:rsidRDefault="00461224" w:rsidP="00820E6C">
            <w:pPr>
              <w:spacing w:beforeLines="20" w:before="48" w:afterLines="20" w:after="48"/>
              <w:jc w:val="center"/>
              <w:rPr>
                <w:rFonts w:eastAsia="Times New Roman" w:cstheme="minorHAnsi"/>
                <w:sz w:val="20"/>
                <w:szCs w:val="20"/>
              </w:rPr>
            </w:pPr>
            <w:r w:rsidRPr="00006F17">
              <w:rPr>
                <w:rFonts w:eastAsia="Times New Roman" w:cstheme="minorHAnsi"/>
                <w:sz w:val="20"/>
                <w:szCs w:val="20"/>
              </w:rPr>
              <w:t>1</w:t>
            </w:r>
            <w:r>
              <w:rPr>
                <w:rFonts w:eastAsia="Times New Roman" w:cstheme="minorHAnsi"/>
                <w:sz w:val="20"/>
                <w:szCs w:val="20"/>
              </w:rPr>
              <w:t>0</w:t>
            </w:r>
            <w:r w:rsidRPr="00006F17">
              <w:rPr>
                <w:rFonts w:eastAsia="Times New Roman" w:cstheme="minorHAnsi"/>
                <w:sz w:val="20"/>
                <w:szCs w:val="20"/>
              </w:rPr>
              <w:t>00 €/kW</w:t>
            </w:r>
          </w:p>
        </w:tc>
      </w:tr>
      <w:tr w:rsidR="00461224" w:rsidRPr="00006F17" w14:paraId="5C79495E" w14:textId="77777777" w:rsidTr="001B77B8">
        <w:trPr>
          <w:trHeight w:val="306"/>
        </w:trPr>
        <w:tc>
          <w:tcPr>
            <w:tcW w:w="7338" w:type="dxa"/>
            <w:vAlign w:val="center"/>
          </w:tcPr>
          <w:p w14:paraId="265E5EA1" w14:textId="2C588024" w:rsidR="00461224" w:rsidRPr="00006F17" w:rsidRDefault="00461224" w:rsidP="00820E6C">
            <w:pPr>
              <w:spacing w:beforeLines="20" w:before="48" w:afterLines="20" w:after="48"/>
              <w:rPr>
                <w:rFonts w:eastAsia="Times New Roman" w:cstheme="minorHAnsi"/>
                <w:sz w:val="20"/>
                <w:szCs w:val="20"/>
              </w:rPr>
            </w:pPr>
            <w:r w:rsidRPr="00006F17">
              <w:rPr>
                <w:rFonts w:eastAsia="Times New Roman" w:cstheme="minorHAnsi"/>
                <w:sz w:val="20"/>
                <w:szCs w:val="20"/>
              </w:rPr>
              <w:t>Αυτόνομο</w:t>
            </w:r>
            <w:r>
              <w:rPr>
                <w:rFonts w:eastAsia="Times New Roman" w:cstheme="minorHAnsi"/>
                <w:sz w:val="20"/>
                <w:szCs w:val="20"/>
              </w:rPr>
              <w:t xml:space="preserve"> </w:t>
            </w:r>
            <w:r w:rsidRPr="00006F17">
              <w:rPr>
                <w:rFonts w:eastAsia="Times New Roman" w:cstheme="minorHAnsi"/>
                <w:sz w:val="20"/>
                <w:szCs w:val="20"/>
              </w:rPr>
              <w:t>φωτοβολταϊκό με σταθερές βάσεις</w:t>
            </w:r>
          </w:p>
        </w:tc>
        <w:tc>
          <w:tcPr>
            <w:tcW w:w="2444" w:type="dxa"/>
            <w:vAlign w:val="center"/>
          </w:tcPr>
          <w:p w14:paraId="0D60FA91" w14:textId="52D39BCA" w:rsidR="00461224" w:rsidRPr="009A1681" w:rsidRDefault="00461224" w:rsidP="00820E6C">
            <w:pPr>
              <w:spacing w:beforeLines="20" w:before="48" w:afterLines="20" w:after="48" w:line="276" w:lineRule="auto"/>
              <w:jc w:val="center"/>
              <w:rPr>
                <w:rFonts w:eastAsia="Times New Roman" w:cstheme="minorHAnsi"/>
                <w:sz w:val="20"/>
                <w:szCs w:val="20"/>
                <w:lang w:val="en-US"/>
              </w:rPr>
            </w:pPr>
            <w:r w:rsidRPr="009A1681">
              <w:rPr>
                <w:rFonts w:eastAsia="Times New Roman" w:cstheme="minorHAnsi"/>
                <w:sz w:val="20"/>
                <w:szCs w:val="20"/>
                <w:lang w:val="en-US"/>
              </w:rPr>
              <w:t>2.</w:t>
            </w:r>
            <w:r>
              <w:rPr>
                <w:rFonts w:eastAsia="Times New Roman" w:cstheme="minorHAnsi"/>
                <w:sz w:val="20"/>
                <w:szCs w:val="20"/>
              </w:rPr>
              <w:t>2</w:t>
            </w:r>
            <w:r w:rsidRPr="009A1681">
              <w:rPr>
                <w:rFonts w:eastAsia="Times New Roman" w:cstheme="minorHAnsi"/>
                <w:sz w:val="20"/>
                <w:szCs w:val="20"/>
                <w:lang w:val="en-US"/>
              </w:rPr>
              <w:t xml:space="preserve">00 </w:t>
            </w:r>
            <w:r w:rsidRPr="009A1681">
              <w:rPr>
                <w:rFonts w:eastAsia="Times New Roman" w:cstheme="minorHAnsi"/>
                <w:sz w:val="20"/>
                <w:szCs w:val="20"/>
              </w:rPr>
              <w:t>€/kW</w:t>
            </w:r>
          </w:p>
        </w:tc>
      </w:tr>
      <w:tr w:rsidR="00461224" w:rsidRPr="00006F17" w14:paraId="28797D4E" w14:textId="77777777" w:rsidTr="001B77B8">
        <w:trPr>
          <w:trHeight w:val="306"/>
        </w:trPr>
        <w:tc>
          <w:tcPr>
            <w:tcW w:w="7338" w:type="dxa"/>
            <w:vAlign w:val="center"/>
          </w:tcPr>
          <w:p w14:paraId="340079EF" w14:textId="061BD247" w:rsidR="00461224" w:rsidRPr="00006F17" w:rsidRDefault="00461224" w:rsidP="00820E6C">
            <w:pPr>
              <w:spacing w:beforeLines="20" w:before="48" w:afterLines="20" w:after="48"/>
              <w:rPr>
                <w:rFonts w:eastAsia="Times New Roman" w:cstheme="minorHAnsi"/>
                <w:sz w:val="20"/>
                <w:szCs w:val="20"/>
              </w:rPr>
            </w:pPr>
            <w:r w:rsidRPr="00006F17">
              <w:rPr>
                <w:rFonts w:eastAsia="Times New Roman" w:cstheme="minorHAnsi"/>
                <w:sz w:val="20"/>
                <w:szCs w:val="20"/>
              </w:rPr>
              <w:t>Φωτοβολταϊκό συνδεδεμένο στο δίκτυο ισχύος</w:t>
            </w:r>
            <w:r>
              <w:rPr>
                <w:rFonts w:eastAsia="Times New Roman" w:cstheme="minorHAnsi"/>
                <w:sz w:val="20"/>
                <w:szCs w:val="20"/>
              </w:rPr>
              <w:t xml:space="preserve"> </w:t>
            </w:r>
            <w:r w:rsidRPr="00006F17">
              <w:rPr>
                <w:rFonts w:eastAsia="Times New Roman" w:cstheme="minorHAnsi"/>
                <w:sz w:val="20"/>
                <w:szCs w:val="20"/>
              </w:rPr>
              <w:t>με ιχνηλάτες (trackers)</w:t>
            </w:r>
          </w:p>
        </w:tc>
        <w:tc>
          <w:tcPr>
            <w:tcW w:w="2444" w:type="dxa"/>
            <w:vAlign w:val="center"/>
          </w:tcPr>
          <w:p w14:paraId="1152970D" w14:textId="08F92ACC" w:rsidR="00461224" w:rsidRPr="009A1681" w:rsidRDefault="00461224" w:rsidP="00820E6C">
            <w:pPr>
              <w:spacing w:beforeLines="20" w:before="48" w:afterLines="20" w:after="48"/>
              <w:jc w:val="center"/>
              <w:rPr>
                <w:rFonts w:eastAsia="Times New Roman" w:cstheme="minorHAnsi"/>
                <w:sz w:val="20"/>
                <w:szCs w:val="20"/>
                <w:lang w:val="en-US"/>
              </w:rPr>
            </w:pPr>
            <w:r w:rsidRPr="009A1681">
              <w:rPr>
                <w:rFonts w:eastAsia="Times New Roman" w:cstheme="minorHAnsi"/>
                <w:sz w:val="20"/>
                <w:szCs w:val="20"/>
              </w:rPr>
              <w:t>1.250 €/kW</w:t>
            </w:r>
          </w:p>
        </w:tc>
      </w:tr>
      <w:tr w:rsidR="00461224" w:rsidRPr="00006F17" w14:paraId="1BF429DC" w14:textId="77777777" w:rsidTr="001B77B8">
        <w:trPr>
          <w:trHeight w:val="306"/>
        </w:trPr>
        <w:tc>
          <w:tcPr>
            <w:tcW w:w="7338" w:type="dxa"/>
            <w:vAlign w:val="center"/>
          </w:tcPr>
          <w:p w14:paraId="30176397" w14:textId="35689E6D" w:rsidR="00461224" w:rsidRPr="00006F17" w:rsidRDefault="00461224" w:rsidP="00820E6C">
            <w:pPr>
              <w:spacing w:beforeLines="20" w:before="48" w:afterLines="20" w:after="48"/>
              <w:rPr>
                <w:rFonts w:eastAsia="Times New Roman" w:cstheme="minorHAnsi"/>
                <w:sz w:val="20"/>
                <w:szCs w:val="20"/>
              </w:rPr>
            </w:pPr>
            <w:r w:rsidRPr="00006F17">
              <w:rPr>
                <w:rFonts w:eastAsia="Times New Roman" w:cstheme="minorHAnsi"/>
                <w:sz w:val="20"/>
                <w:szCs w:val="20"/>
              </w:rPr>
              <w:t>Αυτόνομο</w:t>
            </w:r>
            <w:r w:rsidRPr="00006F17">
              <w:rPr>
                <w:sz w:val="20"/>
                <w:szCs w:val="20"/>
              </w:rPr>
              <w:t xml:space="preserve"> </w:t>
            </w:r>
            <w:r w:rsidRPr="00006F17">
              <w:rPr>
                <w:rFonts w:eastAsia="Times New Roman" w:cstheme="minorHAnsi"/>
                <w:sz w:val="20"/>
                <w:szCs w:val="20"/>
              </w:rPr>
              <w:t>φωτοβολταϊκό</w:t>
            </w:r>
            <w:r>
              <w:rPr>
                <w:rFonts w:eastAsia="Times New Roman" w:cstheme="minorHAnsi"/>
                <w:sz w:val="20"/>
                <w:szCs w:val="20"/>
              </w:rPr>
              <w:t xml:space="preserve"> </w:t>
            </w:r>
            <w:r w:rsidRPr="00006F17">
              <w:rPr>
                <w:rFonts w:eastAsia="Times New Roman" w:cstheme="minorHAnsi"/>
                <w:sz w:val="20"/>
                <w:szCs w:val="20"/>
              </w:rPr>
              <w:t>ισχύος</w:t>
            </w:r>
            <w:r>
              <w:rPr>
                <w:rFonts w:eastAsia="Times New Roman" w:cstheme="minorHAnsi"/>
                <w:sz w:val="20"/>
                <w:szCs w:val="20"/>
              </w:rPr>
              <w:t xml:space="preserve"> </w:t>
            </w:r>
            <w:r w:rsidRPr="00006F17">
              <w:rPr>
                <w:rFonts w:eastAsia="Times New Roman" w:cstheme="minorHAnsi"/>
                <w:sz w:val="20"/>
                <w:szCs w:val="20"/>
              </w:rPr>
              <w:t>με ιχνηλάτες (trackers)</w:t>
            </w:r>
          </w:p>
        </w:tc>
        <w:tc>
          <w:tcPr>
            <w:tcW w:w="2444" w:type="dxa"/>
            <w:vAlign w:val="center"/>
          </w:tcPr>
          <w:p w14:paraId="0C546004" w14:textId="7A85B6AF" w:rsidR="00461224" w:rsidRPr="009A1681" w:rsidRDefault="00461224" w:rsidP="00820E6C">
            <w:pPr>
              <w:spacing w:beforeLines="20" w:before="48" w:afterLines="20" w:after="48"/>
              <w:jc w:val="center"/>
              <w:rPr>
                <w:rFonts w:eastAsia="Times New Roman" w:cstheme="minorHAnsi"/>
                <w:sz w:val="20"/>
                <w:szCs w:val="20"/>
              </w:rPr>
            </w:pPr>
            <w:r>
              <w:rPr>
                <w:rFonts w:eastAsia="Times New Roman" w:cstheme="minorHAnsi"/>
                <w:sz w:val="20"/>
                <w:szCs w:val="20"/>
              </w:rPr>
              <w:t>2.5</w:t>
            </w:r>
            <w:r w:rsidRPr="009A1681">
              <w:rPr>
                <w:rFonts w:eastAsia="Times New Roman" w:cstheme="minorHAnsi"/>
                <w:sz w:val="20"/>
                <w:szCs w:val="20"/>
              </w:rPr>
              <w:t>00 €/kW</w:t>
            </w:r>
          </w:p>
        </w:tc>
      </w:tr>
      <w:tr w:rsidR="00461224" w:rsidRPr="00006F17" w14:paraId="03D2F1BE" w14:textId="77777777" w:rsidTr="001B77B8">
        <w:trPr>
          <w:trHeight w:val="306"/>
        </w:trPr>
        <w:tc>
          <w:tcPr>
            <w:tcW w:w="7338" w:type="dxa"/>
            <w:vAlign w:val="center"/>
          </w:tcPr>
          <w:p w14:paraId="11717F57" w14:textId="61793222" w:rsidR="00461224" w:rsidRPr="00006F17" w:rsidRDefault="00461224" w:rsidP="00820E6C">
            <w:pPr>
              <w:spacing w:beforeLines="20" w:before="48" w:afterLines="20" w:after="48"/>
              <w:rPr>
                <w:rFonts w:eastAsia="Times New Roman" w:cstheme="minorHAnsi"/>
                <w:sz w:val="20"/>
                <w:szCs w:val="20"/>
              </w:rPr>
            </w:pPr>
            <w:r w:rsidRPr="00006F17">
              <w:rPr>
                <w:rFonts w:eastAsia="Times New Roman" w:cstheme="minorHAnsi"/>
                <w:sz w:val="20"/>
                <w:szCs w:val="20"/>
              </w:rPr>
              <w:t>Γεωθερμία (θερμική ενέργεια-γεωεναλλάκτες)</w:t>
            </w:r>
          </w:p>
        </w:tc>
        <w:tc>
          <w:tcPr>
            <w:tcW w:w="2444" w:type="dxa"/>
            <w:vAlign w:val="center"/>
          </w:tcPr>
          <w:p w14:paraId="4A2EE34E" w14:textId="038BA113"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rPr>
              <w:t>1.500 €/kWth</w:t>
            </w:r>
          </w:p>
        </w:tc>
      </w:tr>
      <w:tr w:rsidR="00461224" w:rsidRPr="00006F17" w14:paraId="2EE5DFB6" w14:textId="77777777" w:rsidTr="001B77B8">
        <w:trPr>
          <w:trHeight w:val="306"/>
        </w:trPr>
        <w:tc>
          <w:tcPr>
            <w:tcW w:w="7338" w:type="dxa"/>
            <w:vAlign w:val="center"/>
          </w:tcPr>
          <w:p w14:paraId="4E90C7A9" w14:textId="4193256D" w:rsidR="00461224" w:rsidRPr="00006F17" w:rsidRDefault="00461224" w:rsidP="00820E6C">
            <w:pPr>
              <w:spacing w:beforeLines="20" w:before="48" w:afterLines="20" w:after="48"/>
              <w:rPr>
                <w:rFonts w:eastAsia="Times New Roman" w:cstheme="minorHAnsi"/>
                <w:sz w:val="20"/>
                <w:szCs w:val="20"/>
              </w:rPr>
            </w:pPr>
            <w:r w:rsidRPr="00006F17">
              <w:rPr>
                <w:rFonts w:eastAsia="Times New Roman" w:cstheme="minorHAnsi"/>
                <w:sz w:val="20"/>
                <w:szCs w:val="20"/>
              </w:rPr>
              <w:t>Γεωθερμία (θερμική ενέργεια-υδρογεώτρηση)</w:t>
            </w:r>
          </w:p>
        </w:tc>
        <w:tc>
          <w:tcPr>
            <w:tcW w:w="2444" w:type="dxa"/>
            <w:vAlign w:val="center"/>
          </w:tcPr>
          <w:p w14:paraId="23487CBB" w14:textId="01F3AB24"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rPr>
              <w:t>1.000 €/kWth</w:t>
            </w:r>
          </w:p>
        </w:tc>
      </w:tr>
      <w:tr w:rsidR="00461224" w:rsidRPr="00006F17" w14:paraId="6A1115D2" w14:textId="77777777" w:rsidTr="001B77B8">
        <w:trPr>
          <w:trHeight w:val="306"/>
        </w:trPr>
        <w:tc>
          <w:tcPr>
            <w:tcW w:w="7338" w:type="dxa"/>
            <w:vAlign w:val="center"/>
          </w:tcPr>
          <w:p w14:paraId="43C4116C" w14:textId="00F75E43"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Αντλίες θερμότητας 3&lt;COP&lt;3.5</w:t>
            </w:r>
          </w:p>
        </w:tc>
        <w:tc>
          <w:tcPr>
            <w:tcW w:w="2444" w:type="dxa"/>
            <w:vAlign w:val="center"/>
          </w:tcPr>
          <w:p w14:paraId="53DD40F0" w14:textId="09AEFE64"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rPr>
              <w:t>300 €/kWth</w:t>
            </w:r>
          </w:p>
        </w:tc>
      </w:tr>
      <w:tr w:rsidR="00461224" w:rsidRPr="00006F17" w14:paraId="6DA915B6" w14:textId="77777777" w:rsidTr="001B77B8">
        <w:trPr>
          <w:trHeight w:val="306"/>
        </w:trPr>
        <w:tc>
          <w:tcPr>
            <w:tcW w:w="7338" w:type="dxa"/>
            <w:vAlign w:val="center"/>
          </w:tcPr>
          <w:p w14:paraId="2C7F02F1" w14:textId="5E702DE3"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Αντλίες θερμότητας COP&gt;3.5</w:t>
            </w:r>
          </w:p>
        </w:tc>
        <w:tc>
          <w:tcPr>
            <w:tcW w:w="2444" w:type="dxa"/>
            <w:vAlign w:val="center"/>
          </w:tcPr>
          <w:p w14:paraId="1FA08F60" w14:textId="7B372F24"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rPr>
              <w:t>340 €/kWth</w:t>
            </w:r>
          </w:p>
        </w:tc>
      </w:tr>
      <w:tr w:rsidR="00461224" w:rsidRPr="00006F17" w14:paraId="17294BB0" w14:textId="77777777" w:rsidTr="001B77B8">
        <w:trPr>
          <w:trHeight w:val="306"/>
        </w:trPr>
        <w:tc>
          <w:tcPr>
            <w:tcW w:w="7338" w:type="dxa"/>
            <w:vAlign w:val="center"/>
          </w:tcPr>
          <w:p w14:paraId="0AB2DE08" w14:textId="3F13D6B7"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Λέβητας βιομάζας</w:t>
            </w:r>
          </w:p>
        </w:tc>
        <w:tc>
          <w:tcPr>
            <w:tcW w:w="2444" w:type="dxa"/>
            <w:vAlign w:val="center"/>
          </w:tcPr>
          <w:p w14:paraId="0AFC9693" w14:textId="1BC8B280"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rPr>
              <w:t>64 €/kWth</w:t>
            </w:r>
          </w:p>
        </w:tc>
      </w:tr>
      <w:tr w:rsidR="00461224" w:rsidRPr="00006F17" w14:paraId="27B0C2E4" w14:textId="77777777" w:rsidTr="001B77B8">
        <w:trPr>
          <w:trHeight w:val="306"/>
        </w:trPr>
        <w:tc>
          <w:tcPr>
            <w:tcW w:w="7338" w:type="dxa"/>
            <w:vAlign w:val="center"/>
          </w:tcPr>
          <w:p w14:paraId="264960F4" w14:textId="349E75F3"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Αιολικές εγκαταστάσεις σε διασυνδεδεμένο σύστημα</w:t>
            </w:r>
            <w:r w:rsidRPr="00006F17">
              <w:rPr>
                <w:sz w:val="20"/>
                <w:szCs w:val="20"/>
              </w:rPr>
              <w:t xml:space="preserve"> </w:t>
            </w:r>
            <w:r w:rsidRPr="00006F17">
              <w:rPr>
                <w:rFonts w:eastAsia="Times New Roman" w:cstheme="minorHAnsi"/>
                <w:sz w:val="20"/>
                <w:szCs w:val="20"/>
              </w:rPr>
              <w:t>με ισχύ &gt;1kW</w:t>
            </w:r>
          </w:p>
        </w:tc>
        <w:tc>
          <w:tcPr>
            <w:tcW w:w="2444" w:type="dxa"/>
            <w:vAlign w:val="center"/>
          </w:tcPr>
          <w:p w14:paraId="68192517" w14:textId="0455341A"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rPr>
              <w:t>1.250 €/kW</w:t>
            </w:r>
          </w:p>
        </w:tc>
      </w:tr>
      <w:tr w:rsidR="00461224" w:rsidRPr="00006F17" w14:paraId="734DCCFC" w14:textId="77777777" w:rsidTr="001B77B8">
        <w:trPr>
          <w:trHeight w:val="306"/>
        </w:trPr>
        <w:tc>
          <w:tcPr>
            <w:tcW w:w="7338" w:type="dxa"/>
            <w:vAlign w:val="center"/>
          </w:tcPr>
          <w:p w14:paraId="43316F02" w14:textId="022DCE9B"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Αιολικές εγκαταστάσεις σε μη διασυνδεδεμένο σύστημα</w:t>
            </w:r>
            <w:r w:rsidRPr="00006F17">
              <w:rPr>
                <w:sz w:val="20"/>
                <w:szCs w:val="20"/>
              </w:rPr>
              <w:t xml:space="preserve"> </w:t>
            </w:r>
            <w:r w:rsidRPr="00006F17">
              <w:rPr>
                <w:rFonts w:eastAsia="Times New Roman" w:cstheme="minorHAnsi"/>
                <w:sz w:val="20"/>
                <w:szCs w:val="20"/>
              </w:rPr>
              <w:t>με ισχύ &gt;1kW</w:t>
            </w:r>
          </w:p>
        </w:tc>
        <w:tc>
          <w:tcPr>
            <w:tcW w:w="2444" w:type="dxa"/>
            <w:vAlign w:val="center"/>
          </w:tcPr>
          <w:p w14:paraId="5A7C72D2" w14:textId="01D7991E"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rPr>
              <w:t>1.450 €/kW</w:t>
            </w:r>
          </w:p>
        </w:tc>
      </w:tr>
      <w:tr w:rsidR="00461224" w:rsidRPr="00006F17" w14:paraId="52F40DBD" w14:textId="77777777" w:rsidTr="001B77B8">
        <w:trPr>
          <w:trHeight w:val="306"/>
        </w:trPr>
        <w:tc>
          <w:tcPr>
            <w:tcW w:w="7338" w:type="dxa"/>
            <w:vAlign w:val="center"/>
          </w:tcPr>
          <w:p w14:paraId="0ABDD291" w14:textId="19DCC016"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Φωτοβολταϊκό, συσσωρευτές και μικρή Α €/Γ με σταθερές βάσεις</w:t>
            </w:r>
          </w:p>
        </w:tc>
        <w:tc>
          <w:tcPr>
            <w:tcW w:w="2444" w:type="dxa"/>
            <w:vAlign w:val="center"/>
          </w:tcPr>
          <w:p w14:paraId="2F43B142" w14:textId="0A698602"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lang w:val="en-US"/>
              </w:rPr>
              <w:t>3</w:t>
            </w:r>
            <w:r w:rsidRPr="009A1681">
              <w:rPr>
                <w:rFonts w:eastAsia="Times New Roman" w:cstheme="minorHAnsi"/>
                <w:sz w:val="20"/>
                <w:szCs w:val="20"/>
              </w:rPr>
              <w:t>.</w:t>
            </w:r>
            <w:r w:rsidRPr="009A1681">
              <w:rPr>
                <w:rFonts w:eastAsia="Times New Roman" w:cstheme="minorHAnsi"/>
                <w:sz w:val="20"/>
                <w:szCs w:val="20"/>
                <w:lang w:val="en-US"/>
              </w:rPr>
              <w:t>7</w:t>
            </w:r>
            <w:r w:rsidRPr="009A1681">
              <w:rPr>
                <w:rFonts w:eastAsia="Times New Roman" w:cstheme="minorHAnsi"/>
                <w:sz w:val="20"/>
                <w:szCs w:val="20"/>
              </w:rPr>
              <w:t>00 €/kW</w:t>
            </w:r>
          </w:p>
        </w:tc>
      </w:tr>
      <w:tr w:rsidR="00461224" w:rsidRPr="00006F17" w14:paraId="5447F197" w14:textId="77777777" w:rsidTr="001B77B8">
        <w:trPr>
          <w:trHeight w:val="306"/>
        </w:trPr>
        <w:tc>
          <w:tcPr>
            <w:tcW w:w="7338" w:type="dxa"/>
            <w:vAlign w:val="center"/>
          </w:tcPr>
          <w:p w14:paraId="77BFE08D" w14:textId="4DBACF28"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Φωτοβολταϊκό, συσσωρευτές και μικρή Α €/Γ με ιχνηλάτες (trackers)</w:t>
            </w:r>
          </w:p>
        </w:tc>
        <w:tc>
          <w:tcPr>
            <w:tcW w:w="2444" w:type="dxa"/>
            <w:vAlign w:val="center"/>
          </w:tcPr>
          <w:p w14:paraId="171679B6" w14:textId="0DA6C509"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lang w:val="en-US"/>
              </w:rPr>
              <w:t>4</w:t>
            </w:r>
            <w:r w:rsidRPr="009A1681">
              <w:rPr>
                <w:rFonts w:eastAsia="Times New Roman" w:cstheme="minorHAnsi"/>
                <w:sz w:val="20"/>
                <w:szCs w:val="20"/>
              </w:rPr>
              <w:t>.</w:t>
            </w:r>
            <w:r w:rsidRPr="009A1681">
              <w:rPr>
                <w:rFonts w:eastAsia="Times New Roman" w:cstheme="minorHAnsi"/>
                <w:sz w:val="20"/>
                <w:szCs w:val="20"/>
                <w:lang w:val="en-US"/>
              </w:rPr>
              <w:t>1</w:t>
            </w:r>
            <w:r w:rsidRPr="009A1681">
              <w:rPr>
                <w:rFonts w:eastAsia="Times New Roman" w:cstheme="minorHAnsi"/>
                <w:sz w:val="20"/>
                <w:szCs w:val="20"/>
              </w:rPr>
              <w:t>00 €/kW</w:t>
            </w:r>
          </w:p>
        </w:tc>
      </w:tr>
      <w:tr w:rsidR="00461224" w:rsidRPr="00006F17" w14:paraId="79302CAD" w14:textId="77777777" w:rsidTr="001B77B8">
        <w:trPr>
          <w:trHeight w:val="306"/>
        </w:trPr>
        <w:tc>
          <w:tcPr>
            <w:tcW w:w="7338" w:type="dxa"/>
            <w:vAlign w:val="center"/>
          </w:tcPr>
          <w:p w14:paraId="670C09B7" w14:textId="0043A956"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Μικρή ανεμογεννήτρια (Α/Γ)</w:t>
            </w:r>
            <w:r>
              <w:rPr>
                <w:rFonts w:eastAsia="Times New Roman" w:cstheme="minorHAnsi"/>
                <w:sz w:val="20"/>
                <w:szCs w:val="20"/>
              </w:rPr>
              <w:t xml:space="preserve"> </w:t>
            </w:r>
            <w:r w:rsidRPr="00006F17">
              <w:rPr>
                <w:rFonts w:eastAsia="Times New Roman" w:cstheme="minorHAnsi"/>
                <w:sz w:val="20"/>
                <w:szCs w:val="20"/>
              </w:rPr>
              <w:t>με ισχύ &lt;1kW</w:t>
            </w:r>
          </w:p>
        </w:tc>
        <w:tc>
          <w:tcPr>
            <w:tcW w:w="2444" w:type="dxa"/>
            <w:vAlign w:val="center"/>
          </w:tcPr>
          <w:p w14:paraId="53DDA5D8" w14:textId="27905CC7"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rPr>
              <w:t>1.000 €/kW</w:t>
            </w:r>
          </w:p>
        </w:tc>
      </w:tr>
      <w:tr w:rsidR="00461224" w:rsidRPr="00006F17" w14:paraId="28EDBB24" w14:textId="77777777" w:rsidTr="001B77B8">
        <w:trPr>
          <w:trHeight w:val="306"/>
        </w:trPr>
        <w:tc>
          <w:tcPr>
            <w:tcW w:w="7338" w:type="dxa"/>
            <w:vAlign w:val="center"/>
          </w:tcPr>
          <w:p w14:paraId="482EE78D" w14:textId="656F4645" w:rsidR="00461224" w:rsidRPr="00006F17" w:rsidRDefault="00461224" w:rsidP="00820E6C">
            <w:pPr>
              <w:spacing w:beforeLines="20" w:before="48" w:afterLines="20" w:after="48" w:line="276" w:lineRule="auto"/>
              <w:rPr>
                <w:rFonts w:eastAsia="Times New Roman" w:cstheme="minorHAnsi"/>
                <w:sz w:val="20"/>
                <w:szCs w:val="20"/>
              </w:rPr>
            </w:pPr>
            <w:r w:rsidRPr="00006F17">
              <w:rPr>
                <w:rFonts w:eastAsia="Times New Roman" w:cstheme="minorHAnsi"/>
                <w:sz w:val="20"/>
                <w:szCs w:val="20"/>
              </w:rPr>
              <w:t>Μικρή</w:t>
            </w:r>
            <w:r>
              <w:rPr>
                <w:rFonts w:eastAsia="Times New Roman" w:cstheme="minorHAnsi"/>
                <w:sz w:val="20"/>
                <w:szCs w:val="20"/>
              </w:rPr>
              <w:t xml:space="preserve"> </w:t>
            </w:r>
            <w:r w:rsidRPr="00006F17">
              <w:rPr>
                <w:rFonts w:eastAsia="Times New Roman" w:cstheme="minorHAnsi"/>
                <w:sz w:val="20"/>
                <w:szCs w:val="20"/>
              </w:rPr>
              <w:t>ανεμογεννήτρια (Α/Γ)</w:t>
            </w:r>
            <w:r w:rsidRPr="00006F17">
              <w:rPr>
                <w:sz w:val="20"/>
                <w:szCs w:val="20"/>
              </w:rPr>
              <w:t xml:space="preserve"> </w:t>
            </w:r>
            <w:r w:rsidRPr="00006F17">
              <w:rPr>
                <w:rFonts w:eastAsia="Times New Roman" w:cstheme="minorHAnsi"/>
                <w:sz w:val="20"/>
                <w:szCs w:val="20"/>
              </w:rPr>
              <w:t>με ισχύ &lt;1kW και συσσωρευτές</w:t>
            </w:r>
          </w:p>
        </w:tc>
        <w:tc>
          <w:tcPr>
            <w:tcW w:w="2444" w:type="dxa"/>
            <w:vAlign w:val="center"/>
          </w:tcPr>
          <w:p w14:paraId="4A75EC0E" w14:textId="03F4E80B" w:rsidR="00461224" w:rsidRPr="009A1681" w:rsidRDefault="00461224" w:rsidP="00820E6C">
            <w:pPr>
              <w:spacing w:beforeLines="20" w:before="48" w:afterLines="20" w:after="48"/>
              <w:jc w:val="center"/>
              <w:rPr>
                <w:rFonts w:eastAsia="Times New Roman" w:cstheme="minorHAnsi"/>
                <w:sz w:val="20"/>
                <w:szCs w:val="20"/>
              </w:rPr>
            </w:pPr>
            <w:r w:rsidRPr="009A1681">
              <w:rPr>
                <w:rFonts w:eastAsia="Times New Roman" w:cstheme="minorHAnsi"/>
                <w:sz w:val="20"/>
                <w:szCs w:val="20"/>
                <w:lang w:val="en-US"/>
              </w:rPr>
              <w:t>2</w:t>
            </w:r>
            <w:r w:rsidRPr="009A1681">
              <w:rPr>
                <w:rFonts w:eastAsia="Times New Roman" w:cstheme="minorHAnsi"/>
                <w:sz w:val="20"/>
                <w:szCs w:val="20"/>
              </w:rPr>
              <w:t>.</w:t>
            </w:r>
            <w:r w:rsidRPr="009A1681">
              <w:rPr>
                <w:rFonts w:eastAsia="Times New Roman" w:cstheme="minorHAnsi"/>
                <w:sz w:val="20"/>
                <w:szCs w:val="20"/>
                <w:lang w:val="en-US"/>
              </w:rPr>
              <w:t>50</w:t>
            </w:r>
            <w:r w:rsidRPr="009A1681">
              <w:rPr>
                <w:rFonts w:eastAsia="Times New Roman" w:cstheme="minorHAnsi"/>
                <w:sz w:val="20"/>
                <w:szCs w:val="20"/>
              </w:rPr>
              <w:t>0 €/kW</w:t>
            </w:r>
          </w:p>
        </w:tc>
      </w:tr>
    </w:tbl>
    <w:p w14:paraId="6D68E9CF" w14:textId="6F1E21B9" w:rsidR="00C31484" w:rsidRPr="00006F17" w:rsidRDefault="00C31484" w:rsidP="00C31484">
      <w:pPr>
        <w:spacing w:before="120" w:after="60"/>
        <w:jc w:val="center"/>
        <w:rPr>
          <w:rFonts w:cstheme="minorHAnsi"/>
          <w:b/>
          <w:sz w:val="20"/>
          <w:szCs w:val="20"/>
        </w:rPr>
      </w:pPr>
      <w:r w:rsidRPr="00006F17">
        <w:rPr>
          <w:rFonts w:cstheme="minorHAnsi"/>
          <w:b/>
          <w:sz w:val="20"/>
          <w:szCs w:val="20"/>
        </w:rPr>
        <w:t>ΔΙΕΥΚΡΙΝΗΣΕΙΣ- ΕΠΕΞΗΓΗΣΕΙΣ ΠΙΝΑΚΑ 9.</w:t>
      </w:r>
      <w:r w:rsidR="00FA297A">
        <w:rPr>
          <w:rFonts w:cstheme="minorHAnsi"/>
          <w:b/>
          <w:sz w:val="20"/>
          <w:szCs w:val="20"/>
        </w:rPr>
        <w:t>9</w:t>
      </w:r>
    </w:p>
    <w:p w14:paraId="6CDE90C6" w14:textId="77777777" w:rsidR="00C31484" w:rsidRPr="00006F17" w:rsidRDefault="00C31484" w:rsidP="00C31484">
      <w:pPr>
        <w:spacing w:after="0"/>
        <w:jc w:val="both"/>
        <w:rPr>
          <w:rFonts w:cstheme="minorHAnsi"/>
          <w:sz w:val="20"/>
          <w:szCs w:val="20"/>
        </w:rPr>
      </w:pPr>
      <w:r w:rsidRPr="00006F17">
        <w:rPr>
          <w:rFonts w:cstheme="minorHAnsi"/>
          <w:sz w:val="20"/>
          <w:szCs w:val="20"/>
        </w:rPr>
        <w:t>α) Οι επιλέξιμες δαπάνες του ανωτέρω πίνακα αφορούν στην αγορά, μεταφορά και εγκατάσταση του σχετικού εξοπλισμού, καθώς και στην εκτέλεση συνοδών έργων (π.χ. εργασίες εκσκαφών για την εγκατάσταση συστημάτων γεωθερμίας), όπου αυτό απαιτείται. Δεν περιλαμβάνονται σε αυτές οι δαπάνες μελετών.</w:t>
      </w:r>
    </w:p>
    <w:p w14:paraId="0840CC16" w14:textId="6AFCED3C" w:rsidR="00C31484" w:rsidRPr="00006F17" w:rsidRDefault="00C31484" w:rsidP="00C31484">
      <w:pPr>
        <w:tabs>
          <w:tab w:val="left" w:pos="3626"/>
        </w:tabs>
        <w:spacing w:after="0"/>
        <w:jc w:val="both"/>
        <w:rPr>
          <w:rFonts w:cstheme="minorHAnsi"/>
          <w:sz w:val="20"/>
          <w:szCs w:val="20"/>
        </w:rPr>
      </w:pPr>
      <w:r w:rsidRPr="00006F17">
        <w:rPr>
          <w:rFonts w:cstheme="minorHAnsi"/>
          <w:sz w:val="20"/>
          <w:szCs w:val="20"/>
        </w:rPr>
        <w:t>β)</w:t>
      </w:r>
      <w:r w:rsidR="00421A8E" w:rsidRPr="001B77B8">
        <w:rPr>
          <w:rFonts w:cstheme="minorHAnsi"/>
          <w:sz w:val="20"/>
          <w:szCs w:val="20"/>
        </w:rPr>
        <w:t xml:space="preserve"> </w:t>
      </w:r>
      <w:r w:rsidRPr="00006F17">
        <w:rPr>
          <w:rFonts w:cstheme="minorHAnsi"/>
          <w:sz w:val="20"/>
          <w:szCs w:val="20"/>
        </w:rPr>
        <w:t>Στην περίπτωση των αντλιών θερμότητας και των συστημάτων γεωθερμίας η ανωτάτη επιλέξιμη δαπάνη δύναται να προσαυξηθεί έως 25% με προσκόμιση μελέτης που να αποδεικνύει την αναγκαιότητα της σχετικής υπέρβασης.</w:t>
      </w:r>
    </w:p>
    <w:p w14:paraId="38E22C07" w14:textId="23B6053A" w:rsidR="00C31484" w:rsidRDefault="00421A8E" w:rsidP="00C31484">
      <w:pPr>
        <w:tabs>
          <w:tab w:val="left" w:pos="3626"/>
        </w:tabs>
        <w:spacing w:after="0"/>
        <w:jc w:val="both"/>
        <w:rPr>
          <w:rFonts w:cstheme="minorHAnsi"/>
          <w:b/>
        </w:rPr>
      </w:pPr>
      <w:r w:rsidRPr="00421A8E">
        <w:rPr>
          <w:rFonts w:cstheme="minorHAnsi"/>
          <w:sz w:val="20"/>
          <w:szCs w:val="20"/>
        </w:rPr>
        <w:t xml:space="preserve">γ) </w:t>
      </w:r>
      <w:r w:rsidR="00C31484" w:rsidRPr="00006F17">
        <w:rPr>
          <w:rFonts w:cstheme="minorHAnsi"/>
          <w:sz w:val="20"/>
          <w:szCs w:val="20"/>
        </w:rPr>
        <w:t>Στις περιπτώσεις όπου απαιτούνται εργασίες διαμόρφωσης του αγροτεμαχίου για την εγκατάσταση του εξοπλισμού, οι σχετικές δαπάνες είναι επιλέξιμες και για αυτές εφαρμόζονται οι τιμές του Πίνακα 9.5.</w:t>
      </w:r>
    </w:p>
    <w:p w14:paraId="47E34C45" w14:textId="77777777" w:rsidR="005C327C" w:rsidRDefault="005C327C" w:rsidP="002E2E33">
      <w:pPr>
        <w:rPr>
          <w:rFonts w:cstheme="minorHAnsi"/>
          <w:b/>
          <w:bCs/>
        </w:rPr>
      </w:pPr>
    </w:p>
    <w:p w14:paraId="599A9553" w14:textId="77777777" w:rsidR="00601996" w:rsidRDefault="00601996">
      <w:pPr>
        <w:rPr>
          <w:rFonts w:cstheme="minorHAnsi"/>
          <w:b/>
          <w:bCs/>
        </w:rPr>
      </w:pPr>
      <w:r>
        <w:rPr>
          <w:rFonts w:cstheme="minorHAnsi"/>
          <w:b/>
          <w:bCs/>
        </w:rPr>
        <w:br w:type="page"/>
      </w:r>
    </w:p>
    <w:p w14:paraId="714FC516" w14:textId="2A59FF0E" w:rsidR="00BB4FE9" w:rsidRDefault="00BB4FE9" w:rsidP="002E2E33">
      <w:pPr>
        <w:rPr>
          <w:rFonts w:cstheme="minorHAnsi"/>
          <w:b/>
          <w:bCs/>
        </w:rPr>
      </w:pPr>
      <w:r w:rsidRPr="00033155">
        <w:rPr>
          <w:rFonts w:cstheme="minorHAnsi"/>
          <w:b/>
          <w:bCs/>
        </w:rPr>
        <w:lastRenderedPageBreak/>
        <w:t>9.</w:t>
      </w:r>
      <w:r w:rsidR="00FA297A">
        <w:rPr>
          <w:rFonts w:cstheme="minorHAnsi"/>
          <w:b/>
          <w:bCs/>
        </w:rPr>
        <w:t>10</w:t>
      </w:r>
      <w:r w:rsidRPr="00033155">
        <w:rPr>
          <w:rFonts w:cstheme="minorHAnsi"/>
          <w:b/>
          <w:bCs/>
        </w:rPr>
        <w:t xml:space="preserve"> Εύλογο κόστος υλοποίησης επενδυτικών δαπανών</w:t>
      </w:r>
      <w:r w:rsidRPr="00BB4FE9">
        <w:rPr>
          <w:rFonts w:cstheme="minorHAnsi"/>
          <w:b/>
          <w:bCs/>
        </w:rPr>
        <w:t xml:space="preserve"> </w:t>
      </w:r>
      <w:r>
        <w:rPr>
          <w:rFonts w:cstheme="minorHAnsi"/>
          <w:b/>
          <w:bCs/>
        </w:rPr>
        <w:t xml:space="preserve">μηχανολογικού εξοπλισμού – </w:t>
      </w:r>
      <w:r w:rsidR="00C40257">
        <w:rPr>
          <w:rFonts w:cstheme="minorHAnsi"/>
          <w:b/>
          <w:bCs/>
        </w:rPr>
        <w:t>μηχανημάτων κατεργασίας εδάφους</w:t>
      </w:r>
    </w:p>
    <w:p w14:paraId="632FACD7" w14:textId="19686456" w:rsidR="00C672D3" w:rsidRPr="00C672D3" w:rsidRDefault="00C40257" w:rsidP="00601996">
      <w:pPr>
        <w:spacing w:after="0"/>
        <w:rPr>
          <w:rFonts w:cstheme="minorHAnsi"/>
          <w:b/>
          <w:bCs/>
        </w:rPr>
      </w:pPr>
      <w:bookmarkStart w:id="4" w:name="_Hlk116644288"/>
      <w:r>
        <w:rPr>
          <w:rFonts w:cstheme="minorHAnsi"/>
          <w:b/>
          <w:bCs/>
        </w:rPr>
        <w:t>Πίνακας 9.</w:t>
      </w:r>
      <w:r w:rsidR="00FA297A">
        <w:rPr>
          <w:rFonts w:cstheme="minorHAnsi"/>
          <w:b/>
          <w:bCs/>
        </w:rPr>
        <w:t>10</w:t>
      </w:r>
      <w:r>
        <w:rPr>
          <w:rFonts w:cstheme="minorHAnsi"/>
          <w:b/>
          <w:bCs/>
        </w:rPr>
        <w:t xml:space="preserve">.1 </w:t>
      </w:r>
      <w:bookmarkEnd w:id="4"/>
      <w:r w:rsidR="00C672D3" w:rsidRPr="00C672D3">
        <w:rPr>
          <w:rFonts w:cstheme="minorHAnsi"/>
          <w:b/>
          <w:bCs/>
        </w:rPr>
        <w:t>ΑΡΟΤΡΑ</w:t>
      </w:r>
    </w:p>
    <w:tbl>
      <w:tblPr>
        <w:tblStyle w:val="a3"/>
        <w:tblpPr w:leftFromText="180" w:rightFromText="180" w:vertAnchor="text" w:horzAnchor="margin" w:tblpY="302"/>
        <w:tblW w:w="0" w:type="auto"/>
        <w:tblLook w:val="04A0" w:firstRow="1" w:lastRow="0" w:firstColumn="1" w:lastColumn="0" w:noHBand="0" w:noVBand="1"/>
      </w:tblPr>
      <w:tblGrid>
        <w:gridCol w:w="988"/>
        <w:gridCol w:w="2835"/>
        <w:gridCol w:w="4649"/>
      </w:tblGrid>
      <w:tr w:rsidR="00C672D3" w14:paraId="441B570B" w14:textId="77777777" w:rsidTr="00C40257">
        <w:tc>
          <w:tcPr>
            <w:tcW w:w="988" w:type="dxa"/>
            <w:vMerge w:val="restart"/>
            <w:vAlign w:val="center"/>
          </w:tcPr>
          <w:p w14:paraId="37069BE2" w14:textId="77777777" w:rsidR="00C672D3" w:rsidRDefault="00C672D3" w:rsidP="004440AD">
            <w:pPr>
              <w:jc w:val="center"/>
            </w:pPr>
            <w:r>
              <w:t>2υνα</w:t>
            </w:r>
          </w:p>
        </w:tc>
        <w:tc>
          <w:tcPr>
            <w:tcW w:w="2835" w:type="dxa"/>
          </w:tcPr>
          <w:p w14:paraId="1396F689" w14:textId="77777777" w:rsidR="00C672D3" w:rsidRDefault="00C672D3" w:rsidP="004440AD">
            <w:pPr>
              <w:jc w:val="center"/>
            </w:pPr>
            <w:r>
              <w:t>Αναστροφή</w:t>
            </w:r>
          </w:p>
        </w:tc>
        <w:tc>
          <w:tcPr>
            <w:tcW w:w="4649" w:type="dxa"/>
          </w:tcPr>
          <w:p w14:paraId="217C998C" w14:textId="77777777" w:rsidR="00C672D3" w:rsidRDefault="00C672D3" w:rsidP="004440AD">
            <w:pPr>
              <w:jc w:val="center"/>
            </w:pPr>
            <w:r>
              <w:t>Μ.Ε.Κ.(</w:t>
            </w:r>
            <w:r>
              <w:rPr>
                <w:rFonts w:cstheme="minorHAnsi"/>
              </w:rPr>
              <w:t>€</w:t>
            </w:r>
            <w:r>
              <w:t>)</w:t>
            </w:r>
          </w:p>
        </w:tc>
      </w:tr>
      <w:tr w:rsidR="00C672D3" w14:paraId="27AB23F5" w14:textId="77777777" w:rsidTr="00C40257">
        <w:tc>
          <w:tcPr>
            <w:tcW w:w="988" w:type="dxa"/>
            <w:vMerge/>
          </w:tcPr>
          <w:p w14:paraId="67E709E6" w14:textId="77777777" w:rsidR="00C672D3" w:rsidRDefault="00C672D3" w:rsidP="004440AD"/>
        </w:tc>
        <w:tc>
          <w:tcPr>
            <w:tcW w:w="2835" w:type="dxa"/>
          </w:tcPr>
          <w:p w14:paraId="2573B2A5" w14:textId="77777777" w:rsidR="00C672D3" w:rsidRDefault="00C672D3" w:rsidP="004440AD">
            <w:r>
              <w:t>Αναστρεφόμενα</w:t>
            </w:r>
          </w:p>
        </w:tc>
        <w:tc>
          <w:tcPr>
            <w:tcW w:w="4649" w:type="dxa"/>
          </w:tcPr>
          <w:p w14:paraId="6299219B" w14:textId="77777777" w:rsidR="00C672D3" w:rsidRDefault="00C672D3" w:rsidP="004440AD">
            <w:pPr>
              <w:jc w:val="center"/>
            </w:pPr>
            <w:r>
              <w:t>5.500</w:t>
            </w:r>
          </w:p>
        </w:tc>
      </w:tr>
      <w:tr w:rsidR="00C672D3" w14:paraId="1E56C26B" w14:textId="77777777" w:rsidTr="00C40257">
        <w:trPr>
          <w:trHeight w:val="282"/>
        </w:trPr>
        <w:tc>
          <w:tcPr>
            <w:tcW w:w="988" w:type="dxa"/>
            <w:vMerge/>
          </w:tcPr>
          <w:p w14:paraId="6B8F3003" w14:textId="77777777" w:rsidR="00C672D3" w:rsidRDefault="00C672D3" w:rsidP="004440AD"/>
        </w:tc>
        <w:tc>
          <w:tcPr>
            <w:tcW w:w="2835" w:type="dxa"/>
          </w:tcPr>
          <w:p w14:paraId="6F31E443" w14:textId="77777777" w:rsidR="00C672D3" w:rsidRDefault="00C672D3" w:rsidP="004440AD">
            <w:r>
              <w:t>Μη Αναστρεφόμενα</w:t>
            </w:r>
          </w:p>
        </w:tc>
        <w:tc>
          <w:tcPr>
            <w:tcW w:w="4649" w:type="dxa"/>
          </w:tcPr>
          <w:p w14:paraId="680EE43C" w14:textId="77777777" w:rsidR="00C672D3" w:rsidRDefault="00C672D3" w:rsidP="004440AD">
            <w:pPr>
              <w:jc w:val="center"/>
            </w:pPr>
            <w:r>
              <w:t>2.500</w:t>
            </w:r>
          </w:p>
        </w:tc>
      </w:tr>
    </w:tbl>
    <w:p w14:paraId="016D3693" w14:textId="77777777" w:rsidR="00C672D3" w:rsidRDefault="00C672D3" w:rsidP="00C672D3"/>
    <w:p w14:paraId="55D3659D" w14:textId="77777777" w:rsidR="00C672D3" w:rsidRDefault="00C672D3" w:rsidP="00C672D3"/>
    <w:p w14:paraId="3104CF69" w14:textId="77777777" w:rsidR="00C672D3" w:rsidRDefault="00C672D3" w:rsidP="00C40257">
      <w:pPr>
        <w:spacing w:after="0"/>
      </w:pPr>
    </w:p>
    <w:tbl>
      <w:tblPr>
        <w:tblStyle w:val="a3"/>
        <w:tblpPr w:leftFromText="180" w:rightFromText="180" w:vertAnchor="text" w:horzAnchor="margin" w:tblpY="45"/>
        <w:tblW w:w="0" w:type="auto"/>
        <w:tblLook w:val="04A0" w:firstRow="1" w:lastRow="0" w:firstColumn="1" w:lastColumn="0" w:noHBand="0" w:noVBand="1"/>
      </w:tblPr>
      <w:tblGrid>
        <w:gridCol w:w="988"/>
        <w:gridCol w:w="2835"/>
        <w:gridCol w:w="4649"/>
      </w:tblGrid>
      <w:tr w:rsidR="00C672D3" w14:paraId="707AD7EE" w14:textId="77777777" w:rsidTr="00C40257">
        <w:tc>
          <w:tcPr>
            <w:tcW w:w="988" w:type="dxa"/>
            <w:vMerge w:val="restart"/>
            <w:vAlign w:val="center"/>
          </w:tcPr>
          <w:p w14:paraId="2095CEAE" w14:textId="77777777" w:rsidR="00C672D3" w:rsidRDefault="00C672D3" w:rsidP="004440AD">
            <w:pPr>
              <w:jc w:val="center"/>
            </w:pPr>
            <w:r>
              <w:t>3υνα</w:t>
            </w:r>
          </w:p>
        </w:tc>
        <w:tc>
          <w:tcPr>
            <w:tcW w:w="2835" w:type="dxa"/>
          </w:tcPr>
          <w:p w14:paraId="2E26B364" w14:textId="77777777" w:rsidR="00C672D3" w:rsidRDefault="00C672D3" w:rsidP="004440AD">
            <w:pPr>
              <w:jc w:val="center"/>
            </w:pPr>
            <w:r>
              <w:t>Αναστροφή</w:t>
            </w:r>
          </w:p>
        </w:tc>
        <w:tc>
          <w:tcPr>
            <w:tcW w:w="4649" w:type="dxa"/>
          </w:tcPr>
          <w:p w14:paraId="1DBCD66D" w14:textId="77777777" w:rsidR="00C672D3" w:rsidRDefault="00C672D3" w:rsidP="004440AD">
            <w:pPr>
              <w:jc w:val="center"/>
            </w:pPr>
            <w:r>
              <w:t>Μ.Ε.Κ.(</w:t>
            </w:r>
            <w:r>
              <w:rPr>
                <w:rFonts w:cstheme="minorHAnsi"/>
              </w:rPr>
              <w:t>€</w:t>
            </w:r>
            <w:r>
              <w:t>)</w:t>
            </w:r>
          </w:p>
        </w:tc>
      </w:tr>
      <w:tr w:rsidR="00C672D3" w14:paraId="502D2E20" w14:textId="77777777" w:rsidTr="00C40257">
        <w:tc>
          <w:tcPr>
            <w:tcW w:w="988" w:type="dxa"/>
            <w:vMerge/>
          </w:tcPr>
          <w:p w14:paraId="33BAB87A" w14:textId="77777777" w:rsidR="00C672D3" w:rsidRDefault="00C672D3" w:rsidP="004440AD">
            <w:pPr>
              <w:jc w:val="center"/>
            </w:pPr>
          </w:p>
        </w:tc>
        <w:tc>
          <w:tcPr>
            <w:tcW w:w="2835" w:type="dxa"/>
          </w:tcPr>
          <w:p w14:paraId="1D43F345" w14:textId="77777777" w:rsidR="00C672D3" w:rsidRDefault="00C672D3" w:rsidP="004440AD">
            <w:r>
              <w:t>Αναστρεφόμενα</w:t>
            </w:r>
          </w:p>
        </w:tc>
        <w:tc>
          <w:tcPr>
            <w:tcW w:w="4649" w:type="dxa"/>
          </w:tcPr>
          <w:p w14:paraId="52D85477" w14:textId="77777777" w:rsidR="00C672D3" w:rsidRPr="00170003" w:rsidRDefault="00C672D3" w:rsidP="004440AD">
            <w:pPr>
              <w:jc w:val="center"/>
              <w:rPr>
                <w:lang w:val="en-US"/>
              </w:rPr>
            </w:pPr>
            <w:r>
              <w:rPr>
                <w:lang w:val="en-US"/>
              </w:rPr>
              <w:t>9</w:t>
            </w:r>
            <w:r w:rsidRPr="00F66BC3">
              <w:t>.</w:t>
            </w:r>
            <w:r w:rsidRPr="00D461D4">
              <w:t>000</w:t>
            </w:r>
          </w:p>
        </w:tc>
      </w:tr>
      <w:tr w:rsidR="00C672D3" w14:paraId="2A9297E9" w14:textId="77777777" w:rsidTr="00C40257">
        <w:trPr>
          <w:trHeight w:val="148"/>
        </w:trPr>
        <w:tc>
          <w:tcPr>
            <w:tcW w:w="988" w:type="dxa"/>
            <w:vMerge/>
          </w:tcPr>
          <w:p w14:paraId="704F53BE" w14:textId="77777777" w:rsidR="00C672D3" w:rsidRDefault="00C672D3" w:rsidP="004440AD">
            <w:pPr>
              <w:jc w:val="center"/>
            </w:pPr>
          </w:p>
        </w:tc>
        <w:tc>
          <w:tcPr>
            <w:tcW w:w="2835" w:type="dxa"/>
          </w:tcPr>
          <w:p w14:paraId="2E4CA339" w14:textId="77777777" w:rsidR="00C672D3" w:rsidRDefault="00C672D3" w:rsidP="004440AD">
            <w:r>
              <w:t>Μη Αναστρεφόμενα</w:t>
            </w:r>
          </w:p>
        </w:tc>
        <w:tc>
          <w:tcPr>
            <w:tcW w:w="4649" w:type="dxa"/>
          </w:tcPr>
          <w:p w14:paraId="4D1E9DA5" w14:textId="77777777" w:rsidR="00C672D3" w:rsidRDefault="00C672D3" w:rsidP="004440AD">
            <w:pPr>
              <w:jc w:val="center"/>
            </w:pPr>
            <w:r>
              <w:t>4.000</w:t>
            </w:r>
          </w:p>
        </w:tc>
      </w:tr>
    </w:tbl>
    <w:p w14:paraId="54DA9EBC" w14:textId="77777777" w:rsidR="00C672D3" w:rsidRDefault="00C672D3" w:rsidP="00C672D3"/>
    <w:p w14:paraId="6D4416FE" w14:textId="77777777" w:rsidR="00C672D3" w:rsidRDefault="00C672D3" w:rsidP="00C672D3"/>
    <w:tbl>
      <w:tblPr>
        <w:tblStyle w:val="a3"/>
        <w:tblpPr w:leftFromText="180" w:rightFromText="180" w:vertAnchor="text" w:horzAnchor="margin" w:tblpY="3"/>
        <w:tblW w:w="0" w:type="auto"/>
        <w:tblLook w:val="04A0" w:firstRow="1" w:lastRow="0" w:firstColumn="1" w:lastColumn="0" w:noHBand="0" w:noVBand="1"/>
      </w:tblPr>
      <w:tblGrid>
        <w:gridCol w:w="988"/>
        <w:gridCol w:w="2911"/>
        <w:gridCol w:w="4573"/>
      </w:tblGrid>
      <w:tr w:rsidR="00C672D3" w14:paraId="6758CFA4" w14:textId="77777777" w:rsidTr="00C40257">
        <w:tc>
          <w:tcPr>
            <w:tcW w:w="988" w:type="dxa"/>
            <w:vMerge w:val="restart"/>
            <w:vAlign w:val="center"/>
          </w:tcPr>
          <w:p w14:paraId="6832FD64" w14:textId="77777777" w:rsidR="00C672D3" w:rsidRPr="008564B5" w:rsidRDefault="00C672D3" w:rsidP="004440AD">
            <w:pPr>
              <w:jc w:val="center"/>
              <w:rPr>
                <w:lang w:val="en-US"/>
              </w:rPr>
            </w:pPr>
            <w:r>
              <w:t>4υνα</w:t>
            </w:r>
            <w:r>
              <w:rPr>
                <w:lang w:val="en-US"/>
              </w:rPr>
              <w:t>+</w:t>
            </w:r>
          </w:p>
        </w:tc>
        <w:tc>
          <w:tcPr>
            <w:tcW w:w="2911" w:type="dxa"/>
          </w:tcPr>
          <w:p w14:paraId="072FCD8F" w14:textId="77777777" w:rsidR="00C672D3" w:rsidRDefault="00C672D3" w:rsidP="004440AD">
            <w:pPr>
              <w:jc w:val="center"/>
            </w:pPr>
            <w:r>
              <w:t>Αναστροφή</w:t>
            </w:r>
          </w:p>
        </w:tc>
        <w:tc>
          <w:tcPr>
            <w:tcW w:w="4573" w:type="dxa"/>
          </w:tcPr>
          <w:p w14:paraId="4FED8D76" w14:textId="77777777" w:rsidR="00C672D3" w:rsidRDefault="00C672D3" w:rsidP="004440AD">
            <w:pPr>
              <w:jc w:val="center"/>
            </w:pPr>
            <w:r>
              <w:t>Μ.Ε.Κ.(</w:t>
            </w:r>
            <w:r>
              <w:rPr>
                <w:rFonts w:cstheme="minorHAnsi"/>
              </w:rPr>
              <w:t>€</w:t>
            </w:r>
            <w:r>
              <w:t>)</w:t>
            </w:r>
          </w:p>
        </w:tc>
      </w:tr>
      <w:tr w:rsidR="00C672D3" w14:paraId="0FB6C11B" w14:textId="77777777" w:rsidTr="00C40257">
        <w:tc>
          <w:tcPr>
            <w:tcW w:w="988" w:type="dxa"/>
            <w:vMerge/>
          </w:tcPr>
          <w:p w14:paraId="5522B65F" w14:textId="77777777" w:rsidR="00C672D3" w:rsidRDefault="00C672D3" w:rsidP="004440AD"/>
        </w:tc>
        <w:tc>
          <w:tcPr>
            <w:tcW w:w="2911" w:type="dxa"/>
          </w:tcPr>
          <w:p w14:paraId="2FBB34A7" w14:textId="77777777" w:rsidR="00C672D3" w:rsidRDefault="00C672D3" w:rsidP="004440AD">
            <w:r>
              <w:t>Αναστρεφόμενα</w:t>
            </w:r>
          </w:p>
        </w:tc>
        <w:tc>
          <w:tcPr>
            <w:tcW w:w="4573" w:type="dxa"/>
          </w:tcPr>
          <w:p w14:paraId="3BDFB1DA" w14:textId="77777777" w:rsidR="00C672D3" w:rsidRDefault="00C672D3" w:rsidP="004440AD">
            <w:pPr>
              <w:jc w:val="center"/>
            </w:pPr>
            <w:r>
              <w:t>14.500</w:t>
            </w:r>
          </w:p>
        </w:tc>
      </w:tr>
      <w:tr w:rsidR="00C672D3" w14:paraId="46BC2586" w14:textId="77777777" w:rsidTr="00C40257">
        <w:trPr>
          <w:trHeight w:val="282"/>
        </w:trPr>
        <w:tc>
          <w:tcPr>
            <w:tcW w:w="988" w:type="dxa"/>
            <w:vMerge/>
          </w:tcPr>
          <w:p w14:paraId="711AD22B" w14:textId="77777777" w:rsidR="00C672D3" w:rsidRDefault="00C672D3" w:rsidP="004440AD"/>
        </w:tc>
        <w:tc>
          <w:tcPr>
            <w:tcW w:w="2911" w:type="dxa"/>
          </w:tcPr>
          <w:p w14:paraId="2CFD9FA7" w14:textId="77777777" w:rsidR="00C672D3" w:rsidRDefault="00C672D3" w:rsidP="004440AD">
            <w:r>
              <w:t>Μη Αναστρεφόμενα</w:t>
            </w:r>
          </w:p>
        </w:tc>
        <w:tc>
          <w:tcPr>
            <w:tcW w:w="4573" w:type="dxa"/>
          </w:tcPr>
          <w:p w14:paraId="18E29007" w14:textId="77777777" w:rsidR="00C672D3" w:rsidRDefault="00C672D3" w:rsidP="004440AD">
            <w:pPr>
              <w:jc w:val="center"/>
            </w:pPr>
            <w:r>
              <w:t>6.500</w:t>
            </w:r>
          </w:p>
        </w:tc>
      </w:tr>
    </w:tbl>
    <w:p w14:paraId="3AF85C5F" w14:textId="77777777" w:rsidR="00C672D3" w:rsidRDefault="00C672D3" w:rsidP="00C672D3"/>
    <w:p w14:paraId="73C0D8AE" w14:textId="77777777" w:rsidR="00C672D3" w:rsidRPr="00F66BC3" w:rsidRDefault="00C672D3" w:rsidP="00C672D3"/>
    <w:p w14:paraId="1B96B643" w14:textId="77777777" w:rsidR="001570AB" w:rsidRDefault="001570AB" w:rsidP="00601996">
      <w:pPr>
        <w:spacing w:after="0"/>
        <w:rPr>
          <w:rFonts w:cstheme="minorHAnsi"/>
          <w:b/>
          <w:bCs/>
        </w:rPr>
      </w:pPr>
    </w:p>
    <w:p w14:paraId="484577C8" w14:textId="04ABD914" w:rsidR="00C672D3" w:rsidRPr="00C672D3" w:rsidRDefault="00C40257" w:rsidP="00601996">
      <w:pPr>
        <w:spacing w:after="0"/>
        <w:rPr>
          <w:b/>
          <w:bCs/>
        </w:rPr>
      </w:pPr>
      <w:r>
        <w:rPr>
          <w:rFonts w:cstheme="minorHAnsi"/>
          <w:b/>
          <w:bCs/>
        </w:rPr>
        <w:t>Πίνακας 9.</w:t>
      </w:r>
      <w:r w:rsidR="00FA297A">
        <w:rPr>
          <w:rFonts w:cstheme="minorHAnsi"/>
          <w:b/>
          <w:bCs/>
        </w:rPr>
        <w:t>10</w:t>
      </w:r>
      <w:r>
        <w:rPr>
          <w:rFonts w:cstheme="minorHAnsi"/>
          <w:b/>
          <w:bCs/>
        </w:rPr>
        <w:t xml:space="preserve">.2 </w:t>
      </w:r>
      <w:r w:rsidR="00C672D3" w:rsidRPr="00C672D3">
        <w:rPr>
          <w:b/>
          <w:bCs/>
        </w:rPr>
        <w:t xml:space="preserve">ΦΡΕΖΕΣ </w:t>
      </w:r>
    </w:p>
    <w:p w14:paraId="2C111524" w14:textId="3C3F0682" w:rsidR="00C672D3" w:rsidRPr="001B77B8" w:rsidRDefault="00C672D3" w:rsidP="00601996">
      <w:pPr>
        <w:spacing w:after="0"/>
        <w:rPr>
          <w:b/>
          <w:bCs/>
        </w:rPr>
      </w:pPr>
      <w:r w:rsidRPr="001B77B8">
        <w:rPr>
          <w:b/>
          <w:bCs/>
        </w:rPr>
        <w:t>Βαρέ</w:t>
      </w:r>
      <w:r w:rsidR="00C40257" w:rsidRPr="001B77B8">
        <w:rPr>
          <w:b/>
          <w:bCs/>
        </w:rPr>
        <w:t>ω</w:t>
      </w:r>
      <w:r w:rsidRPr="001B77B8">
        <w:rPr>
          <w:b/>
          <w:bCs/>
        </w:rPr>
        <w:t>ς τύπου</w:t>
      </w:r>
    </w:p>
    <w:tbl>
      <w:tblPr>
        <w:tblStyle w:val="a3"/>
        <w:tblW w:w="0" w:type="auto"/>
        <w:tblLook w:val="04A0" w:firstRow="1" w:lastRow="0" w:firstColumn="1" w:lastColumn="0" w:noHBand="0" w:noVBand="1"/>
      </w:tblPr>
      <w:tblGrid>
        <w:gridCol w:w="2336"/>
        <w:gridCol w:w="2336"/>
        <w:gridCol w:w="2336"/>
        <w:gridCol w:w="2337"/>
      </w:tblGrid>
      <w:tr w:rsidR="00C672D3" w14:paraId="731F7709" w14:textId="77777777" w:rsidTr="004440AD">
        <w:tc>
          <w:tcPr>
            <w:tcW w:w="2336" w:type="dxa"/>
          </w:tcPr>
          <w:p w14:paraId="2664C59F" w14:textId="77777777" w:rsidR="00C672D3" w:rsidRDefault="00C672D3" w:rsidP="00601996">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r>
              <w:rPr>
                <w:rFonts w:cstheme="minorHAnsi"/>
              </w:rPr>
              <w:t>)</w:t>
            </w:r>
          </w:p>
        </w:tc>
        <w:tc>
          <w:tcPr>
            <w:tcW w:w="2336" w:type="dxa"/>
          </w:tcPr>
          <w:p w14:paraId="02FE1971" w14:textId="77777777" w:rsidR="00C672D3" w:rsidRDefault="00C672D3" w:rsidP="00601996">
            <w:pPr>
              <w:jc w:val="center"/>
            </w:pPr>
            <w:r>
              <w:t>α</w:t>
            </w:r>
            <w:r>
              <w:rPr>
                <w:rFonts w:cstheme="minorHAnsi"/>
              </w:rPr>
              <w:t>≤</w:t>
            </w:r>
            <w:r>
              <w:t>1,5</w:t>
            </w:r>
          </w:p>
        </w:tc>
        <w:tc>
          <w:tcPr>
            <w:tcW w:w="2336" w:type="dxa"/>
          </w:tcPr>
          <w:p w14:paraId="6922ABC3" w14:textId="77777777" w:rsidR="00C672D3" w:rsidRPr="00F66BC3" w:rsidRDefault="00C672D3" w:rsidP="00601996">
            <w:pPr>
              <w:jc w:val="center"/>
            </w:pPr>
            <w:r>
              <w:t>1,5&lt;α</w:t>
            </w:r>
            <w:r>
              <w:rPr>
                <w:rFonts w:cstheme="minorHAnsi"/>
              </w:rPr>
              <w:t>≤</w:t>
            </w:r>
            <w:r>
              <w:t>2</w:t>
            </w:r>
            <w:r>
              <w:rPr>
                <w:lang w:val="en-US"/>
              </w:rPr>
              <w:t>,1</w:t>
            </w:r>
          </w:p>
        </w:tc>
        <w:tc>
          <w:tcPr>
            <w:tcW w:w="2337" w:type="dxa"/>
          </w:tcPr>
          <w:p w14:paraId="72243C05" w14:textId="77777777" w:rsidR="00C672D3" w:rsidRDefault="00C672D3" w:rsidP="00601996">
            <w:pPr>
              <w:jc w:val="center"/>
            </w:pPr>
            <w:r>
              <w:t>2</w:t>
            </w:r>
            <w:r>
              <w:rPr>
                <w:lang w:val="en-US"/>
              </w:rPr>
              <w:t>,1</w:t>
            </w:r>
            <w:r>
              <w:t>&lt;α</w:t>
            </w:r>
            <w:r>
              <w:rPr>
                <w:rFonts w:cstheme="minorHAnsi"/>
              </w:rPr>
              <w:t>≤</w:t>
            </w:r>
            <w:r>
              <w:t>3</w:t>
            </w:r>
          </w:p>
        </w:tc>
      </w:tr>
      <w:tr w:rsidR="00C672D3" w14:paraId="66E3FB24" w14:textId="77777777" w:rsidTr="004440AD">
        <w:tc>
          <w:tcPr>
            <w:tcW w:w="2336" w:type="dxa"/>
          </w:tcPr>
          <w:p w14:paraId="192691C7" w14:textId="77777777" w:rsidR="00C672D3" w:rsidRDefault="00C672D3" w:rsidP="00601996">
            <w:r>
              <w:t>Μ.Ε.Κ.(</w:t>
            </w:r>
            <w:r>
              <w:rPr>
                <w:rFonts w:cstheme="minorHAnsi"/>
              </w:rPr>
              <w:t>€</w:t>
            </w:r>
            <w:r>
              <w:t>)</w:t>
            </w:r>
          </w:p>
        </w:tc>
        <w:tc>
          <w:tcPr>
            <w:tcW w:w="2336" w:type="dxa"/>
          </w:tcPr>
          <w:p w14:paraId="77B33C5B" w14:textId="77777777" w:rsidR="00C672D3" w:rsidRDefault="00C672D3" w:rsidP="00601996">
            <w:pPr>
              <w:jc w:val="center"/>
            </w:pPr>
            <w:r>
              <w:t>4.500</w:t>
            </w:r>
          </w:p>
        </w:tc>
        <w:tc>
          <w:tcPr>
            <w:tcW w:w="2336" w:type="dxa"/>
          </w:tcPr>
          <w:p w14:paraId="321F70B0" w14:textId="77777777" w:rsidR="00C672D3" w:rsidRDefault="00C672D3" w:rsidP="00601996">
            <w:pPr>
              <w:jc w:val="center"/>
            </w:pPr>
            <w:r>
              <w:t>5.400</w:t>
            </w:r>
          </w:p>
        </w:tc>
        <w:tc>
          <w:tcPr>
            <w:tcW w:w="2337" w:type="dxa"/>
          </w:tcPr>
          <w:p w14:paraId="7B32CCB3" w14:textId="77777777" w:rsidR="00C672D3" w:rsidRDefault="00C672D3" w:rsidP="00601996">
            <w:pPr>
              <w:jc w:val="center"/>
            </w:pPr>
            <w:r>
              <w:t>6.800</w:t>
            </w:r>
          </w:p>
        </w:tc>
      </w:tr>
    </w:tbl>
    <w:p w14:paraId="186D19E0" w14:textId="77777777" w:rsidR="001570AB" w:rsidRDefault="001570AB" w:rsidP="00601996">
      <w:pPr>
        <w:spacing w:after="0"/>
        <w:rPr>
          <w:b/>
          <w:bCs/>
        </w:rPr>
      </w:pPr>
    </w:p>
    <w:p w14:paraId="301B0F35" w14:textId="25967757" w:rsidR="001570AB" w:rsidRPr="001B77B8" w:rsidRDefault="00C672D3" w:rsidP="00601996">
      <w:pPr>
        <w:spacing w:after="0"/>
        <w:rPr>
          <w:b/>
          <w:bCs/>
        </w:rPr>
      </w:pPr>
      <w:r w:rsidRPr="001B77B8">
        <w:rPr>
          <w:b/>
          <w:bCs/>
        </w:rPr>
        <w:t>Μεσαίου τύπου</w:t>
      </w:r>
    </w:p>
    <w:tbl>
      <w:tblPr>
        <w:tblStyle w:val="a3"/>
        <w:tblW w:w="0" w:type="auto"/>
        <w:tblLook w:val="04A0" w:firstRow="1" w:lastRow="0" w:firstColumn="1" w:lastColumn="0" w:noHBand="0" w:noVBand="1"/>
      </w:tblPr>
      <w:tblGrid>
        <w:gridCol w:w="2336"/>
        <w:gridCol w:w="2336"/>
        <w:gridCol w:w="2336"/>
        <w:gridCol w:w="2337"/>
      </w:tblGrid>
      <w:tr w:rsidR="00C672D3" w14:paraId="46DBE954" w14:textId="77777777" w:rsidTr="004440AD">
        <w:tc>
          <w:tcPr>
            <w:tcW w:w="2336" w:type="dxa"/>
          </w:tcPr>
          <w:p w14:paraId="461AA3C6" w14:textId="77777777" w:rsidR="00C672D3" w:rsidRDefault="00C672D3" w:rsidP="00601996">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r>
              <w:rPr>
                <w:rFonts w:cstheme="minorHAnsi"/>
              </w:rPr>
              <w:t>)</w:t>
            </w:r>
          </w:p>
        </w:tc>
        <w:tc>
          <w:tcPr>
            <w:tcW w:w="2336" w:type="dxa"/>
          </w:tcPr>
          <w:p w14:paraId="0709BEF2" w14:textId="77777777" w:rsidR="00C672D3" w:rsidRDefault="00C672D3" w:rsidP="00601996">
            <w:pPr>
              <w:jc w:val="center"/>
            </w:pPr>
            <w:r>
              <w:t>α</w:t>
            </w:r>
            <w:r>
              <w:rPr>
                <w:rFonts w:cstheme="minorHAnsi"/>
              </w:rPr>
              <w:t>≤</w:t>
            </w:r>
            <w:r>
              <w:t>1,5</w:t>
            </w:r>
          </w:p>
        </w:tc>
        <w:tc>
          <w:tcPr>
            <w:tcW w:w="2336" w:type="dxa"/>
          </w:tcPr>
          <w:p w14:paraId="1BEEFF7E" w14:textId="77777777" w:rsidR="00C672D3" w:rsidRDefault="00C672D3" w:rsidP="00601996">
            <w:pPr>
              <w:jc w:val="center"/>
            </w:pPr>
            <w:r>
              <w:t>1,5&lt;α</w:t>
            </w:r>
            <w:r>
              <w:rPr>
                <w:rFonts w:cstheme="minorHAnsi"/>
              </w:rPr>
              <w:t>≤</w:t>
            </w:r>
            <w:r>
              <w:t>2,1</w:t>
            </w:r>
          </w:p>
        </w:tc>
        <w:tc>
          <w:tcPr>
            <w:tcW w:w="2337" w:type="dxa"/>
          </w:tcPr>
          <w:p w14:paraId="3ACC3361" w14:textId="77777777" w:rsidR="00C672D3" w:rsidRDefault="00C672D3" w:rsidP="00601996">
            <w:pPr>
              <w:jc w:val="center"/>
            </w:pPr>
            <w:r>
              <w:t>2,1&lt;α</w:t>
            </w:r>
            <w:r>
              <w:rPr>
                <w:rFonts w:cstheme="minorHAnsi"/>
              </w:rPr>
              <w:t>≤</w:t>
            </w:r>
            <w:r>
              <w:t>3</w:t>
            </w:r>
          </w:p>
        </w:tc>
      </w:tr>
      <w:tr w:rsidR="00C672D3" w14:paraId="3EBA2659" w14:textId="77777777" w:rsidTr="004440AD">
        <w:tc>
          <w:tcPr>
            <w:tcW w:w="2336" w:type="dxa"/>
          </w:tcPr>
          <w:p w14:paraId="7D93143A" w14:textId="77777777" w:rsidR="00C672D3" w:rsidRDefault="00C672D3" w:rsidP="00601996">
            <w:r>
              <w:t>Μ.Ε.Κ.(</w:t>
            </w:r>
            <w:r>
              <w:rPr>
                <w:rFonts w:cstheme="minorHAnsi"/>
              </w:rPr>
              <w:t>€</w:t>
            </w:r>
            <w:r>
              <w:t>)</w:t>
            </w:r>
          </w:p>
        </w:tc>
        <w:tc>
          <w:tcPr>
            <w:tcW w:w="2336" w:type="dxa"/>
          </w:tcPr>
          <w:p w14:paraId="0E7BF7AC" w14:textId="77777777" w:rsidR="00C672D3" w:rsidRDefault="00C672D3" w:rsidP="00601996">
            <w:pPr>
              <w:jc w:val="center"/>
            </w:pPr>
            <w:r>
              <w:t>3.800</w:t>
            </w:r>
          </w:p>
        </w:tc>
        <w:tc>
          <w:tcPr>
            <w:tcW w:w="2336" w:type="dxa"/>
          </w:tcPr>
          <w:p w14:paraId="44D94C0A" w14:textId="77777777" w:rsidR="00C672D3" w:rsidRDefault="00C672D3" w:rsidP="00601996">
            <w:pPr>
              <w:jc w:val="center"/>
            </w:pPr>
            <w:r>
              <w:t>4.900</w:t>
            </w:r>
          </w:p>
        </w:tc>
        <w:tc>
          <w:tcPr>
            <w:tcW w:w="2337" w:type="dxa"/>
          </w:tcPr>
          <w:p w14:paraId="5F46EB34" w14:textId="77777777" w:rsidR="00C672D3" w:rsidRDefault="00C672D3" w:rsidP="00601996">
            <w:pPr>
              <w:jc w:val="center"/>
            </w:pPr>
            <w:r>
              <w:t>6.400</w:t>
            </w:r>
          </w:p>
        </w:tc>
      </w:tr>
    </w:tbl>
    <w:p w14:paraId="3D42630D" w14:textId="77777777" w:rsidR="001570AB" w:rsidRDefault="001570AB" w:rsidP="00601996">
      <w:pPr>
        <w:spacing w:after="0"/>
        <w:rPr>
          <w:b/>
          <w:bCs/>
        </w:rPr>
      </w:pPr>
    </w:p>
    <w:p w14:paraId="5D3AA32F" w14:textId="2C8674FA" w:rsidR="00C672D3" w:rsidRPr="001B77B8" w:rsidRDefault="00C672D3" w:rsidP="00601996">
      <w:pPr>
        <w:spacing w:after="0"/>
        <w:rPr>
          <w:b/>
          <w:bCs/>
        </w:rPr>
      </w:pPr>
      <w:r w:rsidRPr="001B77B8">
        <w:rPr>
          <w:b/>
          <w:bCs/>
        </w:rPr>
        <w:t>Ελαφρού τύπου</w:t>
      </w:r>
    </w:p>
    <w:tbl>
      <w:tblPr>
        <w:tblStyle w:val="a3"/>
        <w:tblW w:w="0" w:type="auto"/>
        <w:tblLook w:val="04A0" w:firstRow="1" w:lastRow="0" w:firstColumn="1" w:lastColumn="0" w:noHBand="0" w:noVBand="1"/>
      </w:tblPr>
      <w:tblGrid>
        <w:gridCol w:w="3115"/>
        <w:gridCol w:w="3115"/>
        <w:gridCol w:w="3115"/>
      </w:tblGrid>
      <w:tr w:rsidR="00C672D3" w14:paraId="029F1CDF" w14:textId="77777777" w:rsidTr="004440AD">
        <w:tc>
          <w:tcPr>
            <w:tcW w:w="3115" w:type="dxa"/>
          </w:tcPr>
          <w:p w14:paraId="2D9323EF" w14:textId="77777777" w:rsidR="00C672D3" w:rsidRDefault="00C672D3" w:rsidP="00601996">
            <w:r>
              <w:rPr>
                <w:rFonts w:cstheme="minorHAnsi"/>
              </w:rPr>
              <w:t xml:space="preserve">Πλάτος εργασίας </w:t>
            </w:r>
            <w:r w:rsidRPr="001B77B8">
              <w:rPr>
                <w:rFonts w:cstheme="minorHAnsi"/>
              </w:rPr>
              <w:t>“</w:t>
            </w:r>
            <w:r>
              <w:rPr>
                <w:rFonts w:cstheme="minorHAnsi"/>
              </w:rPr>
              <w:t>α</w:t>
            </w:r>
            <w:r w:rsidRPr="001B77B8">
              <w:rPr>
                <w:rFonts w:cstheme="minorHAnsi"/>
              </w:rPr>
              <w:t>”</w:t>
            </w:r>
            <w:r>
              <w:rPr>
                <w:rFonts w:cstheme="minorHAnsi"/>
              </w:rPr>
              <w:t xml:space="preserve"> (</w:t>
            </w:r>
            <w:r>
              <w:rPr>
                <w:rFonts w:cstheme="minorHAnsi"/>
                <w:lang w:val="en-US"/>
              </w:rPr>
              <w:t>m</w:t>
            </w:r>
            <w:r>
              <w:rPr>
                <w:rFonts w:cstheme="minorHAnsi"/>
              </w:rPr>
              <w:t>)</w:t>
            </w:r>
          </w:p>
        </w:tc>
        <w:tc>
          <w:tcPr>
            <w:tcW w:w="3115" w:type="dxa"/>
          </w:tcPr>
          <w:p w14:paraId="00D643D9" w14:textId="77777777" w:rsidR="00C672D3" w:rsidRDefault="00C672D3" w:rsidP="00601996">
            <w:pPr>
              <w:jc w:val="center"/>
            </w:pPr>
            <w:r>
              <w:t>α</w:t>
            </w:r>
            <w:r>
              <w:rPr>
                <w:rFonts w:cstheme="minorHAnsi"/>
              </w:rPr>
              <w:t>≤</w:t>
            </w:r>
            <w:r>
              <w:t>1,5</w:t>
            </w:r>
          </w:p>
        </w:tc>
        <w:tc>
          <w:tcPr>
            <w:tcW w:w="3115" w:type="dxa"/>
          </w:tcPr>
          <w:p w14:paraId="36F57BE7" w14:textId="77777777" w:rsidR="00C672D3" w:rsidRDefault="00C672D3" w:rsidP="00601996">
            <w:pPr>
              <w:jc w:val="center"/>
            </w:pPr>
            <w:r>
              <w:t>1,5&lt;α</w:t>
            </w:r>
            <w:r>
              <w:rPr>
                <w:rFonts w:cstheme="minorHAnsi"/>
              </w:rPr>
              <w:t>≤</w:t>
            </w:r>
            <w:r>
              <w:t>2,1</w:t>
            </w:r>
          </w:p>
        </w:tc>
      </w:tr>
      <w:tr w:rsidR="00C672D3" w14:paraId="473A5BB1" w14:textId="77777777" w:rsidTr="004440AD">
        <w:tc>
          <w:tcPr>
            <w:tcW w:w="3115" w:type="dxa"/>
          </w:tcPr>
          <w:p w14:paraId="2D234EAF" w14:textId="77777777" w:rsidR="00C672D3" w:rsidRDefault="00C672D3" w:rsidP="00601996">
            <w:r>
              <w:t>Μ.Ε.Κ.(</w:t>
            </w:r>
            <w:r>
              <w:rPr>
                <w:rFonts w:cstheme="minorHAnsi"/>
              </w:rPr>
              <w:t>€</w:t>
            </w:r>
            <w:r>
              <w:t>)</w:t>
            </w:r>
          </w:p>
        </w:tc>
        <w:tc>
          <w:tcPr>
            <w:tcW w:w="3115" w:type="dxa"/>
          </w:tcPr>
          <w:p w14:paraId="3E8E67D8" w14:textId="77777777" w:rsidR="00C672D3" w:rsidRDefault="00C672D3" w:rsidP="00601996">
            <w:pPr>
              <w:jc w:val="center"/>
            </w:pPr>
            <w:r>
              <w:t>3.000</w:t>
            </w:r>
          </w:p>
        </w:tc>
        <w:tc>
          <w:tcPr>
            <w:tcW w:w="3115" w:type="dxa"/>
          </w:tcPr>
          <w:p w14:paraId="783292E5" w14:textId="77777777" w:rsidR="00C672D3" w:rsidRDefault="00C672D3" w:rsidP="00601996">
            <w:pPr>
              <w:jc w:val="center"/>
            </w:pPr>
            <w:r>
              <w:t>4.600</w:t>
            </w:r>
          </w:p>
        </w:tc>
      </w:tr>
    </w:tbl>
    <w:p w14:paraId="24DC82EC" w14:textId="77777777" w:rsidR="00C672D3" w:rsidRDefault="00C672D3" w:rsidP="00601996">
      <w:pPr>
        <w:spacing w:after="0"/>
      </w:pPr>
    </w:p>
    <w:p w14:paraId="36FA48B5" w14:textId="130C24C3" w:rsidR="00C672D3" w:rsidRPr="00C672D3" w:rsidRDefault="001570AB" w:rsidP="00601996">
      <w:pPr>
        <w:spacing w:after="0"/>
        <w:rPr>
          <w:rFonts w:cstheme="minorHAnsi"/>
          <w:b/>
          <w:bCs/>
        </w:rPr>
      </w:pPr>
      <w:r>
        <w:rPr>
          <w:rFonts w:cstheme="minorHAnsi"/>
          <w:b/>
          <w:bCs/>
        </w:rPr>
        <w:t>Πίνακας 9.</w:t>
      </w:r>
      <w:r w:rsidR="00FA297A">
        <w:rPr>
          <w:rFonts w:cstheme="minorHAnsi"/>
          <w:b/>
          <w:bCs/>
        </w:rPr>
        <w:t>10</w:t>
      </w:r>
      <w:r>
        <w:rPr>
          <w:rFonts w:cstheme="minorHAnsi"/>
          <w:b/>
          <w:bCs/>
        </w:rPr>
        <w:t xml:space="preserve">.3 </w:t>
      </w:r>
      <w:r w:rsidR="00C672D3" w:rsidRPr="00C672D3">
        <w:rPr>
          <w:rFonts w:cstheme="minorHAnsi"/>
          <w:b/>
          <w:bCs/>
        </w:rPr>
        <w:t xml:space="preserve">ΚΑΛΛΙΕΡΓΗΤΕΣ  </w:t>
      </w:r>
    </w:p>
    <w:p w14:paraId="3AC42B69" w14:textId="77777777" w:rsidR="00C672D3" w:rsidRPr="00C672D3" w:rsidRDefault="00C672D3" w:rsidP="00C672D3">
      <w:pPr>
        <w:spacing w:after="0"/>
        <w:rPr>
          <w:rFonts w:cstheme="minorHAnsi"/>
          <w:b/>
          <w:bCs/>
        </w:rPr>
      </w:pPr>
      <w:r w:rsidRPr="00C672D3">
        <w:rPr>
          <w:rFonts w:cstheme="minorHAnsi"/>
          <w:b/>
          <w:bCs/>
        </w:rPr>
        <w:t>Βαρέως τύπου</w:t>
      </w:r>
    </w:p>
    <w:tbl>
      <w:tblPr>
        <w:tblStyle w:val="a3"/>
        <w:tblW w:w="9351" w:type="dxa"/>
        <w:tblLook w:val="04A0" w:firstRow="1" w:lastRow="0" w:firstColumn="1" w:lastColumn="0" w:noHBand="0" w:noVBand="1"/>
      </w:tblPr>
      <w:tblGrid>
        <w:gridCol w:w="2689"/>
        <w:gridCol w:w="1559"/>
        <w:gridCol w:w="1276"/>
        <w:gridCol w:w="1275"/>
        <w:gridCol w:w="1276"/>
        <w:gridCol w:w="1276"/>
      </w:tblGrid>
      <w:tr w:rsidR="00C672D3" w14:paraId="3F6A53CD" w14:textId="77777777" w:rsidTr="004440AD">
        <w:tc>
          <w:tcPr>
            <w:tcW w:w="2689" w:type="dxa"/>
          </w:tcPr>
          <w:p w14:paraId="12C224F4" w14:textId="77777777" w:rsidR="00C672D3" w:rsidRDefault="00C672D3" w:rsidP="004440AD">
            <w:pPr>
              <w:rPr>
                <w:rFonts w:cstheme="minorHAnsi"/>
              </w:rPr>
            </w:pPr>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r>
              <w:rPr>
                <w:rFonts w:cstheme="minorHAnsi"/>
              </w:rPr>
              <w:t>)</w:t>
            </w:r>
          </w:p>
        </w:tc>
        <w:tc>
          <w:tcPr>
            <w:tcW w:w="1559" w:type="dxa"/>
          </w:tcPr>
          <w:p w14:paraId="3D1054E5" w14:textId="77777777" w:rsidR="00C672D3" w:rsidRDefault="00C672D3" w:rsidP="004440AD">
            <w:pPr>
              <w:jc w:val="center"/>
              <w:rPr>
                <w:rFonts w:cstheme="minorHAnsi"/>
              </w:rPr>
            </w:pPr>
            <w:r>
              <w:t>α</w:t>
            </w:r>
            <w:r>
              <w:rPr>
                <w:rFonts w:cstheme="minorHAnsi"/>
              </w:rPr>
              <w:t>≤</w:t>
            </w:r>
            <w:r>
              <w:t>1,5</w:t>
            </w:r>
          </w:p>
        </w:tc>
        <w:tc>
          <w:tcPr>
            <w:tcW w:w="1276" w:type="dxa"/>
          </w:tcPr>
          <w:p w14:paraId="3695AE22" w14:textId="77777777" w:rsidR="00C672D3" w:rsidRDefault="00C672D3" w:rsidP="004440AD">
            <w:pPr>
              <w:jc w:val="center"/>
            </w:pPr>
            <w:r>
              <w:t>1,5&lt;α</w:t>
            </w:r>
            <w:r>
              <w:rPr>
                <w:rFonts w:cstheme="minorHAnsi"/>
              </w:rPr>
              <w:t>≤</w:t>
            </w:r>
            <w:r>
              <w:t>2</w:t>
            </w:r>
          </w:p>
        </w:tc>
        <w:tc>
          <w:tcPr>
            <w:tcW w:w="1275" w:type="dxa"/>
          </w:tcPr>
          <w:p w14:paraId="27461922" w14:textId="77777777" w:rsidR="00C672D3" w:rsidRDefault="00C672D3" w:rsidP="004440AD">
            <w:pPr>
              <w:jc w:val="center"/>
            </w:pPr>
            <w:r>
              <w:t>2&lt;α</w:t>
            </w:r>
            <w:r>
              <w:rPr>
                <w:rFonts w:cstheme="minorHAnsi"/>
              </w:rPr>
              <w:t>≤</w:t>
            </w:r>
            <w:r>
              <w:t>3</w:t>
            </w:r>
          </w:p>
        </w:tc>
        <w:tc>
          <w:tcPr>
            <w:tcW w:w="1276" w:type="dxa"/>
          </w:tcPr>
          <w:p w14:paraId="473EEB78" w14:textId="77777777" w:rsidR="00C672D3" w:rsidRDefault="00C672D3" w:rsidP="004440AD">
            <w:pPr>
              <w:jc w:val="center"/>
            </w:pPr>
            <w:r>
              <w:t>3&lt;α</w:t>
            </w:r>
            <w:r>
              <w:rPr>
                <w:rFonts w:cstheme="minorHAnsi"/>
              </w:rPr>
              <w:t>≤</w:t>
            </w:r>
            <w:r>
              <w:t>4</w:t>
            </w:r>
          </w:p>
        </w:tc>
        <w:tc>
          <w:tcPr>
            <w:tcW w:w="1276" w:type="dxa"/>
          </w:tcPr>
          <w:p w14:paraId="53DC2453" w14:textId="504921CD" w:rsidR="00C672D3" w:rsidRDefault="00434790" w:rsidP="004440AD">
            <w:pPr>
              <w:jc w:val="center"/>
            </w:pPr>
            <w:r>
              <w:t>α&gt;4</w:t>
            </w:r>
          </w:p>
        </w:tc>
      </w:tr>
      <w:tr w:rsidR="00C672D3" w14:paraId="33F83F12" w14:textId="77777777" w:rsidTr="004440AD">
        <w:tc>
          <w:tcPr>
            <w:tcW w:w="2689" w:type="dxa"/>
          </w:tcPr>
          <w:p w14:paraId="6D1DBC88" w14:textId="77777777" w:rsidR="00C672D3" w:rsidRPr="00076098" w:rsidRDefault="00C672D3" w:rsidP="004440AD">
            <w:pPr>
              <w:rPr>
                <w:rFonts w:cstheme="minorHAnsi"/>
                <w:lang w:val="en-US"/>
              </w:rPr>
            </w:pPr>
            <w:r>
              <w:t>Μ.Ε.Κ.(</w:t>
            </w:r>
            <w:r>
              <w:rPr>
                <w:rFonts w:cstheme="minorHAnsi"/>
              </w:rPr>
              <w:t>€</w:t>
            </w:r>
            <w:r>
              <w:t>)</w:t>
            </w:r>
          </w:p>
        </w:tc>
        <w:tc>
          <w:tcPr>
            <w:tcW w:w="1559" w:type="dxa"/>
          </w:tcPr>
          <w:p w14:paraId="28D69E2D" w14:textId="77777777" w:rsidR="00C672D3" w:rsidRDefault="00C672D3" w:rsidP="004440AD">
            <w:pPr>
              <w:jc w:val="center"/>
              <w:rPr>
                <w:rFonts w:cstheme="minorHAnsi"/>
              </w:rPr>
            </w:pPr>
            <w:r>
              <w:rPr>
                <w:rFonts w:cstheme="minorHAnsi"/>
              </w:rPr>
              <w:t>1.700</w:t>
            </w:r>
          </w:p>
        </w:tc>
        <w:tc>
          <w:tcPr>
            <w:tcW w:w="1276" w:type="dxa"/>
          </w:tcPr>
          <w:p w14:paraId="4C7EE60F" w14:textId="77777777" w:rsidR="00C672D3" w:rsidRDefault="00C672D3" w:rsidP="004440AD">
            <w:pPr>
              <w:jc w:val="center"/>
              <w:rPr>
                <w:rFonts w:cstheme="minorHAnsi"/>
              </w:rPr>
            </w:pPr>
            <w:r>
              <w:rPr>
                <w:rFonts w:cstheme="minorHAnsi"/>
              </w:rPr>
              <w:t>2.300</w:t>
            </w:r>
          </w:p>
        </w:tc>
        <w:tc>
          <w:tcPr>
            <w:tcW w:w="1275" w:type="dxa"/>
          </w:tcPr>
          <w:p w14:paraId="3B4CB2C1" w14:textId="77777777" w:rsidR="00C672D3" w:rsidRDefault="00C672D3" w:rsidP="004440AD">
            <w:pPr>
              <w:jc w:val="center"/>
              <w:rPr>
                <w:rFonts w:cstheme="minorHAnsi"/>
              </w:rPr>
            </w:pPr>
            <w:r>
              <w:rPr>
                <w:rFonts w:cstheme="minorHAnsi"/>
              </w:rPr>
              <w:t>3.200</w:t>
            </w:r>
          </w:p>
        </w:tc>
        <w:tc>
          <w:tcPr>
            <w:tcW w:w="1276" w:type="dxa"/>
          </w:tcPr>
          <w:p w14:paraId="08725FC6" w14:textId="77777777" w:rsidR="00C672D3" w:rsidRDefault="00C672D3" w:rsidP="004440AD">
            <w:pPr>
              <w:jc w:val="center"/>
              <w:rPr>
                <w:rFonts w:cstheme="minorHAnsi"/>
              </w:rPr>
            </w:pPr>
            <w:r>
              <w:rPr>
                <w:rFonts w:cstheme="minorHAnsi"/>
              </w:rPr>
              <w:t>5.000</w:t>
            </w:r>
          </w:p>
        </w:tc>
        <w:tc>
          <w:tcPr>
            <w:tcW w:w="1276" w:type="dxa"/>
          </w:tcPr>
          <w:p w14:paraId="26D0D140" w14:textId="77777777" w:rsidR="00C672D3" w:rsidRDefault="00C672D3" w:rsidP="004440AD">
            <w:pPr>
              <w:jc w:val="center"/>
              <w:rPr>
                <w:rFonts w:cstheme="minorHAnsi"/>
              </w:rPr>
            </w:pPr>
            <w:r>
              <w:rPr>
                <w:rFonts w:cstheme="minorHAnsi"/>
              </w:rPr>
              <w:t>6.500</w:t>
            </w:r>
          </w:p>
        </w:tc>
      </w:tr>
    </w:tbl>
    <w:p w14:paraId="55985F91" w14:textId="77777777" w:rsidR="00C672D3" w:rsidRPr="001B77B8" w:rsidRDefault="00C672D3" w:rsidP="00C672D3">
      <w:pPr>
        <w:spacing w:after="0"/>
        <w:rPr>
          <w:rFonts w:cstheme="minorHAnsi"/>
          <w:b/>
          <w:bCs/>
        </w:rPr>
      </w:pPr>
      <w:r w:rsidRPr="001B77B8">
        <w:rPr>
          <w:rFonts w:cstheme="minorHAnsi"/>
          <w:b/>
          <w:bCs/>
        </w:rPr>
        <w:t>Ελαφρού τύπου</w:t>
      </w:r>
    </w:p>
    <w:tbl>
      <w:tblPr>
        <w:tblStyle w:val="a3"/>
        <w:tblW w:w="9351" w:type="dxa"/>
        <w:tblLook w:val="04A0" w:firstRow="1" w:lastRow="0" w:firstColumn="1" w:lastColumn="0" w:noHBand="0" w:noVBand="1"/>
      </w:tblPr>
      <w:tblGrid>
        <w:gridCol w:w="2689"/>
        <w:gridCol w:w="1559"/>
        <w:gridCol w:w="1276"/>
        <w:gridCol w:w="1275"/>
        <w:gridCol w:w="1276"/>
        <w:gridCol w:w="1276"/>
      </w:tblGrid>
      <w:tr w:rsidR="00C672D3" w14:paraId="4564B897" w14:textId="77777777" w:rsidTr="004440AD">
        <w:tc>
          <w:tcPr>
            <w:tcW w:w="2689" w:type="dxa"/>
          </w:tcPr>
          <w:p w14:paraId="51972932" w14:textId="77777777" w:rsidR="00C672D3" w:rsidRDefault="00C672D3" w:rsidP="004440AD">
            <w:pPr>
              <w:rPr>
                <w:rFonts w:cstheme="minorHAnsi"/>
              </w:rPr>
            </w:pPr>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r>
              <w:rPr>
                <w:rFonts w:cstheme="minorHAnsi"/>
              </w:rPr>
              <w:t>)</w:t>
            </w:r>
          </w:p>
        </w:tc>
        <w:tc>
          <w:tcPr>
            <w:tcW w:w="1559" w:type="dxa"/>
          </w:tcPr>
          <w:p w14:paraId="2F14561B" w14:textId="77777777" w:rsidR="00C672D3" w:rsidRDefault="00C672D3" w:rsidP="004440AD">
            <w:pPr>
              <w:jc w:val="center"/>
              <w:rPr>
                <w:rFonts w:cstheme="minorHAnsi"/>
              </w:rPr>
            </w:pPr>
            <w:r>
              <w:t>α</w:t>
            </w:r>
            <w:r>
              <w:rPr>
                <w:rFonts w:cstheme="minorHAnsi"/>
              </w:rPr>
              <w:t>≤</w:t>
            </w:r>
            <w:r>
              <w:t>1,5</w:t>
            </w:r>
          </w:p>
        </w:tc>
        <w:tc>
          <w:tcPr>
            <w:tcW w:w="1276" w:type="dxa"/>
          </w:tcPr>
          <w:p w14:paraId="3A3815B6" w14:textId="77777777" w:rsidR="00C672D3" w:rsidRDefault="00C672D3" w:rsidP="004440AD">
            <w:pPr>
              <w:jc w:val="center"/>
            </w:pPr>
            <w:r>
              <w:t>1,5&lt;α</w:t>
            </w:r>
            <w:r>
              <w:rPr>
                <w:rFonts w:cstheme="minorHAnsi"/>
              </w:rPr>
              <w:t>≤</w:t>
            </w:r>
            <w:r>
              <w:t>2</w:t>
            </w:r>
          </w:p>
        </w:tc>
        <w:tc>
          <w:tcPr>
            <w:tcW w:w="1275" w:type="dxa"/>
          </w:tcPr>
          <w:p w14:paraId="14A5C109" w14:textId="77777777" w:rsidR="00C672D3" w:rsidRDefault="00C672D3" w:rsidP="004440AD">
            <w:pPr>
              <w:jc w:val="center"/>
            </w:pPr>
            <w:r>
              <w:t>2&lt;α</w:t>
            </w:r>
            <w:r>
              <w:rPr>
                <w:rFonts w:cstheme="minorHAnsi"/>
              </w:rPr>
              <w:t>≤</w:t>
            </w:r>
            <w:r>
              <w:t>3</w:t>
            </w:r>
          </w:p>
        </w:tc>
        <w:tc>
          <w:tcPr>
            <w:tcW w:w="1276" w:type="dxa"/>
          </w:tcPr>
          <w:p w14:paraId="35EB288C" w14:textId="77777777" w:rsidR="00C672D3" w:rsidRDefault="00C672D3" w:rsidP="004440AD">
            <w:pPr>
              <w:jc w:val="center"/>
            </w:pPr>
            <w:r>
              <w:t>3&lt;α</w:t>
            </w:r>
            <w:r>
              <w:rPr>
                <w:rFonts w:cstheme="minorHAnsi"/>
              </w:rPr>
              <w:t>≤</w:t>
            </w:r>
            <w:r>
              <w:t>4</w:t>
            </w:r>
          </w:p>
        </w:tc>
        <w:tc>
          <w:tcPr>
            <w:tcW w:w="1276" w:type="dxa"/>
          </w:tcPr>
          <w:p w14:paraId="197F5821" w14:textId="7F70F59F" w:rsidR="00C672D3" w:rsidRDefault="00434790" w:rsidP="004440AD">
            <w:pPr>
              <w:jc w:val="center"/>
            </w:pPr>
            <w:r>
              <w:t>α&gt;4</w:t>
            </w:r>
          </w:p>
        </w:tc>
      </w:tr>
      <w:tr w:rsidR="00C672D3" w14:paraId="06735756" w14:textId="77777777" w:rsidTr="004440AD">
        <w:tc>
          <w:tcPr>
            <w:tcW w:w="2689" w:type="dxa"/>
          </w:tcPr>
          <w:p w14:paraId="440A4116" w14:textId="77777777" w:rsidR="00C672D3" w:rsidRPr="00076098" w:rsidRDefault="00C672D3" w:rsidP="004440AD">
            <w:pPr>
              <w:rPr>
                <w:rFonts w:cstheme="minorHAnsi"/>
                <w:lang w:val="en-US"/>
              </w:rPr>
            </w:pPr>
            <w:r>
              <w:t>Μ.Ε.Κ.(</w:t>
            </w:r>
            <w:r>
              <w:rPr>
                <w:rFonts w:cstheme="minorHAnsi"/>
              </w:rPr>
              <w:t>€</w:t>
            </w:r>
            <w:r>
              <w:t>)</w:t>
            </w:r>
          </w:p>
        </w:tc>
        <w:tc>
          <w:tcPr>
            <w:tcW w:w="1559" w:type="dxa"/>
          </w:tcPr>
          <w:p w14:paraId="586FC6BA" w14:textId="77777777" w:rsidR="00C672D3" w:rsidRDefault="00C672D3" w:rsidP="004440AD">
            <w:pPr>
              <w:jc w:val="center"/>
              <w:rPr>
                <w:rFonts w:cstheme="minorHAnsi"/>
              </w:rPr>
            </w:pPr>
            <w:r>
              <w:rPr>
                <w:rFonts w:cstheme="minorHAnsi"/>
              </w:rPr>
              <w:t>1.400</w:t>
            </w:r>
          </w:p>
        </w:tc>
        <w:tc>
          <w:tcPr>
            <w:tcW w:w="1276" w:type="dxa"/>
          </w:tcPr>
          <w:p w14:paraId="5327B053" w14:textId="77777777" w:rsidR="00C672D3" w:rsidRDefault="00C672D3" w:rsidP="004440AD">
            <w:pPr>
              <w:jc w:val="center"/>
              <w:rPr>
                <w:rFonts w:cstheme="minorHAnsi"/>
              </w:rPr>
            </w:pPr>
            <w:r>
              <w:rPr>
                <w:rFonts w:cstheme="minorHAnsi"/>
              </w:rPr>
              <w:t>1.800</w:t>
            </w:r>
          </w:p>
        </w:tc>
        <w:tc>
          <w:tcPr>
            <w:tcW w:w="1275" w:type="dxa"/>
          </w:tcPr>
          <w:p w14:paraId="34A4496D" w14:textId="77777777" w:rsidR="00C672D3" w:rsidRDefault="00C672D3" w:rsidP="004440AD">
            <w:pPr>
              <w:jc w:val="center"/>
              <w:rPr>
                <w:rFonts w:cstheme="minorHAnsi"/>
              </w:rPr>
            </w:pPr>
            <w:r>
              <w:rPr>
                <w:rFonts w:cstheme="minorHAnsi"/>
              </w:rPr>
              <w:t>2.500</w:t>
            </w:r>
          </w:p>
        </w:tc>
        <w:tc>
          <w:tcPr>
            <w:tcW w:w="1276" w:type="dxa"/>
          </w:tcPr>
          <w:p w14:paraId="1DA1BC4E" w14:textId="77777777" w:rsidR="00C672D3" w:rsidRDefault="00C672D3" w:rsidP="004440AD">
            <w:pPr>
              <w:jc w:val="center"/>
              <w:rPr>
                <w:rFonts w:cstheme="minorHAnsi"/>
              </w:rPr>
            </w:pPr>
            <w:r>
              <w:rPr>
                <w:rFonts w:cstheme="minorHAnsi"/>
              </w:rPr>
              <w:t>3.000</w:t>
            </w:r>
          </w:p>
        </w:tc>
        <w:tc>
          <w:tcPr>
            <w:tcW w:w="1276" w:type="dxa"/>
          </w:tcPr>
          <w:p w14:paraId="60C1D0C7" w14:textId="77777777" w:rsidR="00C672D3" w:rsidRDefault="00C672D3" w:rsidP="004440AD">
            <w:pPr>
              <w:jc w:val="center"/>
              <w:rPr>
                <w:rFonts w:cstheme="minorHAnsi"/>
              </w:rPr>
            </w:pPr>
            <w:r>
              <w:rPr>
                <w:rFonts w:cstheme="minorHAnsi"/>
              </w:rPr>
              <w:t>5.300</w:t>
            </w:r>
          </w:p>
        </w:tc>
      </w:tr>
    </w:tbl>
    <w:p w14:paraId="11EA2715" w14:textId="77777777" w:rsidR="00C672D3" w:rsidRPr="00076098" w:rsidRDefault="00C672D3" w:rsidP="00C672D3">
      <w:pPr>
        <w:rPr>
          <w:rFonts w:cstheme="minorHAnsi"/>
        </w:rPr>
      </w:pPr>
    </w:p>
    <w:p w14:paraId="5EEA03E1" w14:textId="4C9DDDA0" w:rsidR="00C672D3" w:rsidRPr="001B77B8" w:rsidRDefault="001570AB" w:rsidP="00601996">
      <w:pPr>
        <w:spacing w:after="0"/>
        <w:rPr>
          <w:rFonts w:cstheme="minorHAnsi"/>
          <w:b/>
          <w:bCs/>
          <w:lang w:val="en-US"/>
        </w:rPr>
      </w:pPr>
      <w:r>
        <w:rPr>
          <w:rFonts w:cstheme="minorHAnsi"/>
          <w:b/>
          <w:bCs/>
        </w:rPr>
        <w:t>Πίνακας 9.</w:t>
      </w:r>
      <w:r w:rsidR="00FA297A">
        <w:rPr>
          <w:rFonts w:cstheme="minorHAnsi"/>
          <w:b/>
          <w:bCs/>
        </w:rPr>
        <w:t>10</w:t>
      </w:r>
      <w:r>
        <w:rPr>
          <w:rFonts w:cstheme="minorHAnsi"/>
          <w:b/>
          <w:bCs/>
        </w:rPr>
        <w:t xml:space="preserve">.4 </w:t>
      </w:r>
      <w:r w:rsidR="00C672D3" w:rsidRPr="00C672D3">
        <w:rPr>
          <w:rFonts w:cstheme="minorHAnsi"/>
          <w:b/>
          <w:bCs/>
        </w:rPr>
        <w:t>ΡΙΠΕΡ</w:t>
      </w:r>
    </w:p>
    <w:tbl>
      <w:tblPr>
        <w:tblStyle w:val="a3"/>
        <w:tblW w:w="9351" w:type="dxa"/>
        <w:tblLook w:val="04A0" w:firstRow="1" w:lastRow="0" w:firstColumn="1" w:lastColumn="0" w:noHBand="0" w:noVBand="1"/>
      </w:tblPr>
      <w:tblGrid>
        <w:gridCol w:w="2689"/>
        <w:gridCol w:w="1559"/>
        <w:gridCol w:w="1276"/>
        <w:gridCol w:w="1275"/>
        <w:gridCol w:w="1276"/>
        <w:gridCol w:w="1276"/>
      </w:tblGrid>
      <w:tr w:rsidR="00C672D3" w14:paraId="5D04220D" w14:textId="77777777" w:rsidTr="004440AD">
        <w:tc>
          <w:tcPr>
            <w:tcW w:w="2689" w:type="dxa"/>
          </w:tcPr>
          <w:p w14:paraId="52A3B1DE" w14:textId="77777777" w:rsidR="00C672D3" w:rsidRDefault="00C672D3" w:rsidP="00601996">
            <w:pPr>
              <w:rPr>
                <w:rFonts w:cstheme="minorHAnsi"/>
              </w:rPr>
            </w:pPr>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r>
              <w:rPr>
                <w:rFonts w:cstheme="minorHAnsi"/>
              </w:rPr>
              <w:t>)</w:t>
            </w:r>
          </w:p>
        </w:tc>
        <w:tc>
          <w:tcPr>
            <w:tcW w:w="1559" w:type="dxa"/>
          </w:tcPr>
          <w:p w14:paraId="6CEB7766" w14:textId="77777777" w:rsidR="00C672D3" w:rsidRDefault="00C672D3" w:rsidP="00601996">
            <w:pPr>
              <w:jc w:val="center"/>
              <w:rPr>
                <w:rFonts w:cstheme="minorHAnsi"/>
              </w:rPr>
            </w:pPr>
            <w:r>
              <w:t>α</w:t>
            </w:r>
            <w:r>
              <w:rPr>
                <w:rFonts w:cstheme="minorHAnsi"/>
              </w:rPr>
              <w:t>≤1</w:t>
            </w:r>
          </w:p>
        </w:tc>
        <w:tc>
          <w:tcPr>
            <w:tcW w:w="1276" w:type="dxa"/>
          </w:tcPr>
          <w:p w14:paraId="20507785" w14:textId="77777777" w:rsidR="00C672D3" w:rsidRDefault="00C672D3" w:rsidP="00601996">
            <w:pPr>
              <w:jc w:val="center"/>
              <w:rPr>
                <w:rFonts w:cstheme="minorHAnsi"/>
              </w:rPr>
            </w:pPr>
            <w:r>
              <w:rPr>
                <w:rFonts w:cstheme="minorHAnsi"/>
              </w:rPr>
              <w:t>1 &lt;α≤ 2</w:t>
            </w:r>
          </w:p>
        </w:tc>
        <w:tc>
          <w:tcPr>
            <w:tcW w:w="1275" w:type="dxa"/>
          </w:tcPr>
          <w:p w14:paraId="4A05FFB5" w14:textId="77777777" w:rsidR="00C672D3" w:rsidRDefault="00C672D3" w:rsidP="00601996">
            <w:pPr>
              <w:jc w:val="center"/>
              <w:rPr>
                <w:rFonts w:cstheme="minorHAnsi"/>
              </w:rPr>
            </w:pPr>
            <w:r>
              <w:rPr>
                <w:rFonts w:cstheme="minorHAnsi"/>
              </w:rPr>
              <w:t>2 &lt;α≤3</w:t>
            </w:r>
          </w:p>
        </w:tc>
        <w:tc>
          <w:tcPr>
            <w:tcW w:w="1276" w:type="dxa"/>
          </w:tcPr>
          <w:p w14:paraId="632FAD26" w14:textId="77777777" w:rsidR="00C672D3" w:rsidRDefault="00C672D3" w:rsidP="00601996">
            <w:pPr>
              <w:jc w:val="center"/>
              <w:rPr>
                <w:rFonts w:cstheme="minorHAnsi"/>
              </w:rPr>
            </w:pPr>
            <w:r>
              <w:rPr>
                <w:rFonts w:cstheme="minorHAnsi"/>
              </w:rPr>
              <w:t>3&lt;α≤4</w:t>
            </w:r>
          </w:p>
        </w:tc>
        <w:tc>
          <w:tcPr>
            <w:tcW w:w="1276" w:type="dxa"/>
          </w:tcPr>
          <w:p w14:paraId="3712884F" w14:textId="55756864" w:rsidR="00C672D3" w:rsidRDefault="002B6162" w:rsidP="00601996">
            <w:pPr>
              <w:jc w:val="center"/>
              <w:rPr>
                <w:rFonts w:cstheme="minorHAnsi"/>
              </w:rPr>
            </w:pPr>
            <w:r>
              <w:rPr>
                <w:rFonts w:cstheme="minorHAnsi"/>
              </w:rPr>
              <w:t>α&gt;</w:t>
            </w:r>
            <w:r w:rsidR="00C672D3">
              <w:rPr>
                <w:rFonts w:cstheme="minorHAnsi"/>
              </w:rPr>
              <w:t>4</w:t>
            </w:r>
          </w:p>
        </w:tc>
      </w:tr>
      <w:tr w:rsidR="00C672D3" w14:paraId="4F23BE35" w14:textId="77777777" w:rsidTr="004440AD">
        <w:tc>
          <w:tcPr>
            <w:tcW w:w="2689" w:type="dxa"/>
          </w:tcPr>
          <w:p w14:paraId="029B4762" w14:textId="77777777" w:rsidR="00C672D3" w:rsidRDefault="00C672D3" w:rsidP="00601996">
            <w:pPr>
              <w:rPr>
                <w:rFonts w:cstheme="minorHAnsi"/>
              </w:rPr>
            </w:pPr>
            <w:r>
              <w:t>Μ.Ε.Κ.(</w:t>
            </w:r>
            <w:r>
              <w:rPr>
                <w:rFonts w:cstheme="minorHAnsi"/>
              </w:rPr>
              <w:t>€</w:t>
            </w:r>
            <w:r>
              <w:t>)</w:t>
            </w:r>
          </w:p>
        </w:tc>
        <w:tc>
          <w:tcPr>
            <w:tcW w:w="1559" w:type="dxa"/>
          </w:tcPr>
          <w:p w14:paraId="1A0E3B58" w14:textId="77777777" w:rsidR="00C672D3" w:rsidRDefault="00C672D3" w:rsidP="00601996">
            <w:pPr>
              <w:jc w:val="center"/>
              <w:rPr>
                <w:rFonts w:cstheme="minorHAnsi"/>
              </w:rPr>
            </w:pPr>
            <w:r>
              <w:rPr>
                <w:rFonts w:cstheme="minorHAnsi"/>
              </w:rPr>
              <w:t>1.600</w:t>
            </w:r>
          </w:p>
        </w:tc>
        <w:tc>
          <w:tcPr>
            <w:tcW w:w="1276" w:type="dxa"/>
          </w:tcPr>
          <w:p w14:paraId="2F07500D" w14:textId="77777777" w:rsidR="00C672D3" w:rsidRPr="00797FC0" w:rsidRDefault="00C672D3" w:rsidP="00601996">
            <w:pPr>
              <w:jc w:val="center"/>
              <w:rPr>
                <w:rFonts w:cstheme="minorHAnsi"/>
                <w:lang w:val="en-US"/>
              </w:rPr>
            </w:pPr>
            <w:r>
              <w:rPr>
                <w:rFonts w:cstheme="minorHAnsi"/>
                <w:lang w:val="en-US"/>
              </w:rPr>
              <w:t>2.500</w:t>
            </w:r>
          </w:p>
        </w:tc>
        <w:tc>
          <w:tcPr>
            <w:tcW w:w="1275" w:type="dxa"/>
          </w:tcPr>
          <w:p w14:paraId="4696CC3A" w14:textId="77777777" w:rsidR="00C672D3" w:rsidRPr="00797FC0" w:rsidRDefault="00C672D3" w:rsidP="00601996">
            <w:pPr>
              <w:jc w:val="center"/>
              <w:rPr>
                <w:rFonts w:cstheme="minorHAnsi"/>
                <w:lang w:val="en-US"/>
              </w:rPr>
            </w:pPr>
            <w:r>
              <w:rPr>
                <w:rFonts w:cstheme="minorHAnsi"/>
                <w:lang w:val="en-US"/>
              </w:rPr>
              <w:t>3.500</w:t>
            </w:r>
          </w:p>
        </w:tc>
        <w:tc>
          <w:tcPr>
            <w:tcW w:w="1276" w:type="dxa"/>
          </w:tcPr>
          <w:p w14:paraId="2225AE2E" w14:textId="77777777" w:rsidR="00C672D3" w:rsidRPr="00E86794" w:rsidRDefault="00C672D3" w:rsidP="00601996">
            <w:pPr>
              <w:jc w:val="center"/>
              <w:rPr>
                <w:rFonts w:cstheme="minorHAnsi"/>
                <w:lang w:val="en-US"/>
              </w:rPr>
            </w:pPr>
            <w:r>
              <w:rPr>
                <w:rFonts w:cstheme="minorHAnsi"/>
                <w:lang w:val="en-US"/>
              </w:rPr>
              <w:t>6.000</w:t>
            </w:r>
          </w:p>
        </w:tc>
        <w:tc>
          <w:tcPr>
            <w:tcW w:w="1276" w:type="dxa"/>
          </w:tcPr>
          <w:p w14:paraId="1A97DDC6" w14:textId="77777777" w:rsidR="00C672D3" w:rsidRPr="00E86794" w:rsidRDefault="00C672D3" w:rsidP="00601996">
            <w:pPr>
              <w:jc w:val="center"/>
              <w:rPr>
                <w:rFonts w:cstheme="minorHAnsi"/>
                <w:lang w:val="en-US"/>
              </w:rPr>
            </w:pPr>
            <w:r>
              <w:rPr>
                <w:rFonts w:cstheme="minorHAnsi"/>
                <w:lang w:val="en-US"/>
              </w:rPr>
              <w:t>9.000</w:t>
            </w:r>
          </w:p>
        </w:tc>
      </w:tr>
    </w:tbl>
    <w:p w14:paraId="2944E9D2" w14:textId="77777777" w:rsidR="00C672D3" w:rsidRDefault="00C672D3" w:rsidP="00601996">
      <w:pPr>
        <w:spacing w:after="0"/>
        <w:rPr>
          <w:rFonts w:cstheme="minorHAnsi"/>
        </w:rPr>
      </w:pPr>
    </w:p>
    <w:p w14:paraId="53CAECB6" w14:textId="6AADA263" w:rsidR="00C672D3" w:rsidRPr="00C672D3" w:rsidRDefault="001570AB" w:rsidP="00601996">
      <w:pPr>
        <w:spacing w:after="0"/>
        <w:rPr>
          <w:rFonts w:cstheme="minorHAnsi"/>
          <w:b/>
          <w:bCs/>
        </w:rPr>
      </w:pPr>
      <w:r>
        <w:rPr>
          <w:rFonts w:cstheme="minorHAnsi"/>
          <w:b/>
          <w:bCs/>
        </w:rPr>
        <w:t>Πίνακας 9.</w:t>
      </w:r>
      <w:r w:rsidR="00FA297A">
        <w:rPr>
          <w:rFonts w:cstheme="minorHAnsi"/>
          <w:b/>
          <w:bCs/>
        </w:rPr>
        <w:t>10</w:t>
      </w:r>
      <w:r>
        <w:rPr>
          <w:rFonts w:cstheme="minorHAnsi"/>
          <w:b/>
          <w:bCs/>
        </w:rPr>
        <w:t xml:space="preserve">.5 </w:t>
      </w:r>
      <w:r w:rsidR="00C672D3" w:rsidRPr="00C672D3">
        <w:rPr>
          <w:rFonts w:cstheme="minorHAnsi"/>
          <w:b/>
          <w:bCs/>
        </w:rPr>
        <w:t xml:space="preserve">ΣΒΟΛΟΚΟΠΤΕΣ </w:t>
      </w:r>
    </w:p>
    <w:tbl>
      <w:tblPr>
        <w:tblStyle w:val="a3"/>
        <w:tblW w:w="9351" w:type="dxa"/>
        <w:tblLook w:val="04A0" w:firstRow="1" w:lastRow="0" w:firstColumn="1" w:lastColumn="0" w:noHBand="0" w:noVBand="1"/>
      </w:tblPr>
      <w:tblGrid>
        <w:gridCol w:w="2405"/>
        <w:gridCol w:w="1843"/>
        <w:gridCol w:w="2551"/>
        <w:gridCol w:w="2552"/>
      </w:tblGrid>
      <w:tr w:rsidR="00C672D3" w14:paraId="07A6A690" w14:textId="77777777" w:rsidTr="004440AD">
        <w:tc>
          <w:tcPr>
            <w:tcW w:w="2405" w:type="dxa"/>
          </w:tcPr>
          <w:p w14:paraId="2AE7F0A3" w14:textId="77777777" w:rsidR="00C672D3" w:rsidRDefault="00C672D3" w:rsidP="00601996">
            <w:pPr>
              <w:rPr>
                <w:rFonts w:cstheme="minorHAnsi"/>
              </w:rPr>
            </w:pPr>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r>
              <w:rPr>
                <w:rFonts w:cstheme="minorHAnsi"/>
              </w:rPr>
              <w:t>)</w:t>
            </w:r>
          </w:p>
        </w:tc>
        <w:tc>
          <w:tcPr>
            <w:tcW w:w="1843" w:type="dxa"/>
          </w:tcPr>
          <w:p w14:paraId="1F0773FC" w14:textId="77777777" w:rsidR="00C672D3" w:rsidRDefault="00C672D3" w:rsidP="00601996">
            <w:pPr>
              <w:jc w:val="center"/>
              <w:rPr>
                <w:rFonts w:cstheme="minorHAnsi"/>
              </w:rPr>
            </w:pPr>
            <w:r>
              <w:t>α</w:t>
            </w:r>
            <w:r>
              <w:rPr>
                <w:rFonts w:cstheme="minorHAnsi"/>
              </w:rPr>
              <w:t>≤2</w:t>
            </w:r>
          </w:p>
        </w:tc>
        <w:tc>
          <w:tcPr>
            <w:tcW w:w="2551" w:type="dxa"/>
          </w:tcPr>
          <w:p w14:paraId="7BF94B0F" w14:textId="77777777" w:rsidR="00C672D3" w:rsidRDefault="00C672D3" w:rsidP="00601996">
            <w:pPr>
              <w:jc w:val="center"/>
            </w:pPr>
            <w:r>
              <w:t>2&lt;α</w:t>
            </w:r>
            <w:r>
              <w:rPr>
                <w:rFonts w:cstheme="minorHAnsi"/>
              </w:rPr>
              <w:t>≤</w:t>
            </w:r>
            <w:r>
              <w:t>3</w:t>
            </w:r>
          </w:p>
        </w:tc>
        <w:tc>
          <w:tcPr>
            <w:tcW w:w="2552" w:type="dxa"/>
          </w:tcPr>
          <w:p w14:paraId="25C1675A" w14:textId="3A9E2A30" w:rsidR="00C672D3" w:rsidRDefault="00434790" w:rsidP="00601996">
            <w:pPr>
              <w:jc w:val="center"/>
            </w:pPr>
            <w:r>
              <w:t>α&gt;3</w:t>
            </w:r>
          </w:p>
        </w:tc>
      </w:tr>
      <w:tr w:rsidR="00C672D3" w14:paraId="6D2DA684" w14:textId="77777777" w:rsidTr="004440AD">
        <w:tc>
          <w:tcPr>
            <w:tcW w:w="2405" w:type="dxa"/>
          </w:tcPr>
          <w:p w14:paraId="1F50A500" w14:textId="77777777" w:rsidR="00C672D3" w:rsidRPr="00076098" w:rsidRDefault="00C672D3" w:rsidP="00601996">
            <w:pPr>
              <w:rPr>
                <w:rFonts w:cstheme="minorHAnsi"/>
                <w:lang w:val="en-US"/>
              </w:rPr>
            </w:pPr>
            <w:r>
              <w:t>Μ.Ε.Κ.(</w:t>
            </w:r>
            <w:r>
              <w:rPr>
                <w:rFonts w:cstheme="minorHAnsi"/>
              </w:rPr>
              <w:t>€</w:t>
            </w:r>
            <w:r>
              <w:t>)</w:t>
            </w:r>
          </w:p>
        </w:tc>
        <w:tc>
          <w:tcPr>
            <w:tcW w:w="1843" w:type="dxa"/>
          </w:tcPr>
          <w:p w14:paraId="73D6BDCC" w14:textId="77777777" w:rsidR="00C672D3" w:rsidRDefault="00C672D3" w:rsidP="00601996">
            <w:pPr>
              <w:jc w:val="center"/>
              <w:rPr>
                <w:rFonts w:cstheme="minorHAnsi"/>
              </w:rPr>
            </w:pPr>
            <w:r>
              <w:rPr>
                <w:rFonts w:cstheme="minorHAnsi"/>
              </w:rPr>
              <w:t>6.000</w:t>
            </w:r>
          </w:p>
        </w:tc>
        <w:tc>
          <w:tcPr>
            <w:tcW w:w="2551" w:type="dxa"/>
          </w:tcPr>
          <w:p w14:paraId="103C4249" w14:textId="77777777" w:rsidR="00C672D3" w:rsidRDefault="00C672D3" w:rsidP="00601996">
            <w:pPr>
              <w:jc w:val="center"/>
              <w:rPr>
                <w:rFonts w:cstheme="minorHAnsi"/>
              </w:rPr>
            </w:pPr>
            <w:r>
              <w:rPr>
                <w:rFonts w:cstheme="minorHAnsi"/>
              </w:rPr>
              <w:t>10.900</w:t>
            </w:r>
          </w:p>
        </w:tc>
        <w:tc>
          <w:tcPr>
            <w:tcW w:w="2552" w:type="dxa"/>
          </w:tcPr>
          <w:p w14:paraId="72C791B4" w14:textId="77777777" w:rsidR="00C672D3" w:rsidRDefault="00C672D3" w:rsidP="00601996">
            <w:pPr>
              <w:jc w:val="center"/>
              <w:rPr>
                <w:rFonts w:cstheme="minorHAnsi"/>
              </w:rPr>
            </w:pPr>
            <w:r>
              <w:rPr>
                <w:rFonts w:cstheme="minorHAnsi"/>
              </w:rPr>
              <w:t>14.400</w:t>
            </w:r>
          </w:p>
        </w:tc>
      </w:tr>
    </w:tbl>
    <w:p w14:paraId="0B5A072C" w14:textId="77777777" w:rsidR="00C672D3" w:rsidRDefault="00C672D3" w:rsidP="00601996">
      <w:pPr>
        <w:spacing w:after="0"/>
        <w:rPr>
          <w:rFonts w:cstheme="minorHAnsi"/>
        </w:rPr>
      </w:pPr>
    </w:p>
    <w:p w14:paraId="40ED0B62" w14:textId="2ADB9D33" w:rsidR="001570AB" w:rsidRDefault="001570AB" w:rsidP="00601996">
      <w:pPr>
        <w:spacing w:after="0"/>
        <w:rPr>
          <w:b/>
          <w:bCs/>
        </w:rPr>
      </w:pPr>
      <w:bookmarkStart w:id="5" w:name="_Hlk116644482"/>
      <w:r>
        <w:rPr>
          <w:rFonts w:cstheme="minorHAnsi"/>
          <w:b/>
          <w:bCs/>
        </w:rPr>
        <w:lastRenderedPageBreak/>
        <w:t>Πίνακας 9.</w:t>
      </w:r>
      <w:r w:rsidR="00FA297A">
        <w:rPr>
          <w:rFonts w:cstheme="minorHAnsi"/>
          <w:b/>
          <w:bCs/>
        </w:rPr>
        <w:t>1</w:t>
      </w:r>
      <w:r w:rsidR="006224FD">
        <w:rPr>
          <w:rFonts w:cstheme="minorHAnsi"/>
          <w:b/>
          <w:bCs/>
        </w:rPr>
        <w:t>0</w:t>
      </w:r>
      <w:r>
        <w:rPr>
          <w:rFonts w:cstheme="minorHAnsi"/>
          <w:b/>
          <w:bCs/>
        </w:rPr>
        <w:t xml:space="preserve">.6 </w:t>
      </w:r>
      <w:bookmarkEnd w:id="5"/>
      <w:r w:rsidR="00C672D3" w:rsidRPr="00C672D3">
        <w:rPr>
          <w:b/>
          <w:bCs/>
        </w:rPr>
        <w:t xml:space="preserve">ΙΣΟΠΕΔΩΤΕΣ </w:t>
      </w:r>
    </w:p>
    <w:p w14:paraId="17D1E825" w14:textId="63789B6F" w:rsidR="00C672D3" w:rsidRPr="00601996" w:rsidRDefault="00601996" w:rsidP="00601996">
      <w:pPr>
        <w:spacing w:after="0"/>
        <w:rPr>
          <w:b/>
          <w:bCs/>
        </w:rPr>
      </w:pPr>
      <w:r>
        <w:rPr>
          <w:b/>
          <w:bCs/>
        </w:rPr>
        <w:t>Μηχανικοί</w:t>
      </w:r>
    </w:p>
    <w:tbl>
      <w:tblPr>
        <w:tblStyle w:val="a3"/>
        <w:tblpPr w:leftFromText="180" w:rightFromText="180" w:vertAnchor="text" w:horzAnchor="margin" w:tblpY="114"/>
        <w:tblW w:w="9351" w:type="dxa"/>
        <w:tblLook w:val="04A0" w:firstRow="1" w:lastRow="0" w:firstColumn="1" w:lastColumn="0" w:noHBand="0" w:noVBand="1"/>
      </w:tblPr>
      <w:tblGrid>
        <w:gridCol w:w="2405"/>
        <w:gridCol w:w="1843"/>
        <w:gridCol w:w="2551"/>
        <w:gridCol w:w="2552"/>
      </w:tblGrid>
      <w:tr w:rsidR="00C672D3" w14:paraId="7C97D62A" w14:textId="77777777" w:rsidTr="004440AD">
        <w:tc>
          <w:tcPr>
            <w:tcW w:w="2405" w:type="dxa"/>
          </w:tcPr>
          <w:p w14:paraId="6AC3A004" w14:textId="77777777" w:rsidR="00C672D3" w:rsidRDefault="00C672D3" w:rsidP="00601996">
            <w:pPr>
              <w:jc w:val="center"/>
            </w:pPr>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p>
        </w:tc>
        <w:tc>
          <w:tcPr>
            <w:tcW w:w="1843" w:type="dxa"/>
          </w:tcPr>
          <w:p w14:paraId="6DDEABB7" w14:textId="77777777" w:rsidR="00C672D3" w:rsidRDefault="00C672D3" w:rsidP="00601996">
            <w:pPr>
              <w:jc w:val="center"/>
            </w:pPr>
            <w:r>
              <w:t>α</w:t>
            </w:r>
            <w:r>
              <w:rPr>
                <w:rFonts w:cstheme="minorHAnsi"/>
              </w:rPr>
              <w:t>≤</w:t>
            </w:r>
            <w:r>
              <w:t>2</w:t>
            </w:r>
          </w:p>
        </w:tc>
        <w:tc>
          <w:tcPr>
            <w:tcW w:w="2551" w:type="dxa"/>
          </w:tcPr>
          <w:p w14:paraId="126E8BC3" w14:textId="77777777" w:rsidR="00C672D3" w:rsidRDefault="00C672D3" w:rsidP="00601996">
            <w:pPr>
              <w:jc w:val="center"/>
            </w:pPr>
            <w:r>
              <w:t>2&lt;α</w:t>
            </w:r>
            <w:r>
              <w:rPr>
                <w:rFonts w:cstheme="minorHAnsi"/>
              </w:rPr>
              <w:t>≤</w:t>
            </w:r>
            <w:r>
              <w:t>3</w:t>
            </w:r>
          </w:p>
        </w:tc>
        <w:tc>
          <w:tcPr>
            <w:tcW w:w="2552" w:type="dxa"/>
          </w:tcPr>
          <w:p w14:paraId="35F46A1E" w14:textId="22516D57" w:rsidR="00C672D3" w:rsidRDefault="00434790" w:rsidP="00601996">
            <w:pPr>
              <w:jc w:val="center"/>
            </w:pPr>
            <w:r>
              <w:t>α&gt;3</w:t>
            </w:r>
          </w:p>
        </w:tc>
      </w:tr>
      <w:tr w:rsidR="00C672D3" w14:paraId="26F8A0E4" w14:textId="77777777" w:rsidTr="004440AD">
        <w:tc>
          <w:tcPr>
            <w:tcW w:w="2405" w:type="dxa"/>
          </w:tcPr>
          <w:p w14:paraId="67FFFE38" w14:textId="77777777" w:rsidR="00C672D3" w:rsidRDefault="00C672D3" w:rsidP="00601996">
            <w:pPr>
              <w:jc w:val="center"/>
            </w:pPr>
            <w:r>
              <w:t>Μ.Ε.Κ.(</w:t>
            </w:r>
            <w:r>
              <w:rPr>
                <w:rFonts w:cstheme="minorHAnsi"/>
              </w:rPr>
              <w:t>€</w:t>
            </w:r>
            <w:r>
              <w:t>)</w:t>
            </w:r>
          </w:p>
        </w:tc>
        <w:tc>
          <w:tcPr>
            <w:tcW w:w="1843" w:type="dxa"/>
          </w:tcPr>
          <w:p w14:paraId="62C89903" w14:textId="77777777" w:rsidR="00C672D3" w:rsidRDefault="00C672D3" w:rsidP="00601996">
            <w:pPr>
              <w:jc w:val="center"/>
            </w:pPr>
            <w:r>
              <w:t>2.500</w:t>
            </w:r>
          </w:p>
        </w:tc>
        <w:tc>
          <w:tcPr>
            <w:tcW w:w="2551" w:type="dxa"/>
          </w:tcPr>
          <w:p w14:paraId="44A2ECCB" w14:textId="77777777" w:rsidR="00C672D3" w:rsidRDefault="00C672D3" w:rsidP="00601996">
            <w:pPr>
              <w:jc w:val="center"/>
            </w:pPr>
            <w:r>
              <w:t>3.000</w:t>
            </w:r>
          </w:p>
        </w:tc>
        <w:tc>
          <w:tcPr>
            <w:tcW w:w="2552" w:type="dxa"/>
          </w:tcPr>
          <w:p w14:paraId="39630662" w14:textId="77777777" w:rsidR="00C672D3" w:rsidRDefault="00C672D3" w:rsidP="00601996">
            <w:pPr>
              <w:jc w:val="center"/>
            </w:pPr>
            <w:r>
              <w:t>4.000</w:t>
            </w:r>
          </w:p>
        </w:tc>
      </w:tr>
    </w:tbl>
    <w:p w14:paraId="05C1CBC7" w14:textId="350CDEBB" w:rsidR="00C672D3" w:rsidRPr="00601996" w:rsidRDefault="00601996" w:rsidP="00601996">
      <w:pPr>
        <w:spacing w:after="0"/>
        <w:rPr>
          <w:b/>
          <w:bCs/>
        </w:rPr>
      </w:pPr>
      <w:r>
        <w:rPr>
          <w:b/>
          <w:bCs/>
        </w:rPr>
        <w:t>Υδραυλικοί</w:t>
      </w:r>
    </w:p>
    <w:tbl>
      <w:tblPr>
        <w:tblStyle w:val="a3"/>
        <w:tblW w:w="9351" w:type="dxa"/>
        <w:tblLook w:val="04A0" w:firstRow="1" w:lastRow="0" w:firstColumn="1" w:lastColumn="0" w:noHBand="0" w:noVBand="1"/>
      </w:tblPr>
      <w:tblGrid>
        <w:gridCol w:w="2405"/>
        <w:gridCol w:w="1843"/>
        <w:gridCol w:w="2551"/>
        <w:gridCol w:w="2552"/>
      </w:tblGrid>
      <w:tr w:rsidR="00C672D3" w14:paraId="7E79F47E" w14:textId="77777777" w:rsidTr="004440AD">
        <w:tc>
          <w:tcPr>
            <w:tcW w:w="2405" w:type="dxa"/>
          </w:tcPr>
          <w:p w14:paraId="76B34EF5" w14:textId="77777777" w:rsidR="00C672D3" w:rsidRDefault="00C672D3" w:rsidP="00601996">
            <w:pPr>
              <w:jc w:val="center"/>
            </w:pPr>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r>
              <w:rPr>
                <w:rFonts w:cstheme="minorHAnsi"/>
              </w:rPr>
              <w:t>)</w:t>
            </w:r>
          </w:p>
        </w:tc>
        <w:tc>
          <w:tcPr>
            <w:tcW w:w="1843" w:type="dxa"/>
          </w:tcPr>
          <w:p w14:paraId="57E8F9A6" w14:textId="77777777" w:rsidR="00C672D3" w:rsidRDefault="00C672D3" w:rsidP="00601996">
            <w:pPr>
              <w:jc w:val="center"/>
            </w:pPr>
            <w:r>
              <w:t>α</w:t>
            </w:r>
            <w:r>
              <w:rPr>
                <w:rFonts w:cstheme="minorHAnsi"/>
              </w:rPr>
              <w:t>≤</w:t>
            </w:r>
            <w:r>
              <w:t>2</w:t>
            </w:r>
          </w:p>
        </w:tc>
        <w:tc>
          <w:tcPr>
            <w:tcW w:w="2551" w:type="dxa"/>
          </w:tcPr>
          <w:p w14:paraId="1FBE3DD5" w14:textId="77777777" w:rsidR="00C672D3" w:rsidRDefault="00C672D3" w:rsidP="00601996">
            <w:pPr>
              <w:jc w:val="center"/>
            </w:pPr>
            <w:r>
              <w:t>2&lt;α</w:t>
            </w:r>
            <w:r>
              <w:rPr>
                <w:rFonts w:cstheme="minorHAnsi"/>
              </w:rPr>
              <w:t>≤</w:t>
            </w:r>
            <w:r>
              <w:t>3</w:t>
            </w:r>
          </w:p>
        </w:tc>
        <w:tc>
          <w:tcPr>
            <w:tcW w:w="2552" w:type="dxa"/>
          </w:tcPr>
          <w:p w14:paraId="6056D6C4" w14:textId="7C704F5E" w:rsidR="00C672D3" w:rsidRDefault="00434790" w:rsidP="00601996">
            <w:pPr>
              <w:jc w:val="center"/>
            </w:pPr>
            <w:r>
              <w:t>α&gt;3</w:t>
            </w:r>
          </w:p>
        </w:tc>
      </w:tr>
      <w:tr w:rsidR="00C672D3" w14:paraId="1C96DB5F" w14:textId="77777777" w:rsidTr="004440AD">
        <w:tc>
          <w:tcPr>
            <w:tcW w:w="2405" w:type="dxa"/>
          </w:tcPr>
          <w:p w14:paraId="27A57711" w14:textId="77777777" w:rsidR="00C672D3" w:rsidRDefault="00C672D3" w:rsidP="00601996">
            <w:pPr>
              <w:jc w:val="center"/>
            </w:pPr>
            <w:r>
              <w:t>Μ.Ε.Κ.(</w:t>
            </w:r>
            <w:r>
              <w:rPr>
                <w:rFonts w:cstheme="minorHAnsi"/>
              </w:rPr>
              <w:t>€</w:t>
            </w:r>
            <w:r>
              <w:t>)</w:t>
            </w:r>
          </w:p>
        </w:tc>
        <w:tc>
          <w:tcPr>
            <w:tcW w:w="1843" w:type="dxa"/>
          </w:tcPr>
          <w:p w14:paraId="11D5933B" w14:textId="77777777" w:rsidR="00C672D3" w:rsidRDefault="00C672D3" w:rsidP="00601996">
            <w:pPr>
              <w:jc w:val="center"/>
            </w:pPr>
            <w:r>
              <w:t>-</w:t>
            </w:r>
          </w:p>
        </w:tc>
        <w:tc>
          <w:tcPr>
            <w:tcW w:w="2551" w:type="dxa"/>
          </w:tcPr>
          <w:p w14:paraId="497DFFEC" w14:textId="77777777" w:rsidR="00C672D3" w:rsidRDefault="00C672D3" w:rsidP="00601996">
            <w:pPr>
              <w:jc w:val="center"/>
            </w:pPr>
            <w:r>
              <w:t>3.500</w:t>
            </w:r>
          </w:p>
        </w:tc>
        <w:tc>
          <w:tcPr>
            <w:tcW w:w="2552" w:type="dxa"/>
          </w:tcPr>
          <w:p w14:paraId="01CFD123" w14:textId="77777777" w:rsidR="00C672D3" w:rsidRDefault="00C672D3" w:rsidP="00601996">
            <w:pPr>
              <w:jc w:val="center"/>
            </w:pPr>
            <w:r>
              <w:t>4.500</w:t>
            </w:r>
          </w:p>
        </w:tc>
      </w:tr>
    </w:tbl>
    <w:p w14:paraId="626A9312" w14:textId="77777777" w:rsidR="00C672D3" w:rsidRDefault="00C672D3" w:rsidP="00601996">
      <w:pPr>
        <w:spacing w:after="0"/>
      </w:pPr>
    </w:p>
    <w:p w14:paraId="2D98F5ED" w14:textId="387CB545" w:rsidR="00C672D3" w:rsidRPr="00C672D3" w:rsidRDefault="001570AB" w:rsidP="00601996">
      <w:pPr>
        <w:spacing w:after="0"/>
        <w:rPr>
          <w:b/>
          <w:bCs/>
        </w:rPr>
      </w:pPr>
      <w:r w:rsidRPr="001570AB">
        <w:rPr>
          <w:b/>
          <w:bCs/>
        </w:rPr>
        <w:t>Πίνακας 9.</w:t>
      </w:r>
      <w:r w:rsidR="006224FD">
        <w:rPr>
          <w:b/>
          <w:bCs/>
        </w:rPr>
        <w:t>10</w:t>
      </w:r>
      <w:r w:rsidRPr="001570AB">
        <w:rPr>
          <w:b/>
          <w:bCs/>
        </w:rPr>
        <w:t>.</w:t>
      </w:r>
      <w:r>
        <w:rPr>
          <w:b/>
          <w:bCs/>
        </w:rPr>
        <w:t>7</w:t>
      </w:r>
      <w:r w:rsidRPr="001570AB">
        <w:rPr>
          <w:b/>
          <w:bCs/>
        </w:rPr>
        <w:t xml:space="preserve"> </w:t>
      </w:r>
      <w:r w:rsidR="00C672D3" w:rsidRPr="00C672D3">
        <w:rPr>
          <w:b/>
          <w:bCs/>
        </w:rPr>
        <w:t xml:space="preserve">ΥΠΕΔΑΦΟΚΑΛΛΙΕΡΓΗΤΕΣ </w:t>
      </w:r>
    </w:p>
    <w:tbl>
      <w:tblPr>
        <w:tblStyle w:val="a3"/>
        <w:tblW w:w="9351" w:type="dxa"/>
        <w:tblLook w:val="04A0" w:firstRow="1" w:lastRow="0" w:firstColumn="1" w:lastColumn="0" w:noHBand="0" w:noVBand="1"/>
      </w:tblPr>
      <w:tblGrid>
        <w:gridCol w:w="2547"/>
        <w:gridCol w:w="1701"/>
        <w:gridCol w:w="2551"/>
        <w:gridCol w:w="2552"/>
      </w:tblGrid>
      <w:tr w:rsidR="00C672D3" w14:paraId="113364A1" w14:textId="77777777" w:rsidTr="004440AD">
        <w:tc>
          <w:tcPr>
            <w:tcW w:w="2547" w:type="dxa"/>
          </w:tcPr>
          <w:p w14:paraId="601F5D83" w14:textId="77777777" w:rsidR="00C672D3" w:rsidRDefault="00C672D3" w:rsidP="00601996">
            <w:pPr>
              <w:jc w:val="center"/>
            </w:pPr>
            <w:r>
              <w:rPr>
                <w:rFonts w:cstheme="minorHAnsi"/>
              </w:rPr>
              <w:t xml:space="preserve">Πλάτος εργασίας </w:t>
            </w:r>
            <w:r>
              <w:rPr>
                <w:rFonts w:cstheme="minorHAnsi"/>
                <w:lang w:val="en-US"/>
              </w:rPr>
              <w:t>“</w:t>
            </w:r>
            <w:r>
              <w:rPr>
                <w:rFonts w:cstheme="minorHAnsi"/>
              </w:rPr>
              <w:t>α</w:t>
            </w:r>
            <w:r>
              <w:rPr>
                <w:rFonts w:cstheme="minorHAnsi"/>
                <w:lang w:val="en-US"/>
              </w:rPr>
              <w:t>”</w:t>
            </w:r>
            <w:r>
              <w:rPr>
                <w:rFonts w:cstheme="minorHAnsi"/>
              </w:rPr>
              <w:t xml:space="preserve"> (</w:t>
            </w:r>
            <w:r>
              <w:rPr>
                <w:rFonts w:cstheme="minorHAnsi"/>
                <w:lang w:val="en-US"/>
              </w:rPr>
              <w:t>m)</w:t>
            </w:r>
          </w:p>
        </w:tc>
        <w:tc>
          <w:tcPr>
            <w:tcW w:w="1701" w:type="dxa"/>
          </w:tcPr>
          <w:p w14:paraId="2E535151" w14:textId="77777777" w:rsidR="00C672D3" w:rsidRDefault="00C672D3" w:rsidP="00601996">
            <w:pPr>
              <w:jc w:val="center"/>
            </w:pPr>
            <w:r>
              <w:t>α</w:t>
            </w:r>
            <w:r>
              <w:rPr>
                <w:rFonts w:cstheme="minorHAnsi"/>
              </w:rPr>
              <w:t>≤</w:t>
            </w:r>
            <w:r>
              <w:t>2</w:t>
            </w:r>
          </w:p>
        </w:tc>
        <w:tc>
          <w:tcPr>
            <w:tcW w:w="2551" w:type="dxa"/>
          </w:tcPr>
          <w:p w14:paraId="4D636B63" w14:textId="17A5CAA4" w:rsidR="00C672D3" w:rsidRDefault="00B06301" w:rsidP="00601996">
            <w:pPr>
              <w:jc w:val="center"/>
            </w:pPr>
            <w:r w:rsidRPr="00B06301">
              <w:t>2&lt;α≤3</w:t>
            </w:r>
          </w:p>
        </w:tc>
        <w:tc>
          <w:tcPr>
            <w:tcW w:w="2552" w:type="dxa"/>
          </w:tcPr>
          <w:p w14:paraId="7A1BA26F" w14:textId="06916175" w:rsidR="00C672D3" w:rsidRDefault="00B06301" w:rsidP="00601996">
            <w:pPr>
              <w:jc w:val="center"/>
            </w:pPr>
            <w:r>
              <w:t>α</w:t>
            </w:r>
            <w:r w:rsidR="00C672D3">
              <w:t>&gt;3</w:t>
            </w:r>
          </w:p>
        </w:tc>
      </w:tr>
      <w:tr w:rsidR="00C672D3" w14:paraId="295DB67C" w14:textId="77777777" w:rsidTr="004440AD">
        <w:tc>
          <w:tcPr>
            <w:tcW w:w="2547" w:type="dxa"/>
          </w:tcPr>
          <w:p w14:paraId="7BA821F7" w14:textId="77777777" w:rsidR="00C672D3" w:rsidRDefault="00C672D3" w:rsidP="00601996">
            <w:pPr>
              <w:jc w:val="center"/>
            </w:pPr>
            <w:r>
              <w:t>Μ.Ε.Κ.(</w:t>
            </w:r>
            <w:r>
              <w:rPr>
                <w:rFonts w:cstheme="minorHAnsi"/>
              </w:rPr>
              <w:t>€</w:t>
            </w:r>
            <w:r>
              <w:t>)</w:t>
            </w:r>
          </w:p>
        </w:tc>
        <w:tc>
          <w:tcPr>
            <w:tcW w:w="1701" w:type="dxa"/>
          </w:tcPr>
          <w:p w14:paraId="7C2C0ABF" w14:textId="77777777" w:rsidR="00C672D3" w:rsidRDefault="00C672D3" w:rsidP="00601996">
            <w:pPr>
              <w:jc w:val="center"/>
            </w:pPr>
            <w:r>
              <w:t>3.000</w:t>
            </w:r>
          </w:p>
        </w:tc>
        <w:tc>
          <w:tcPr>
            <w:tcW w:w="2551" w:type="dxa"/>
          </w:tcPr>
          <w:p w14:paraId="40A531B4" w14:textId="77777777" w:rsidR="00C672D3" w:rsidRDefault="00C672D3" w:rsidP="00601996">
            <w:pPr>
              <w:jc w:val="center"/>
            </w:pPr>
            <w:r>
              <w:t>4.500</w:t>
            </w:r>
          </w:p>
        </w:tc>
        <w:tc>
          <w:tcPr>
            <w:tcW w:w="2552" w:type="dxa"/>
          </w:tcPr>
          <w:p w14:paraId="1C70AB06" w14:textId="77777777" w:rsidR="00C672D3" w:rsidRDefault="00C672D3" w:rsidP="00601996">
            <w:pPr>
              <w:jc w:val="center"/>
            </w:pPr>
            <w:r>
              <w:t>8.000</w:t>
            </w:r>
          </w:p>
        </w:tc>
      </w:tr>
    </w:tbl>
    <w:p w14:paraId="0878A6D0" w14:textId="77777777" w:rsidR="00C672D3" w:rsidRPr="00BB4FE9" w:rsidRDefault="00C672D3" w:rsidP="00601996">
      <w:pPr>
        <w:spacing w:after="0"/>
        <w:rPr>
          <w:rFonts w:cstheme="minorHAnsi"/>
          <w:b/>
          <w:bCs/>
        </w:rPr>
      </w:pPr>
    </w:p>
    <w:sectPr w:rsidR="00C672D3" w:rsidRPr="00BB4FE9" w:rsidSect="002E2E3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2D25" w14:textId="77777777" w:rsidR="002A4A82" w:rsidRDefault="002A4A82" w:rsidP="00225C8C">
      <w:pPr>
        <w:spacing w:after="0" w:line="240" w:lineRule="auto"/>
      </w:pPr>
      <w:r>
        <w:separator/>
      </w:r>
    </w:p>
  </w:endnote>
  <w:endnote w:type="continuationSeparator" w:id="0">
    <w:p w14:paraId="1DBC2150" w14:textId="77777777" w:rsidR="002A4A82" w:rsidRDefault="002A4A82" w:rsidP="0022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8BEB" w14:textId="77777777" w:rsidR="004063D1" w:rsidRDefault="004063D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5125" w14:textId="77777777" w:rsidR="004063D1" w:rsidRDefault="004063D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7181" w14:textId="77777777" w:rsidR="004063D1" w:rsidRDefault="004063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5BFA" w14:textId="77777777" w:rsidR="002A4A82" w:rsidRDefault="002A4A82" w:rsidP="00225C8C">
      <w:pPr>
        <w:spacing w:after="0" w:line="240" w:lineRule="auto"/>
      </w:pPr>
      <w:r>
        <w:separator/>
      </w:r>
    </w:p>
  </w:footnote>
  <w:footnote w:type="continuationSeparator" w:id="0">
    <w:p w14:paraId="5DFE1E20" w14:textId="77777777" w:rsidR="002A4A82" w:rsidRDefault="002A4A82" w:rsidP="00225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0B0C" w14:textId="77777777" w:rsidR="004063D1" w:rsidRDefault="004063D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26E3" w14:textId="77777777" w:rsidR="004063D1" w:rsidRDefault="004063D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D94E" w14:textId="77777777" w:rsidR="004063D1" w:rsidRDefault="004063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45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5499B"/>
    <w:multiLevelType w:val="multilevel"/>
    <w:tmpl w:val="776E1F16"/>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DC5A50"/>
    <w:multiLevelType w:val="hybridMultilevel"/>
    <w:tmpl w:val="EA8ECF0A"/>
    <w:lvl w:ilvl="0" w:tplc="68FAC57C">
      <w:start w:val="1"/>
      <w:numFmt w:val="lowerRoman"/>
      <w:lvlText w:val="%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 w15:restartNumberingAfterBreak="0">
    <w:nsid w:val="1280746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51F60"/>
    <w:multiLevelType w:val="hybridMultilevel"/>
    <w:tmpl w:val="C452F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FB16EA"/>
    <w:multiLevelType w:val="hybridMultilevel"/>
    <w:tmpl w:val="A4B684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0130BC"/>
    <w:multiLevelType w:val="hybridMultilevel"/>
    <w:tmpl w:val="D45AF87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7" w15:restartNumberingAfterBreak="0">
    <w:nsid w:val="35BA54FC"/>
    <w:multiLevelType w:val="hybridMultilevel"/>
    <w:tmpl w:val="36A25834"/>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8" w15:restartNumberingAfterBreak="0">
    <w:nsid w:val="412320F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6F69D3"/>
    <w:multiLevelType w:val="multilevel"/>
    <w:tmpl w:val="7376F092"/>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519C02D9"/>
    <w:multiLevelType w:val="hybridMultilevel"/>
    <w:tmpl w:val="682CFED0"/>
    <w:lvl w:ilvl="0" w:tplc="CDD62D9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32E6223"/>
    <w:multiLevelType w:val="hybridMultilevel"/>
    <w:tmpl w:val="4C7A645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4200957"/>
    <w:multiLevelType w:val="hybridMultilevel"/>
    <w:tmpl w:val="684E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61C7B"/>
    <w:multiLevelType w:val="hybridMultilevel"/>
    <w:tmpl w:val="AB18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33D95"/>
    <w:multiLevelType w:val="hybridMultilevel"/>
    <w:tmpl w:val="7738FB6C"/>
    <w:lvl w:ilvl="0" w:tplc="18D63F4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61431CE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AD0490"/>
    <w:multiLevelType w:val="hybridMultilevel"/>
    <w:tmpl w:val="5E2C1F56"/>
    <w:lvl w:ilvl="0" w:tplc="68FAC57C">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9663689"/>
    <w:multiLevelType w:val="hybridMultilevel"/>
    <w:tmpl w:val="CEB8EFC0"/>
    <w:lvl w:ilvl="0" w:tplc="CDD62D90">
      <w:start w:val="1"/>
      <w:numFmt w:val="lowerRoman"/>
      <w:lvlText w:val="%1."/>
      <w:lvlJc w:val="left"/>
      <w:pPr>
        <w:ind w:left="1997" w:hanging="360"/>
      </w:pPr>
      <w:rPr>
        <w:rFonts w:hint="default"/>
      </w:rPr>
    </w:lvl>
    <w:lvl w:ilvl="1" w:tplc="04080019" w:tentative="1">
      <w:start w:val="1"/>
      <w:numFmt w:val="lowerLetter"/>
      <w:lvlText w:val="%2."/>
      <w:lvlJc w:val="left"/>
      <w:pPr>
        <w:ind w:left="2717" w:hanging="360"/>
      </w:pPr>
    </w:lvl>
    <w:lvl w:ilvl="2" w:tplc="0408001B" w:tentative="1">
      <w:start w:val="1"/>
      <w:numFmt w:val="lowerRoman"/>
      <w:lvlText w:val="%3."/>
      <w:lvlJc w:val="right"/>
      <w:pPr>
        <w:ind w:left="3437" w:hanging="180"/>
      </w:pPr>
    </w:lvl>
    <w:lvl w:ilvl="3" w:tplc="0408000F" w:tentative="1">
      <w:start w:val="1"/>
      <w:numFmt w:val="decimal"/>
      <w:lvlText w:val="%4."/>
      <w:lvlJc w:val="left"/>
      <w:pPr>
        <w:ind w:left="4157" w:hanging="360"/>
      </w:pPr>
    </w:lvl>
    <w:lvl w:ilvl="4" w:tplc="04080019" w:tentative="1">
      <w:start w:val="1"/>
      <w:numFmt w:val="lowerLetter"/>
      <w:lvlText w:val="%5."/>
      <w:lvlJc w:val="left"/>
      <w:pPr>
        <w:ind w:left="4877" w:hanging="360"/>
      </w:pPr>
    </w:lvl>
    <w:lvl w:ilvl="5" w:tplc="0408001B" w:tentative="1">
      <w:start w:val="1"/>
      <w:numFmt w:val="lowerRoman"/>
      <w:lvlText w:val="%6."/>
      <w:lvlJc w:val="right"/>
      <w:pPr>
        <w:ind w:left="5597" w:hanging="180"/>
      </w:pPr>
    </w:lvl>
    <w:lvl w:ilvl="6" w:tplc="0408000F" w:tentative="1">
      <w:start w:val="1"/>
      <w:numFmt w:val="decimal"/>
      <w:lvlText w:val="%7."/>
      <w:lvlJc w:val="left"/>
      <w:pPr>
        <w:ind w:left="6317" w:hanging="360"/>
      </w:pPr>
    </w:lvl>
    <w:lvl w:ilvl="7" w:tplc="04080019" w:tentative="1">
      <w:start w:val="1"/>
      <w:numFmt w:val="lowerLetter"/>
      <w:lvlText w:val="%8."/>
      <w:lvlJc w:val="left"/>
      <w:pPr>
        <w:ind w:left="7037" w:hanging="360"/>
      </w:pPr>
    </w:lvl>
    <w:lvl w:ilvl="8" w:tplc="0408001B" w:tentative="1">
      <w:start w:val="1"/>
      <w:numFmt w:val="lowerRoman"/>
      <w:lvlText w:val="%9."/>
      <w:lvlJc w:val="right"/>
      <w:pPr>
        <w:ind w:left="7757" w:hanging="180"/>
      </w:pPr>
    </w:lvl>
  </w:abstractNum>
  <w:abstractNum w:abstractNumId="18" w15:restartNumberingAfterBreak="0">
    <w:nsid w:val="69C035D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A35BE4"/>
    <w:multiLevelType w:val="hybridMultilevel"/>
    <w:tmpl w:val="E7343AE0"/>
    <w:lvl w:ilvl="0" w:tplc="E6B0B248">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6FD2AB0"/>
    <w:multiLevelType w:val="hybridMultilevel"/>
    <w:tmpl w:val="DADE2FBE"/>
    <w:lvl w:ilvl="0" w:tplc="68FAC57C">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78EE040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60749D"/>
    <w:multiLevelType w:val="multilevel"/>
    <w:tmpl w:val="86700C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85DD2"/>
    <w:multiLevelType w:val="hybridMultilevel"/>
    <w:tmpl w:val="F56A7CA0"/>
    <w:lvl w:ilvl="0" w:tplc="68FAC57C">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D0F0EF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0257236">
    <w:abstractNumId w:val="5"/>
  </w:num>
  <w:num w:numId="2" w16cid:durableId="1990286673">
    <w:abstractNumId w:val="9"/>
  </w:num>
  <w:num w:numId="3" w16cid:durableId="370542089">
    <w:abstractNumId w:val="18"/>
  </w:num>
  <w:num w:numId="4" w16cid:durableId="577324900">
    <w:abstractNumId w:val="8"/>
  </w:num>
  <w:num w:numId="5" w16cid:durableId="1550148802">
    <w:abstractNumId w:val="11"/>
  </w:num>
  <w:num w:numId="6" w16cid:durableId="1593705209">
    <w:abstractNumId w:val="3"/>
  </w:num>
  <w:num w:numId="7" w16cid:durableId="1783455753">
    <w:abstractNumId w:val="0"/>
  </w:num>
  <w:num w:numId="8" w16cid:durableId="1445073422">
    <w:abstractNumId w:val="21"/>
  </w:num>
  <w:num w:numId="9" w16cid:durableId="470682521">
    <w:abstractNumId w:val="10"/>
  </w:num>
  <w:num w:numId="10" w16cid:durableId="186917346">
    <w:abstractNumId w:val="7"/>
  </w:num>
  <w:num w:numId="11" w16cid:durableId="477262228">
    <w:abstractNumId w:val="6"/>
  </w:num>
  <w:num w:numId="12" w16cid:durableId="1941911946">
    <w:abstractNumId w:val="2"/>
  </w:num>
  <w:num w:numId="13" w16cid:durableId="1891989677">
    <w:abstractNumId w:val="17"/>
  </w:num>
  <w:num w:numId="14" w16cid:durableId="298191396">
    <w:abstractNumId w:val="20"/>
  </w:num>
  <w:num w:numId="15" w16cid:durableId="648050463">
    <w:abstractNumId w:val="23"/>
  </w:num>
  <w:num w:numId="16" w16cid:durableId="994529085">
    <w:abstractNumId w:val="16"/>
  </w:num>
  <w:num w:numId="17" w16cid:durableId="496117771">
    <w:abstractNumId w:val="14"/>
  </w:num>
  <w:num w:numId="18" w16cid:durableId="1548756032">
    <w:abstractNumId w:val="19"/>
  </w:num>
  <w:num w:numId="19" w16cid:durableId="716784321">
    <w:abstractNumId w:val="24"/>
  </w:num>
  <w:num w:numId="20" w16cid:durableId="1435514412">
    <w:abstractNumId w:val="1"/>
  </w:num>
  <w:num w:numId="21" w16cid:durableId="37709189">
    <w:abstractNumId w:val="22"/>
  </w:num>
  <w:num w:numId="22" w16cid:durableId="1388143678">
    <w:abstractNumId w:val="13"/>
  </w:num>
  <w:num w:numId="23" w16cid:durableId="168177316">
    <w:abstractNumId w:val="12"/>
  </w:num>
  <w:num w:numId="24" w16cid:durableId="1959682439">
    <w:abstractNumId w:val="4"/>
  </w:num>
  <w:num w:numId="25" w16cid:durableId="12971790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ADD"/>
    <w:rsid w:val="00000AA7"/>
    <w:rsid w:val="00006F17"/>
    <w:rsid w:val="00013F97"/>
    <w:rsid w:val="00021B06"/>
    <w:rsid w:val="00031E73"/>
    <w:rsid w:val="00033155"/>
    <w:rsid w:val="00033EB7"/>
    <w:rsid w:val="00035D8E"/>
    <w:rsid w:val="0004024E"/>
    <w:rsid w:val="00041630"/>
    <w:rsid w:val="00052507"/>
    <w:rsid w:val="00065C55"/>
    <w:rsid w:val="00067676"/>
    <w:rsid w:val="00077792"/>
    <w:rsid w:val="000931E8"/>
    <w:rsid w:val="000941D5"/>
    <w:rsid w:val="000A6A18"/>
    <w:rsid w:val="000B0FC4"/>
    <w:rsid w:val="000C525D"/>
    <w:rsid w:val="000C60DB"/>
    <w:rsid w:val="000D6EA8"/>
    <w:rsid w:val="000D6F5B"/>
    <w:rsid w:val="000E232F"/>
    <w:rsid w:val="000E4F47"/>
    <w:rsid w:val="000F1FBD"/>
    <w:rsid w:val="000F370C"/>
    <w:rsid w:val="00102AE7"/>
    <w:rsid w:val="001077FA"/>
    <w:rsid w:val="00110F66"/>
    <w:rsid w:val="001148ED"/>
    <w:rsid w:val="00121829"/>
    <w:rsid w:val="00133738"/>
    <w:rsid w:val="00146921"/>
    <w:rsid w:val="001521D9"/>
    <w:rsid w:val="001570AB"/>
    <w:rsid w:val="00157A2E"/>
    <w:rsid w:val="00172581"/>
    <w:rsid w:val="00183EED"/>
    <w:rsid w:val="00191272"/>
    <w:rsid w:val="00194F18"/>
    <w:rsid w:val="001A2A15"/>
    <w:rsid w:val="001B77B8"/>
    <w:rsid w:val="001E0723"/>
    <w:rsid w:val="001F002A"/>
    <w:rsid w:val="001F13F3"/>
    <w:rsid w:val="0020244C"/>
    <w:rsid w:val="00202D9D"/>
    <w:rsid w:val="002064D3"/>
    <w:rsid w:val="002104D6"/>
    <w:rsid w:val="00211D1D"/>
    <w:rsid w:val="00225C8C"/>
    <w:rsid w:val="002350FB"/>
    <w:rsid w:val="002462C9"/>
    <w:rsid w:val="00267623"/>
    <w:rsid w:val="00275497"/>
    <w:rsid w:val="0029316D"/>
    <w:rsid w:val="00294735"/>
    <w:rsid w:val="00296A87"/>
    <w:rsid w:val="002A315D"/>
    <w:rsid w:val="002A4A82"/>
    <w:rsid w:val="002B0873"/>
    <w:rsid w:val="002B6162"/>
    <w:rsid w:val="002C71A0"/>
    <w:rsid w:val="002D059B"/>
    <w:rsid w:val="002D292A"/>
    <w:rsid w:val="002E2E33"/>
    <w:rsid w:val="002E30F9"/>
    <w:rsid w:val="002E621B"/>
    <w:rsid w:val="003021FE"/>
    <w:rsid w:val="003033D6"/>
    <w:rsid w:val="00307565"/>
    <w:rsid w:val="00317370"/>
    <w:rsid w:val="003248CF"/>
    <w:rsid w:val="00330DE2"/>
    <w:rsid w:val="00334F50"/>
    <w:rsid w:val="00341207"/>
    <w:rsid w:val="00342274"/>
    <w:rsid w:val="00342A97"/>
    <w:rsid w:val="00355541"/>
    <w:rsid w:val="00362891"/>
    <w:rsid w:val="003710B6"/>
    <w:rsid w:val="00373AC8"/>
    <w:rsid w:val="0037402B"/>
    <w:rsid w:val="00381DFD"/>
    <w:rsid w:val="003B510D"/>
    <w:rsid w:val="003C4CF8"/>
    <w:rsid w:val="003C5602"/>
    <w:rsid w:val="003D089D"/>
    <w:rsid w:val="003D16F9"/>
    <w:rsid w:val="003F254B"/>
    <w:rsid w:val="003F3770"/>
    <w:rsid w:val="0040386B"/>
    <w:rsid w:val="004040E0"/>
    <w:rsid w:val="004063D1"/>
    <w:rsid w:val="00412C7B"/>
    <w:rsid w:val="00416FA0"/>
    <w:rsid w:val="00421A8E"/>
    <w:rsid w:val="00434790"/>
    <w:rsid w:val="0044097D"/>
    <w:rsid w:val="00440A8F"/>
    <w:rsid w:val="00440BCD"/>
    <w:rsid w:val="004444CB"/>
    <w:rsid w:val="004478E9"/>
    <w:rsid w:val="00450459"/>
    <w:rsid w:val="00450B63"/>
    <w:rsid w:val="00461224"/>
    <w:rsid w:val="004818CE"/>
    <w:rsid w:val="00481BBF"/>
    <w:rsid w:val="00481E67"/>
    <w:rsid w:val="00484D58"/>
    <w:rsid w:val="00487104"/>
    <w:rsid w:val="004902AF"/>
    <w:rsid w:val="00496F51"/>
    <w:rsid w:val="004A5253"/>
    <w:rsid w:val="004A6EF7"/>
    <w:rsid w:val="004A725B"/>
    <w:rsid w:val="004C035D"/>
    <w:rsid w:val="004C2CAF"/>
    <w:rsid w:val="004C3E0B"/>
    <w:rsid w:val="004D2CB1"/>
    <w:rsid w:val="004D5A18"/>
    <w:rsid w:val="004D7CCD"/>
    <w:rsid w:val="004E04B4"/>
    <w:rsid w:val="004E3D54"/>
    <w:rsid w:val="004E5AAB"/>
    <w:rsid w:val="004E6B6C"/>
    <w:rsid w:val="004F2AE8"/>
    <w:rsid w:val="004F5510"/>
    <w:rsid w:val="00504517"/>
    <w:rsid w:val="005048A7"/>
    <w:rsid w:val="00506A2E"/>
    <w:rsid w:val="005207A5"/>
    <w:rsid w:val="00546BB1"/>
    <w:rsid w:val="00547810"/>
    <w:rsid w:val="00552AE9"/>
    <w:rsid w:val="005678D5"/>
    <w:rsid w:val="005857CB"/>
    <w:rsid w:val="005863FD"/>
    <w:rsid w:val="005932BD"/>
    <w:rsid w:val="005A73FB"/>
    <w:rsid w:val="005B63F9"/>
    <w:rsid w:val="005C327C"/>
    <w:rsid w:val="005C4C94"/>
    <w:rsid w:val="005D14CA"/>
    <w:rsid w:val="005D164C"/>
    <w:rsid w:val="005D1806"/>
    <w:rsid w:val="005D3390"/>
    <w:rsid w:val="005D5442"/>
    <w:rsid w:val="005D5CD6"/>
    <w:rsid w:val="005D74A7"/>
    <w:rsid w:val="005E0B6C"/>
    <w:rsid w:val="00601996"/>
    <w:rsid w:val="00610C56"/>
    <w:rsid w:val="006112D6"/>
    <w:rsid w:val="00613DEC"/>
    <w:rsid w:val="0061637D"/>
    <w:rsid w:val="006217A5"/>
    <w:rsid w:val="006224FD"/>
    <w:rsid w:val="00623B1E"/>
    <w:rsid w:val="00633021"/>
    <w:rsid w:val="00633542"/>
    <w:rsid w:val="00643704"/>
    <w:rsid w:val="00646CA6"/>
    <w:rsid w:val="00654EA7"/>
    <w:rsid w:val="006566EE"/>
    <w:rsid w:val="00665302"/>
    <w:rsid w:val="00665B17"/>
    <w:rsid w:val="00673B54"/>
    <w:rsid w:val="00673F91"/>
    <w:rsid w:val="00677128"/>
    <w:rsid w:val="00682E19"/>
    <w:rsid w:val="0068428B"/>
    <w:rsid w:val="00685004"/>
    <w:rsid w:val="00694DAE"/>
    <w:rsid w:val="00696C3B"/>
    <w:rsid w:val="006B06B7"/>
    <w:rsid w:val="006B1289"/>
    <w:rsid w:val="006C3880"/>
    <w:rsid w:val="006D0C76"/>
    <w:rsid w:val="006D19B1"/>
    <w:rsid w:val="006D3221"/>
    <w:rsid w:val="006D3A2E"/>
    <w:rsid w:val="006E5127"/>
    <w:rsid w:val="006E7210"/>
    <w:rsid w:val="006E7CC0"/>
    <w:rsid w:val="006F1ADF"/>
    <w:rsid w:val="00703FD1"/>
    <w:rsid w:val="0070429F"/>
    <w:rsid w:val="00723D7C"/>
    <w:rsid w:val="00733C27"/>
    <w:rsid w:val="00735DB7"/>
    <w:rsid w:val="007510A5"/>
    <w:rsid w:val="007546BA"/>
    <w:rsid w:val="007546ED"/>
    <w:rsid w:val="007559E2"/>
    <w:rsid w:val="007649D1"/>
    <w:rsid w:val="00777800"/>
    <w:rsid w:val="007800C0"/>
    <w:rsid w:val="0078704D"/>
    <w:rsid w:val="00794A9F"/>
    <w:rsid w:val="007A02D8"/>
    <w:rsid w:val="007B55DD"/>
    <w:rsid w:val="007B5CD1"/>
    <w:rsid w:val="007B6B8E"/>
    <w:rsid w:val="007C0194"/>
    <w:rsid w:val="007C60F2"/>
    <w:rsid w:val="007D08DF"/>
    <w:rsid w:val="007D2F12"/>
    <w:rsid w:val="007D4C4C"/>
    <w:rsid w:val="007D79AB"/>
    <w:rsid w:val="007E47C9"/>
    <w:rsid w:val="007F4269"/>
    <w:rsid w:val="007F5E7A"/>
    <w:rsid w:val="007F7663"/>
    <w:rsid w:val="00813785"/>
    <w:rsid w:val="0082221D"/>
    <w:rsid w:val="00823B76"/>
    <w:rsid w:val="00831F5A"/>
    <w:rsid w:val="00834973"/>
    <w:rsid w:val="0084158F"/>
    <w:rsid w:val="00845487"/>
    <w:rsid w:val="00846DD4"/>
    <w:rsid w:val="0085218D"/>
    <w:rsid w:val="008639E9"/>
    <w:rsid w:val="00866811"/>
    <w:rsid w:val="0087130D"/>
    <w:rsid w:val="00872248"/>
    <w:rsid w:val="00875F55"/>
    <w:rsid w:val="00877569"/>
    <w:rsid w:val="0088510A"/>
    <w:rsid w:val="008A1011"/>
    <w:rsid w:val="008A1B91"/>
    <w:rsid w:val="008B47AB"/>
    <w:rsid w:val="008C17E2"/>
    <w:rsid w:val="008D68F1"/>
    <w:rsid w:val="008D7197"/>
    <w:rsid w:val="008D7FFC"/>
    <w:rsid w:val="008F2419"/>
    <w:rsid w:val="008F5DF1"/>
    <w:rsid w:val="0090794E"/>
    <w:rsid w:val="00915368"/>
    <w:rsid w:val="00915C7A"/>
    <w:rsid w:val="009370C5"/>
    <w:rsid w:val="009467D2"/>
    <w:rsid w:val="00947F1A"/>
    <w:rsid w:val="009513FE"/>
    <w:rsid w:val="00957606"/>
    <w:rsid w:val="00962EA1"/>
    <w:rsid w:val="009659F5"/>
    <w:rsid w:val="00982E57"/>
    <w:rsid w:val="0098334E"/>
    <w:rsid w:val="009836DF"/>
    <w:rsid w:val="009A1681"/>
    <w:rsid w:val="009A31EC"/>
    <w:rsid w:val="009A45D3"/>
    <w:rsid w:val="009A74FD"/>
    <w:rsid w:val="009B12F6"/>
    <w:rsid w:val="009B662D"/>
    <w:rsid w:val="009C738F"/>
    <w:rsid w:val="009C77EC"/>
    <w:rsid w:val="009D0F82"/>
    <w:rsid w:val="009D1E76"/>
    <w:rsid w:val="009E5884"/>
    <w:rsid w:val="009F60D7"/>
    <w:rsid w:val="009F6BA9"/>
    <w:rsid w:val="00A03A7B"/>
    <w:rsid w:val="00A07255"/>
    <w:rsid w:val="00A20F23"/>
    <w:rsid w:val="00A223CE"/>
    <w:rsid w:val="00A36443"/>
    <w:rsid w:val="00A36BF7"/>
    <w:rsid w:val="00A446E0"/>
    <w:rsid w:val="00A44B2B"/>
    <w:rsid w:val="00A456BC"/>
    <w:rsid w:val="00A50215"/>
    <w:rsid w:val="00A504A0"/>
    <w:rsid w:val="00A616AC"/>
    <w:rsid w:val="00A63870"/>
    <w:rsid w:val="00A63B9F"/>
    <w:rsid w:val="00A75529"/>
    <w:rsid w:val="00A77B85"/>
    <w:rsid w:val="00A80CDA"/>
    <w:rsid w:val="00A80CF7"/>
    <w:rsid w:val="00A8477E"/>
    <w:rsid w:val="00A85F59"/>
    <w:rsid w:val="00A87EA2"/>
    <w:rsid w:val="00A91D98"/>
    <w:rsid w:val="00A94EC5"/>
    <w:rsid w:val="00AA25AC"/>
    <w:rsid w:val="00AA3BFA"/>
    <w:rsid w:val="00AA4627"/>
    <w:rsid w:val="00AA4A4F"/>
    <w:rsid w:val="00AC09A7"/>
    <w:rsid w:val="00AE15A6"/>
    <w:rsid w:val="00AF0725"/>
    <w:rsid w:val="00AF26CA"/>
    <w:rsid w:val="00AF3B16"/>
    <w:rsid w:val="00B04740"/>
    <w:rsid w:val="00B05CF3"/>
    <w:rsid w:val="00B06301"/>
    <w:rsid w:val="00B116FE"/>
    <w:rsid w:val="00B12C83"/>
    <w:rsid w:val="00B253C6"/>
    <w:rsid w:val="00B27ECF"/>
    <w:rsid w:val="00B32342"/>
    <w:rsid w:val="00B33906"/>
    <w:rsid w:val="00B34205"/>
    <w:rsid w:val="00B436B5"/>
    <w:rsid w:val="00B52E18"/>
    <w:rsid w:val="00B53E3C"/>
    <w:rsid w:val="00B777BC"/>
    <w:rsid w:val="00B84718"/>
    <w:rsid w:val="00BA1F7E"/>
    <w:rsid w:val="00BA6590"/>
    <w:rsid w:val="00BA7066"/>
    <w:rsid w:val="00BB4FE9"/>
    <w:rsid w:val="00BB53AB"/>
    <w:rsid w:val="00BC0504"/>
    <w:rsid w:val="00BC63CD"/>
    <w:rsid w:val="00BC6901"/>
    <w:rsid w:val="00BD54DD"/>
    <w:rsid w:val="00BD6273"/>
    <w:rsid w:val="00BE065E"/>
    <w:rsid w:val="00BF522B"/>
    <w:rsid w:val="00BF7AF8"/>
    <w:rsid w:val="00C064EA"/>
    <w:rsid w:val="00C1405B"/>
    <w:rsid w:val="00C15F3D"/>
    <w:rsid w:val="00C31484"/>
    <w:rsid w:val="00C31E0D"/>
    <w:rsid w:val="00C37962"/>
    <w:rsid w:val="00C40257"/>
    <w:rsid w:val="00C42BCA"/>
    <w:rsid w:val="00C5306D"/>
    <w:rsid w:val="00C54917"/>
    <w:rsid w:val="00C60092"/>
    <w:rsid w:val="00C671C2"/>
    <w:rsid w:val="00C672D3"/>
    <w:rsid w:val="00C67D62"/>
    <w:rsid w:val="00C70AFA"/>
    <w:rsid w:val="00C81A2E"/>
    <w:rsid w:val="00C852AC"/>
    <w:rsid w:val="00C86862"/>
    <w:rsid w:val="00C9195E"/>
    <w:rsid w:val="00CC0E4C"/>
    <w:rsid w:val="00CC2560"/>
    <w:rsid w:val="00CC26EC"/>
    <w:rsid w:val="00CC378F"/>
    <w:rsid w:val="00CC39C2"/>
    <w:rsid w:val="00CC4034"/>
    <w:rsid w:val="00CC7868"/>
    <w:rsid w:val="00CD26DB"/>
    <w:rsid w:val="00CE18EE"/>
    <w:rsid w:val="00CF437A"/>
    <w:rsid w:val="00D07FC5"/>
    <w:rsid w:val="00D14AD6"/>
    <w:rsid w:val="00D158BF"/>
    <w:rsid w:val="00D272DA"/>
    <w:rsid w:val="00D41CA4"/>
    <w:rsid w:val="00D50538"/>
    <w:rsid w:val="00D65FB6"/>
    <w:rsid w:val="00D71B6B"/>
    <w:rsid w:val="00D82BFB"/>
    <w:rsid w:val="00DC2A51"/>
    <w:rsid w:val="00DC58A3"/>
    <w:rsid w:val="00DD31DF"/>
    <w:rsid w:val="00DD523D"/>
    <w:rsid w:val="00DE7890"/>
    <w:rsid w:val="00DF4278"/>
    <w:rsid w:val="00DF5C2F"/>
    <w:rsid w:val="00E019D5"/>
    <w:rsid w:val="00E021AA"/>
    <w:rsid w:val="00E02CEE"/>
    <w:rsid w:val="00E04172"/>
    <w:rsid w:val="00E07F8B"/>
    <w:rsid w:val="00E11DE5"/>
    <w:rsid w:val="00E1274E"/>
    <w:rsid w:val="00E148BA"/>
    <w:rsid w:val="00E16B19"/>
    <w:rsid w:val="00E25ADD"/>
    <w:rsid w:val="00E26EB5"/>
    <w:rsid w:val="00E27673"/>
    <w:rsid w:val="00E379AB"/>
    <w:rsid w:val="00E37B80"/>
    <w:rsid w:val="00E37BF7"/>
    <w:rsid w:val="00E47DB3"/>
    <w:rsid w:val="00E75FEB"/>
    <w:rsid w:val="00E81128"/>
    <w:rsid w:val="00E815B6"/>
    <w:rsid w:val="00E86155"/>
    <w:rsid w:val="00E91FDB"/>
    <w:rsid w:val="00E96223"/>
    <w:rsid w:val="00EA0258"/>
    <w:rsid w:val="00EA3E4A"/>
    <w:rsid w:val="00EA5D30"/>
    <w:rsid w:val="00EB15B6"/>
    <w:rsid w:val="00EC3466"/>
    <w:rsid w:val="00EC7E2A"/>
    <w:rsid w:val="00ED11B9"/>
    <w:rsid w:val="00ED4192"/>
    <w:rsid w:val="00ED6DF4"/>
    <w:rsid w:val="00EE4E9C"/>
    <w:rsid w:val="00EF1842"/>
    <w:rsid w:val="00EF38E5"/>
    <w:rsid w:val="00EF621B"/>
    <w:rsid w:val="00F1196B"/>
    <w:rsid w:val="00F350A5"/>
    <w:rsid w:val="00F40718"/>
    <w:rsid w:val="00F42C09"/>
    <w:rsid w:val="00F45187"/>
    <w:rsid w:val="00F53D46"/>
    <w:rsid w:val="00F5698E"/>
    <w:rsid w:val="00F910A0"/>
    <w:rsid w:val="00FA297A"/>
    <w:rsid w:val="00FA4DBC"/>
    <w:rsid w:val="00FA5E87"/>
    <w:rsid w:val="00FA628C"/>
    <w:rsid w:val="00FB082E"/>
    <w:rsid w:val="00FD01E5"/>
    <w:rsid w:val="00FD140B"/>
    <w:rsid w:val="00FD26D8"/>
    <w:rsid w:val="00FE2587"/>
    <w:rsid w:val="00FE68E0"/>
    <w:rsid w:val="00FF003E"/>
    <w:rsid w:val="00FF229D"/>
    <w:rsid w:val="00FF3A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BE72"/>
  <w15:docId w15:val="{E9869A28-9416-4F4B-A8D2-0AD2B44D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4E"/>
  </w:style>
  <w:style w:type="paragraph" w:styleId="2">
    <w:name w:val="heading 2"/>
    <w:basedOn w:val="a"/>
    <w:next w:val="a"/>
    <w:link w:val="2Char"/>
    <w:uiPriority w:val="99"/>
    <w:qFormat/>
    <w:rsid w:val="00A456BC"/>
    <w:pPr>
      <w:keepNext/>
      <w:keepLines/>
      <w:spacing w:before="200" w:after="0" w:line="240" w:lineRule="auto"/>
      <w:jc w:val="both"/>
      <w:outlineLvl w:val="1"/>
    </w:pPr>
    <w:rPr>
      <w:rFonts w:ascii="Cambria" w:eastAsia="Times New Roman"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39E9"/>
    <w:pPr>
      <w:ind w:left="720"/>
      <w:contextualSpacing/>
    </w:pPr>
  </w:style>
  <w:style w:type="paragraph" w:styleId="a5">
    <w:name w:val="Balloon Text"/>
    <w:basedOn w:val="a"/>
    <w:link w:val="Char"/>
    <w:uiPriority w:val="99"/>
    <w:semiHidden/>
    <w:unhideWhenUsed/>
    <w:rsid w:val="00CC0E4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C0E4C"/>
    <w:rPr>
      <w:rFonts w:ascii="Tahoma" w:hAnsi="Tahoma" w:cs="Tahoma"/>
      <w:sz w:val="16"/>
      <w:szCs w:val="16"/>
    </w:rPr>
  </w:style>
  <w:style w:type="character" w:styleId="a6">
    <w:name w:val="annotation reference"/>
    <w:basedOn w:val="a0"/>
    <w:uiPriority w:val="99"/>
    <w:semiHidden/>
    <w:unhideWhenUsed/>
    <w:rsid w:val="00FD01E5"/>
    <w:rPr>
      <w:sz w:val="16"/>
      <w:szCs w:val="16"/>
    </w:rPr>
  </w:style>
  <w:style w:type="paragraph" w:styleId="a7">
    <w:name w:val="annotation text"/>
    <w:basedOn w:val="a"/>
    <w:link w:val="Char0"/>
    <w:uiPriority w:val="99"/>
    <w:unhideWhenUsed/>
    <w:rsid w:val="00FD01E5"/>
    <w:pPr>
      <w:spacing w:line="240" w:lineRule="auto"/>
    </w:pPr>
    <w:rPr>
      <w:sz w:val="20"/>
      <w:szCs w:val="20"/>
    </w:rPr>
  </w:style>
  <w:style w:type="character" w:customStyle="1" w:styleId="Char0">
    <w:name w:val="Κείμενο σχολίου Char"/>
    <w:basedOn w:val="a0"/>
    <w:link w:val="a7"/>
    <w:uiPriority w:val="99"/>
    <w:rsid w:val="00FD01E5"/>
    <w:rPr>
      <w:sz w:val="20"/>
      <w:szCs w:val="20"/>
    </w:rPr>
  </w:style>
  <w:style w:type="paragraph" w:styleId="a8">
    <w:name w:val="annotation subject"/>
    <w:basedOn w:val="a7"/>
    <w:next w:val="a7"/>
    <w:link w:val="Char1"/>
    <w:uiPriority w:val="99"/>
    <w:semiHidden/>
    <w:unhideWhenUsed/>
    <w:rsid w:val="00FD01E5"/>
    <w:rPr>
      <w:b/>
      <w:bCs/>
    </w:rPr>
  </w:style>
  <w:style w:type="character" w:customStyle="1" w:styleId="Char1">
    <w:name w:val="Θέμα σχολίου Char"/>
    <w:basedOn w:val="Char0"/>
    <w:link w:val="a8"/>
    <w:uiPriority w:val="99"/>
    <w:semiHidden/>
    <w:rsid w:val="00FD01E5"/>
    <w:rPr>
      <w:b/>
      <w:bCs/>
      <w:sz w:val="20"/>
      <w:szCs w:val="20"/>
    </w:rPr>
  </w:style>
  <w:style w:type="paragraph" w:styleId="a9">
    <w:name w:val="Revision"/>
    <w:hidden/>
    <w:uiPriority w:val="99"/>
    <w:semiHidden/>
    <w:rsid w:val="004818CE"/>
    <w:pPr>
      <w:spacing w:after="0" w:line="240" w:lineRule="auto"/>
    </w:pPr>
  </w:style>
  <w:style w:type="paragraph" w:styleId="aa">
    <w:name w:val="header"/>
    <w:basedOn w:val="a"/>
    <w:link w:val="Char2"/>
    <w:uiPriority w:val="99"/>
    <w:unhideWhenUsed/>
    <w:rsid w:val="00225C8C"/>
    <w:pPr>
      <w:tabs>
        <w:tab w:val="center" w:pos="4153"/>
        <w:tab w:val="right" w:pos="8306"/>
      </w:tabs>
      <w:spacing w:after="0" w:line="240" w:lineRule="auto"/>
    </w:pPr>
  </w:style>
  <w:style w:type="character" w:customStyle="1" w:styleId="Char2">
    <w:name w:val="Κεφαλίδα Char"/>
    <w:basedOn w:val="a0"/>
    <w:link w:val="aa"/>
    <w:uiPriority w:val="99"/>
    <w:rsid w:val="00225C8C"/>
  </w:style>
  <w:style w:type="paragraph" w:styleId="ab">
    <w:name w:val="footer"/>
    <w:basedOn w:val="a"/>
    <w:link w:val="Char3"/>
    <w:uiPriority w:val="99"/>
    <w:unhideWhenUsed/>
    <w:rsid w:val="00225C8C"/>
    <w:pPr>
      <w:tabs>
        <w:tab w:val="center" w:pos="4153"/>
        <w:tab w:val="right" w:pos="8306"/>
      </w:tabs>
      <w:spacing w:after="0" w:line="240" w:lineRule="auto"/>
    </w:pPr>
  </w:style>
  <w:style w:type="character" w:customStyle="1" w:styleId="Char3">
    <w:name w:val="Υποσέλιδο Char"/>
    <w:basedOn w:val="a0"/>
    <w:link w:val="ab"/>
    <w:uiPriority w:val="99"/>
    <w:rsid w:val="00225C8C"/>
  </w:style>
  <w:style w:type="table" w:customStyle="1" w:styleId="1">
    <w:name w:val="Πλέγμα πίνακα1"/>
    <w:basedOn w:val="a1"/>
    <w:next w:val="a3"/>
    <w:uiPriority w:val="59"/>
    <w:rsid w:val="000D6E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3"/>
    <w:uiPriority w:val="59"/>
    <w:rsid w:val="000D6E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46921"/>
    <w:rPr>
      <w:color w:val="808080"/>
    </w:rPr>
  </w:style>
  <w:style w:type="character" w:customStyle="1" w:styleId="2Char">
    <w:name w:val="Επικεφαλίδα 2 Char"/>
    <w:basedOn w:val="a0"/>
    <w:link w:val="2"/>
    <w:uiPriority w:val="99"/>
    <w:rsid w:val="00A456BC"/>
    <w:rPr>
      <w:rFonts w:ascii="Cambria" w:eastAsia="Times New Roman" w:hAnsi="Cambria" w:cs="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2278">
      <w:bodyDiv w:val="1"/>
      <w:marLeft w:val="0"/>
      <w:marRight w:val="0"/>
      <w:marTop w:val="0"/>
      <w:marBottom w:val="0"/>
      <w:divBdr>
        <w:top w:val="none" w:sz="0" w:space="0" w:color="auto"/>
        <w:left w:val="none" w:sz="0" w:space="0" w:color="auto"/>
        <w:bottom w:val="none" w:sz="0" w:space="0" w:color="auto"/>
        <w:right w:val="none" w:sz="0" w:space="0" w:color="auto"/>
      </w:divBdr>
    </w:div>
    <w:div w:id="417413145">
      <w:bodyDiv w:val="1"/>
      <w:marLeft w:val="0"/>
      <w:marRight w:val="0"/>
      <w:marTop w:val="0"/>
      <w:marBottom w:val="0"/>
      <w:divBdr>
        <w:top w:val="none" w:sz="0" w:space="0" w:color="auto"/>
        <w:left w:val="none" w:sz="0" w:space="0" w:color="auto"/>
        <w:bottom w:val="none" w:sz="0" w:space="0" w:color="auto"/>
        <w:right w:val="none" w:sz="0" w:space="0" w:color="auto"/>
      </w:divBdr>
    </w:div>
    <w:div w:id="831800053">
      <w:bodyDiv w:val="1"/>
      <w:marLeft w:val="0"/>
      <w:marRight w:val="0"/>
      <w:marTop w:val="0"/>
      <w:marBottom w:val="0"/>
      <w:divBdr>
        <w:top w:val="none" w:sz="0" w:space="0" w:color="auto"/>
        <w:left w:val="none" w:sz="0" w:space="0" w:color="auto"/>
        <w:bottom w:val="none" w:sz="0" w:space="0" w:color="auto"/>
        <w:right w:val="none" w:sz="0" w:space="0" w:color="auto"/>
      </w:divBdr>
    </w:div>
    <w:div w:id="1167868089">
      <w:bodyDiv w:val="1"/>
      <w:marLeft w:val="0"/>
      <w:marRight w:val="0"/>
      <w:marTop w:val="0"/>
      <w:marBottom w:val="0"/>
      <w:divBdr>
        <w:top w:val="none" w:sz="0" w:space="0" w:color="auto"/>
        <w:left w:val="none" w:sz="0" w:space="0" w:color="auto"/>
        <w:bottom w:val="none" w:sz="0" w:space="0" w:color="auto"/>
        <w:right w:val="none" w:sz="0" w:space="0" w:color="auto"/>
      </w:divBdr>
    </w:div>
    <w:div w:id="1188906754">
      <w:bodyDiv w:val="1"/>
      <w:marLeft w:val="0"/>
      <w:marRight w:val="0"/>
      <w:marTop w:val="0"/>
      <w:marBottom w:val="0"/>
      <w:divBdr>
        <w:top w:val="none" w:sz="0" w:space="0" w:color="auto"/>
        <w:left w:val="none" w:sz="0" w:space="0" w:color="auto"/>
        <w:bottom w:val="none" w:sz="0" w:space="0" w:color="auto"/>
        <w:right w:val="none" w:sz="0" w:space="0" w:color="auto"/>
      </w:divBdr>
    </w:div>
    <w:div w:id="1337151751">
      <w:bodyDiv w:val="1"/>
      <w:marLeft w:val="0"/>
      <w:marRight w:val="0"/>
      <w:marTop w:val="0"/>
      <w:marBottom w:val="0"/>
      <w:divBdr>
        <w:top w:val="none" w:sz="0" w:space="0" w:color="auto"/>
        <w:left w:val="none" w:sz="0" w:space="0" w:color="auto"/>
        <w:bottom w:val="none" w:sz="0" w:space="0" w:color="auto"/>
        <w:right w:val="none" w:sz="0" w:space="0" w:color="auto"/>
      </w:divBdr>
    </w:div>
    <w:div w:id="1717657938">
      <w:bodyDiv w:val="1"/>
      <w:marLeft w:val="0"/>
      <w:marRight w:val="0"/>
      <w:marTop w:val="0"/>
      <w:marBottom w:val="0"/>
      <w:divBdr>
        <w:top w:val="none" w:sz="0" w:space="0" w:color="auto"/>
        <w:left w:val="none" w:sz="0" w:space="0" w:color="auto"/>
        <w:bottom w:val="none" w:sz="0" w:space="0" w:color="auto"/>
        <w:right w:val="none" w:sz="0" w:space="0" w:color="auto"/>
      </w:divBdr>
    </w:div>
    <w:div w:id="18812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01FB-A8FE-46B9-B28C-F968333B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14</Pages>
  <Words>4382</Words>
  <Characters>23663</Characters>
  <Application>Microsoft Office Word</Application>
  <DocSecurity>0</DocSecurity>
  <Lines>197</Lines>
  <Paragraphs>55</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Βασίλης Κοκόλης</dc:creator>
  <cp:lastModifiedBy>ΤΣΙΑΤΟΥΡΑΣ ΕΥΘΥΜΙΟΣ</cp:lastModifiedBy>
  <cp:revision>13</cp:revision>
  <cp:lastPrinted>2017-11-14T10:33:00Z</cp:lastPrinted>
  <dcterms:created xsi:type="dcterms:W3CDTF">2022-10-27T07:21:00Z</dcterms:created>
  <dcterms:modified xsi:type="dcterms:W3CDTF">2022-12-22T08:11:00Z</dcterms:modified>
</cp:coreProperties>
</file>