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"/>
        <w:gridCol w:w="2130"/>
        <w:gridCol w:w="539"/>
        <w:gridCol w:w="1906"/>
        <w:gridCol w:w="1683"/>
        <w:gridCol w:w="1557"/>
        <w:gridCol w:w="1677"/>
      </w:tblGrid>
      <w:tr w:rsidR="00D646C4" w:rsidRPr="008F0C00" w:rsidTr="00097650">
        <w:tc>
          <w:tcPr>
            <w:tcW w:w="1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89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(αν υφίσταται)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:rsidR="00D646C4" w:rsidRPr="00416099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416099">
              <w:rPr>
                <w:rFonts w:ascii="Calibri" w:hAnsi="Calibri"/>
                <w:b/>
                <w:lang w:val="en-US"/>
              </w:rPr>
              <w:t>PPPAMS</w:t>
            </w:r>
            <w:r w:rsidR="00AD4FBC" w:rsidRPr="00416099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097650">
        <w:tc>
          <w:tcPr>
            <w:tcW w:w="18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37E5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66" w:type="pct"/>
            <w:tcBorders>
              <w:left w:val="single" w:sz="4" w:space="0" w:color="auto"/>
            </w:tcBorders>
            <w:shd w:val="clear" w:color="auto" w:fill="auto"/>
          </w:tcPr>
          <w:p w:rsidR="00D646C4" w:rsidRPr="003B5643" w:rsidRDefault="003B5643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FORAY 48B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shd w:val="clear" w:color="auto" w:fill="auto"/>
          </w:tcPr>
          <w:p w:rsidR="00D646C4" w:rsidRPr="00E83AB8" w:rsidRDefault="003B5643" w:rsidP="003B5643">
            <w:pPr>
              <w:rPr>
                <w:rFonts w:ascii="Calibri" w:hAnsi="Calibri"/>
                <w:lang w:val="en-US"/>
              </w:rPr>
            </w:pPr>
            <w:r w:rsidRPr="003B5643">
              <w:rPr>
                <w:rFonts w:ascii="Calibri" w:hAnsi="Calibri"/>
                <w:i/>
                <w:iCs/>
                <w:lang w:val="en-US"/>
              </w:rPr>
              <w:t xml:space="preserve">Bacillus </w:t>
            </w:r>
            <w:proofErr w:type="spellStart"/>
            <w:r w:rsidRPr="003B5643">
              <w:rPr>
                <w:rFonts w:ascii="Calibri" w:hAnsi="Calibri"/>
                <w:i/>
                <w:iCs/>
                <w:lang w:val="en-US"/>
              </w:rPr>
              <w:t>thuringiensis</w:t>
            </w:r>
            <w:proofErr w:type="spellEnd"/>
            <w:r w:rsidRPr="003B5643">
              <w:rPr>
                <w:rFonts w:ascii="Calibri" w:hAnsi="Calibri"/>
                <w:lang w:val="en-US"/>
              </w:rPr>
              <w:t xml:space="preserve"> subsp. </w:t>
            </w:r>
            <w:proofErr w:type="spellStart"/>
            <w:r w:rsidRPr="003B5643">
              <w:rPr>
                <w:rFonts w:ascii="Calibri" w:hAnsi="Calibri"/>
                <w:i/>
                <w:iCs/>
                <w:lang w:val="en-US"/>
              </w:rPr>
              <w:t>Kurstaki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r w:rsidRPr="003B5643">
              <w:rPr>
                <w:rFonts w:ascii="Calibri" w:hAnsi="Calibri"/>
                <w:lang w:val="en-US"/>
              </w:rPr>
              <w:t>strain ABTS-351</w:t>
            </w:r>
          </w:p>
        </w:tc>
        <w:tc>
          <w:tcPr>
            <w:tcW w:w="789" w:type="pct"/>
            <w:tcBorders>
              <w:left w:val="single" w:sz="4" w:space="0" w:color="auto"/>
            </w:tcBorders>
            <w:shd w:val="clear" w:color="auto" w:fill="auto"/>
          </w:tcPr>
          <w:p w:rsidR="00D646C4" w:rsidRPr="00E83AB8" w:rsidRDefault="003B5643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14628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:rsidR="00D646C4" w:rsidRPr="003B5643" w:rsidRDefault="003B564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Υποβάλλεται συνημμένα</w:t>
            </w:r>
          </w:p>
        </w:tc>
      </w:tr>
    </w:tbl>
    <w:p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2092"/>
        <w:gridCol w:w="7401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E83AB8" w:rsidP="007930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Αμπέλι</w:t>
            </w:r>
            <w:r w:rsidR="00BC32FE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οινοποιήσιμο</w:t>
            </w:r>
            <w:proofErr w:type="spellEnd"/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2073"/>
        <w:gridCol w:w="7420"/>
      </w:tblGrid>
      <w:tr w:rsidR="003433BD" w:rsidRPr="0064433A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F4299C" w:rsidRDefault="003B5643" w:rsidP="00E83AB8">
            <w:pPr>
              <w:rPr>
                <w:rFonts w:ascii="Calibri" w:hAnsi="Calibri"/>
                <w:i/>
                <w:iCs/>
              </w:rPr>
            </w:pPr>
            <w:proofErr w:type="spellStart"/>
            <w:r>
              <w:rPr>
                <w:rFonts w:ascii="Calibri" w:hAnsi="Calibri"/>
              </w:rPr>
              <w:t>Ευδεμίδα</w:t>
            </w:r>
            <w:proofErr w:type="spellEnd"/>
            <w:r w:rsidR="0064433A">
              <w:rPr>
                <w:rFonts w:ascii="Calibri" w:hAnsi="Calibri"/>
              </w:rPr>
              <w:t xml:space="preserve"> (</w:t>
            </w:r>
            <w:proofErr w:type="spellStart"/>
            <w:r w:rsidRPr="003B5643">
              <w:rPr>
                <w:rFonts w:ascii="Calibri" w:hAnsi="Calibri"/>
                <w:i/>
                <w:iCs/>
                <w:lang w:val="en-US"/>
              </w:rPr>
              <w:t>Lobesia</w:t>
            </w:r>
            <w:proofErr w:type="spellEnd"/>
            <w:r w:rsidRPr="00F4299C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3B5643">
              <w:rPr>
                <w:rFonts w:ascii="Calibri" w:hAnsi="Calibri"/>
                <w:i/>
                <w:iCs/>
                <w:lang w:val="en-US"/>
              </w:rPr>
              <w:t>botrana</w:t>
            </w:r>
            <w:proofErr w:type="spellEnd"/>
            <w:r w:rsidRPr="00F4299C">
              <w:rPr>
                <w:rFonts w:ascii="Calibri" w:hAnsi="Calibri"/>
                <w:i/>
                <w:iCs/>
              </w:rPr>
              <w:t>)</w:t>
            </w:r>
            <w:r w:rsidR="00F4299C">
              <w:rPr>
                <w:rFonts w:ascii="Calibri" w:hAnsi="Calibri"/>
                <w:i/>
                <w:iCs/>
              </w:rPr>
              <w:t xml:space="preserve"> </w:t>
            </w:r>
            <w:r w:rsidR="00F4299C" w:rsidRPr="00F4299C">
              <w:rPr>
                <w:rFonts w:ascii="Calibri" w:hAnsi="Calibri"/>
              </w:rPr>
              <w:t>με χρήση μη επανδρωμένων εναέριων συστημάτων ψεκασμού (</w:t>
            </w:r>
            <w:proofErr w:type="spellStart"/>
            <w:r w:rsidR="00F4299C" w:rsidRPr="00F4299C">
              <w:rPr>
                <w:rFonts w:ascii="Calibri" w:hAnsi="Calibri"/>
              </w:rPr>
              <w:t>spray</w:t>
            </w:r>
            <w:proofErr w:type="spellEnd"/>
            <w:r w:rsidR="00F4299C" w:rsidRPr="00F4299C">
              <w:rPr>
                <w:rFonts w:ascii="Calibri" w:hAnsi="Calibri"/>
              </w:rPr>
              <w:t xml:space="preserve"> </w:t>
            </w:r>
            <w:proofErr w:type="spellStart"/>
            <w:r w:rsidR="00F4299C" w:rsidRPr="00F4299C">
              <w:rPr>
                <w:rFonts w:ascii="Calibri" w:hAnsi="Calibri"/>
              </w:rPr>
              <w:t>drones</w:t>
            </w:r>
            <w:proofErr w:type="spellEnd"/>
            <w:r w:rsidR="00F4299C" w:rsidRPr="00F4299C">
              <w:rPr>
                <w:rFonts w:ascii="Calibri" w:hAnsi="Calibri"/>
              </w:rPr>
              <w:t>).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765"/>
        <w:gridCol w:w="2940"/>
        <w:gridCol w:w="3808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3200F5" w:rsidRDefault="00007BBF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</w:t>
            </w:r>
            <w:r w:rsidR="003B5643">
              <w:rPr>
                <w:rFonts w:ascii="Calibri" w:hAnsi="Calibri"/>
                <w:lang w:val="en-US"/>
              </w:rPr>
              <w:t>/</w:t>
            </w:r>
            <w:r w:rsidR="00F4299C">
              <w:rPr>
                <w:rFonts w:ascii="Calibri" w:hAnsi="Calibri"/>
              </w:rPr>
              <w:t>5</w:t>
            </w:r>
            <w:r w:rsidR="00DF6FFB">
              <w:rPr>
                <w:rFonts w:ascii="Calibri" w:hAnsi="Calibri"/>
              </w:rPr>
              <w:t>/2023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C31955" w:rsidRDefault="00DF6FFB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</w:t>
            </w:r>
            <w:r w:rsidR="003B5643">
              <w:rPr>
                <w:rFonts w:ascii="Calibri" w:hAnsi="Calibri"/>
                <w:lang w:val="en-US"/>
              </w:rPr>
              <w:t>8</w:t>
            </w:r>
            <w:r>
              <w:rPr>
                <w:rFonts w:ascii="Calibri" w:hAnsi="Calibri"/>
              </w:rPr>
              <w:t>/2023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417F7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413"/>
        <w:gridCol w:w="6941"/>
      </w:tblGrid>
      <w:tr w:rsidR="00100296" w:rsidRPr="008F0C00" w:rsidTr="004D6D22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0B5EA4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auto"/>
          </w:tcPr>
          <w:p w:rsidR="00D646C4" w:rsidRPr="00BC32FE" w:rsidRDefault="00D646C4" w:rsidP="008F0C00">
            <w:pPr>
              <w:jc w:val="center"/>
              <w:rPr>
                <w:rFonts w:ascii="Calibri" w:hAnsi="Calibri"/>
                <w:b/>
                <w:highlight w:val="yellow"/>
                <w:lang w:val="en-US"/>
              </w:rPr>
            </w:pPr>
            <w:r w:rsidRPr="003D3981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0B5EA4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3A51B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&amp; </w:t>
            </w:r>
            <w:r w:rsidR="00F4299C">
              <w:rPr>
                <w:rFonts w:ascii="Calibri" w:hAnsi="Calibri"/>
              </w:rPr>
              <w:t>2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:rsidR="00D646C4" w:rsidRPr="00613A33" w:rsidRDefault="00613A33" w:rsidP="005C2C47">
            <w:pPr>
              <w:rPr>
                <w:rFonts w:ascii="Calibri" w:hAnsi="Calibri"/>
              </w:rPr>
            </w:pPr>
            <w:r w:rsidRPr="00613A33">
              <w:rPr>
                <w:rFonts w:ascii="Calibri" w:hAnsi="Calibri"/>
              </w:rPr>
              <w:t>Απουσία εγκεκριμένων χρήσεων φπ &amp;</w:t>
            </w:r>
            <w:r w:rsidR="00F4299C" w:rsidRPr="00613A33">
              <w:rPr>
                <w:rFonts w:ascii="Calibri" w:hAnsi="Calibri"/>
              </w:rPr>
              <w:t xml:space="preserve"> ανάγκη χρονικού διαστήματος προσαρμογής σε αγρονομικές ή κοινωνικές συνθήκες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auto"/>
          </w:tcPr>
          <w:p w:rsidR="004D6D22" w:rsidRDefault="00F4299C" w:rsidP="0027398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Η αίτηση υποβάλλεται για την καταπολέμηση της </w:t>
            </w:r>
            <w:proofErr w:type="spellStart"/>
            <w:r>
              <w:rPr>
                <w:rFonts w:ascii="Calibri" w:hAnsi="Calibri"/>
              </w:rPr>
              <w:t>ευδεμίδας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F4299C">
              <w:rPr>
                <w:rFonts w:ascii="Calibri" w:hAnsi="Calibri"/>
              </w:rPr>
              <w:t>με χρήση μη επανδρωμένων εναέριων συστημάτων ψεκασμού (</w:t>
            </w:r>
            <w:proofErr w:type="spellStart"/>
            <w:r w:rsidRPr="00F4299C">
              <w:rPr>
                <w:rFonts w:ascii="Calibri" w:hAnsi="Calibri"/>
              </w:rPr>
              <w:t>spray</w:t>
            </w:r>
            <w:proofErr w:type="spellEnd"/>
            <w:r w:rsidRPr="00F4299C">
              <w:rPr>
                <w:rFonts w:ascii="Calibri" w:hAnsi="Calibri"/>
              </w:rPr>
              <w:t xml:space="preserve"> </w:t>
            </w:r>
            <w:proofErr w:type="spellStart"/>
            <w:r w:rsidRPr="00F4299C">
              <w:rPr>
                <w:rFonts w:ascii="Calibri" w:hAnsi="Calibri"/>
              </w:rPr>
              <w:t>drones</w:t>
            </w:r>
            <w:proofErr w:type="spellEnd"/>
            <w:r w:rsidRPr="00F4299C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σε παραδοσιακό </w:t>
            </w:r>
            <w:proofErr w:type="spellStart"/>
            <w:r>
              <w:rPr>
                <w:rFonts w:ascii="Calibri" w:hAnsi="Calibri"/>
              </w:rPr>
              <w:t>οινοποιήσιμο</w:t>
            </w:r>
            <w:proofErr w:type="spellEnd"/>
            <w:r>
              <w:rPr>
                <w:rFonts w:ascii="Calibri" w:hAnsi="Calibri"/>
              </w:rPr>
              <w:t xml:space="preserve"> αμπέλι Σαντορίνης.</w:t>
            </w:r>
          </w:p>
          <w:p w:rsidR="00F4299C" w:rsidRPr="003A51BE" w:rsidRDefault="00F4299C" w:rsidP="0027398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Το μεγαλύτερο πρόβλημα που αντιμετωπίζει σήμερα ο ιστορικός αμπελώνας της ζώνης ΠΟΠ Σαντορίνης είναι η αδυναμία </w:t>
            </w:r>
            <w:r w:rsidR="007D1BBE">
              <w:rPr>
                <w:rFonts w:ascii="Calibri" w:hAnsi="Calibri"/>
              </w:rPr>
              <w:t>πραγματοποίησης</w:t>
            </w:r>
            <w:r>
              <w:rPr>
                <w:rFonts w:ascii="Calibri" w:hAnsi="Calibri"/>
              </w:rPr>
              <w:t xml:space="preserve"> των απαιτούμενων καλλιεργητικών φροντίδων λόγω της ειδικής διαμόρφωσης του αμπελώνα και της έλλειψης εργατικού δυναμικού. Το ιδιαίτερο σύστημα μόρφωσης του </w:t>
            </w:r>
            <w:r w:rsidR="00167919">
              <w:rPr>
                <w:rFonts w:ascii="Calibri" w:hAnsi="Calibri"/>
              </w:rPr>
              <w:t>Θηραϊκού</w:t>
            </w:r>
            <w:r>
              <w:rPr>
                <w:rFonts w:ascii="Calibri" w:hAnsi="Calibri"/>
              </w:rPr>
              <w:t xml:space="preserve"> αμπελώνα (κουλούρα) </w:t>
            </w:r>
            <w:r w:rsidR="00167919">
              <w:rPr>
                <w:rFonts w:ascii="Calibri" w:hAnsi="Calibri"/>
              </w:rPr>
              <w:t xml:space="preserve">δεν επιτρέπει τη χρήση των ευρέως χρησιμοποιούμενων ψεκαστήρων για την κάλυψη των αναγκών φυτοπροστασίας ενώ η χρήση </w:t>
            </w:r>
            <w:proofErr w:type="spellStart"/>
            <w:r w:rsidR="00167919">
              <w:rPr>
                <w:rFonts w:ascii="Calibri" w:hAnsi="Calibri"/>
              </w:rPr>
              <w:t>επινώτιου</w:t>
            </w:r>
            <w:proofErr w:type="spellEnd"/>
            <w:r w:rsidR="00167919">
              <w:rPr>
                <w:rFonts w:ascii="Calibri" w:hAnsi="Calibri"/>
              </w:rPr>
              <w:t xml:space="preserve"> ψεκαστήρα δεν είναι εφικτή λόγω της έλλειψης εργατικού δυναμικού. Ο κίνδυνος για τη βιωσιμότητα των οινοποιητικών επιχειρήσεων αλλά και του ίδιου του φυτικού κεφαλαίου είναι</w:t>
            </w:r>
            <w:r w:rsidR="003A51BE" w:rsidRPr="003A51BE">
              <w:rPr>
                <w:rFonts w:ascii="Calibri" w:hAnsi="Calibri"/>
              </w:rPr>
              <w:t xml:space="preserve"> </w:t>
            </w:r>
            <w:r w:rsidR="003A51BE">
              <w:rPr>
                <w:rFonts w:ascii="Calibri" w:hAnsi="Calibri"/>
              </w:rPr>
              <w:t>πλέον</w:t>
            </w:r>
            <w:r w:rsidR="00167919">
              <w:rPr>
                <w:rFonts w:ascii="Calibri" w:hAnsi="Calibri"/>
              </w:rPr>
              <w:t xml:space="preserve"> άμεσος. Για το λόγο αυτό, αιτούμαστε την κατ’ εξαίρεση άδεια χρήσης του φπ </w:t>
            </w:r>
            <w:r w:rsidR="00167919">
              <w:rPr>
                <w:rFonts w:ascii="Calibri" w:hAnsi="Calibri"/>
                <w:lang w:val="en-US"/>
              </w:rPr>
              <w:t>FORAY</w:t>
            </w:r>
            <w:r w:rsidR="00167919" w:rsidRPr="00167919">
              <w:rPr>
                <w:rFonts w:ascii="Calibri" w:hAnsi="Calibri"/>
              </w:rPr>
              <w:t xml:space="preserve"> 48</w:t>
            </w:r>
            <w:r w:rsidR="00167919">
              <w:rPr>
                <w:rFonts w:ascii="Calibri" w:hAnsi="Calibri"/>
                <w:lang w:val="en-US"/>
              </w:rPr>
              <w:t>B</w:t>
            </w:r>
            <w:r w:rsidR="00167919" w:rsidRPr="00167919">
              <w:rPr>
                <w:rFonts w:ascii="Calibri" w:hAnsi="Calibri"/>
              </w:rPr>
              <w:t xml:space="preserve"> </w:t>
            </w:r>
            <w:r w:rsidR="00167919">
              <w:rPr>
                <w:rFonts w:ascii="Calibri" w:hAnsi="Calibri"/>
              </w:rPr>
              <w:t xml:space="preserve">μέσω αγροτικών </w:t>
            </w:r>
            <w:r w:rsidR="00167919">
              <w:rPr>
                <w:rFonts w:ascii="Calibri" w:hAnsi="Calibri"/>
                <w:lang w:val="en-US"/>
              </w:rPr>
              <w:t>drones</w:t>
            </w:r>
            <w:r w:rsidR="00167919" w:rsidRPr="00167919">
              <w:rPr>
                <w:rFonts w:ascii="Calibri" w:hAnsi="Calibri"/>
              </w:rPr>
              <w:t>.</w:t>
            </w:r>
            <w:r w:rsidR="00167919">
              <w:rPr>
                <w:rFonts w:ascii="Calibri" w:hAnsi="Calibri"/>
              </w:rPr>
              <w:t xml:space="preserve"> </w:t>
            </w:r>
            <w:r w:rsidR="003A51BE">
              <w:rPr>
                <w:rFonts w:ascii="Calibri" w:hAnsi="Calibri"/>
                <w:lang w:val="en-US"/>
              </w:rPr>
              <w:t>To</w:t>
            </w:r>
            <w:r w:rsidR="003A51BE" w:rsidRPr="003A51BE">
              <w:rPr>
                <w:rFonts w:ascii="Calibri" w:hAnsi="Calibri"/>
              </w:rPr>
              <w:t xml:space="preserve"> </w:t>
            </w:r>
            <w:r w:rsidR="003A51BE">
              <w:rPr>
                <w:rFonts w:ascii="Calibri" w:hAnsi="Calibri"/>
              </w:rPr>
              <w:t xml:space="preserve">φπ </w:t>
            </w:r>
            <w:r w:rsidR="003A51BE">
              <w:rPr>
                <w:rFonts w:ascii="Calibri" w:hAnsi="Calibri"/>
                <w:lang w:val="en-US"/>
              </w:rPr>
              <w:t>FORAY</w:t>
            </w:r>
            <w:r w:rsidR="003A51BE" w:rsidRPr="003A51BE">
              <w:rPr>
                <w:rFonts w:ascii="Calibri" w:hAnsi="Calibri"/>
              </w:rPr>
              <w:t xml:space="preserve"> 48</w:t>
            </w:r>
            <w:r w:rsidR="003A51BE">
              <w:rPr>
                <w:rFonts w:ascii="Calibri" w:hAnsi="Calibri"/>
                <w:lang w:val="en-US"/>
              </w:rPr>
              <w:t>B</w:t>
            </w:r>
            <w:r w:rsidR="003A51BE" w:rsidRPr="003A51BE">
              <w:rPr>
                <w:rFonts w:ascii="Calibri" w:hAnsi="Calibri"/>
              </w:rPr>
              <w:t xml:space="preserve"> </w:t>
            </w:r>
            <w:r w:rsidR="003A51BE">
              <w:rPr>
                <w:rFonts w:ascii="Calibri" w:hAnsi="Calibri"/>
              </w:rPr>
              <w:t xml:space="preserve">είναι το μοναδικό εγκεκριμένο σκεύασμα </w:t>
            </w:r>
            <w:proofErr w:type="spellStart"/>
            <w:r w:rsidR="003A51BE">
              <w:rPr>
                <w:rFonts w:ascii="Calibri" w:hAnsi="Calibri"/>
              </w:rPr>
              <w:t>βακίλλου</w:t>
            </w:r>
            <w:proofErr w:type="spellEnd"/>
            <w:r w:rsidR="003A51BE">
              <w:rPr>
                <w:rFonts w:ascii="Calibri" w:hAnsi="Calibri"/>
              </w:rPr>
              <w:t xml:space="preserve"> σε υγρή μορφή </w:t>
            </w:r>
            <w:r w:rsidR="00613A33">
              <w:rPr>
                <w:rFonts w:ascii="Calibri" w:hAnsi="Calibri"/>
                <w:lang w:val="en-US"/>
              </w:rPr>
              <w:t>SU</w:t>
            </w:r>
            <w:r w:rsidR="00613A33" w:rsidRPr="00613A33">
              <w:rPr>
                <w:rFonts w:ascii="Calibri" w:hAnsi="Calibri"/>
              </w:rPr>
              <w:t xml:space="preserve"> </w:t>
            </w:r>
            <w:r w:rsidR="003A51BE">
              <w:rPr>
                <w:rFonts w:ascii="Calibri" w:hAnsi="Calibri"/>
              </w:rPr>
              <w:t xml:space="preserve">κατάλληλη για ψεκασμούς </w:t>
            </w:r>
            <w:proofErr w:type="spellStart"/>
            <w:r w:rsidR="003A51BE" w:rsidRPr="003A51BE">
              <w:rPr>
                <w:rFonts w:ascii="Calibri" w:hAnsi="Calibri"/>
              </w:rPr>
              <w:t>υπέρμικρου</w:t>
            </w:r>
            <w:proofErr w:type="spellEnd"/>
            <w:r w:rsidR="003A51BE" w:rsidRPr="003A51BE">
              <w:rPr>
                <w:rFonts w:ascii="Calibri" w:hAnsi="Calibri"/>
              </w:rPr>
              <w:t xml:space="preserve"> όγκου</w:t>
            </w:r>
            <w:r w:rsidR="003A51BE">
              <w:rPr>
                <w:rFonts w:ascii="Calibri" w:hAnsi="Calibri"/>
              </w:rPr>
              <w:t xml:space="preserve">. </w:t>
            </w:r>
            <w:r w:rsidR="00167919">
              <w:rPr>
                <w:rFonts w:ascii="Calibri" w:hAnsi="Calibri"/>
              </w:rPr>
              <w:t xml:space="preserve">Ο ψεκασμός με </w:t>
            </w:r>
            <w:r w:rsidR="00167919">
              <w:rPr>
                <w:rFonts w:ascii="Calibri" w:hAnsi="Calibri"/>
                <w:lang w:val="en-US"/>
              </w:rPr>
              <w:t>drones</w:t>
            </w:r>
            <w:r w:rsidR="00167919" w:rsidRPr="00621AB4">
              <w:rPr>
                <w:rFonts w:ascii="Calibri" w:hAnsi="Calibri"/>
              </w:rPr>
              <w:t xml:space="preserve"> </w:t>
            </w:r>
            <w:r w:rsidR="00167919">
              <w:rPr>
                <w:rFonts w:ascii="Calibri" w:hAnsi="Calibri"/>
              </w:rPr>
              <w:t>θα περιοριστεί σε έκταση 200 στρεμμάτων στη Σαντορίνη</w:t>
            </w:r>
            <w:r w:rsidR="003A51BE">
              <w:rPr>
                <w:rFonts w:ascii="Calibri" w:hAnsi="Calibri"/>
              </w:rPr>
              <w:t xml:space="preserve">, η πτήση θα είναι ελεγχόμενη από πολύ χαμηλό ύψος (1-1,5 μ) καθώς το συγκεκριμένο σύστημα μόρφωσης του </w:t>
            </w:r>
            <w:r w:rsidR="00613A33">
              <w:rPr>
                <w:rFonts w:ascii="Calibri" w:hAnsi="Calibri"/>
              </w:rPr>
              <w:t xml:space="preserve">Θηραϊκού </w:t>
            </w:r>
            <w:r w:rsidR="003A51BE">
              <w:rPr>
                <w:rFonts w:ascii="Calibri" w:hAnsi="Calibri"/>
              </w:rPr>
              <w:t xml:space="preserve">αμπελώνα ευνοεί τη χαμηλή πτήση ενώ θα τηρηθούν όλες οι απαιτήσεις που προβλέπονται από την ελληνική και κοινοτική νομοθεσία για τη χρήση </w:t>
            </w:r>
            <w:r w:rsidR="003A51BE">
              <w:rPr>
                <w:rFonts w:ascii="Calibri" w:hAnsi="Calibri"/>
                <w:lang w:val="en-US"/>
              </w:rPr>
              <w:t>drones</w:t>
            </w:r>
            <w:r w:rsidR="003A51BE" w:rsidRPr="003A51BE">
              <w:rPr>
                <w:rFonts w:ascii="Calibri" w:hAnsi="Calibri"/>
              </w:rPr>
              <w:t>.</w:t>
            </w:r>
          </w:p>
        </w:tc>
      </w:tr>
    </w:tbl>
    <w:p w:rsidR="009134B1" w:rsidRDefault="009134B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23"/>
        <w:gridCol w:w="699"/>
        <w:gridCol w:w="6971"/>
      </w:tblGrid>
      <w:tr w:rsidR="00100296" w:rsidRPr="008F0C00" w:rsidTr="00505FFE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493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BC32FE" w:rsidRPr="008F0C00" w:rsidTr="00505FFE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E26AB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3200F5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00F5" w:rsidRPr="008F0C00" w:rsidRDefault="003200F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00F5" w:rsidRPr="008F0C00" w:rsidRDefault="003200F5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3200F5" w:rsidRDefault="003200F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3200F5" w:rsidRDefault="00621AB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ΚΥΚΛΑΔΩΝ (Σαντορίνη)</w:t>
            </w:r>
          </w:p>
        </w:tc>
      </w:tr>
    </w:tbl>
    <w:p w:rsidR="00C31955" w:rsidRDefault="00C31955" w:rsidP="00295CB2">
      <w:pPr>
        <w:pStyle w:val="a4"/>
        <w:rPr>
          <w:rFonts w:ascii="Calibri" w:hAnsi="Calibri"/>
          <w:u w:val="single"/>
        </w:rPr>
      </w:pPr>
    </w:p>
    <w:p w:rsidR="00C64ACE" w:rsidRDefault="00C56A30" w:rsidP="00C56A30">
      <w:pPr>
        <w:pStyle w:val="a4"/>
      </w:pPr>
      <w:r>
        <w:t xml:space="preserve"> </w:t>
      </w:r>
    </w:p>
    <w:sectPr w:rsidR="00C64ACE" w:rsidSect="00432FC9">
      <w:headerReference w:type="default" r:id="rId7"/>
      <w:headerReference w:type="first" r:id="rId8"/>
      <w:pgSz w:w="11906" w:h="16838"/>
      <w:pgMar w:top="709" w:right="127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333" w:rsidRDefault="00505333">
      <w:r>
        <w:separator/>
      </w:r>
    </w:p>
  </w:endnote>
  <w:endnote w:type="continuationSeparator" w:id="0">
    <w:p w:rsidR="00505333" w:rsidRDefault="0050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333" w:rsidRDefault="00505333">
      <w:r>
        <w:separator/>
      </w:r>
    </w:p>
  </w:footnote>
  <w:footnote w:type="continuationSeparator" w:id="0">
    <w:p w:rsidR="00505333" w:rsidRDefault="00505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3193D"/>
    <w:multiLevelType w:val="hybridMultilevel"/>
    <w:tmpl w:val="08167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0480B"/>
    <w:multiLevelType w:val="hybridMultilevel"/>
    <w:tmpl w:val="264E0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13E22"/>
    <w:multiLevelType w:val="hybridMultilevel"/>
    <w:tmpl w:val="B6208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07BBF"/>
    <w:rsid w:val="0001721C"/>
    <w:rsid w:val="00021278"/>
    <w:rsid w:val="000377CF"/>
    <w:rsid w:val="000474F9"/>
    <w:rsid w:val="000503B7"/>
    <w:rsid w:val="0005107C"/>
    <w:rsid w:val="00051FC7"/>
    <w:rsid w:val="00053EB4"/>
    <w:rsid w:val="00055EC3"/>
    <w:rsid w:val="00097650"/>
    <w:rsid w:val="000A7AE3"/>
    <w:rsid w:val="000B27C7"/>
    <w:rsid w:val="000B335A"/>
    <w:rsid w:val="000B49C6"/>
    <w:rsid w:val="000B5EA4"/>
    <w:rsid w:val="000B6980"/>
    <w:rsid w:val="000D3E6A"/>
    <w:rsid w:val="00100296"/>
    <w:rsid w:val="0011677D"/>
    <w:rsid w:val="00131CA5"/>
    <w:rsid w:val="001323EC"/>
    <w:rsid w:val="0013642F"/>
    <w:rsid w:val="00150A9F"/>
    <w:rsid w:val="001522B5"/>
    <w:rsid w:val="001548B2"/>
    <w:rsid w:val="00167919"/>
    <w:rsid w:val="00173973"/>
    <w:rsid w:val="00177A4D"/>
    <w:rsid w:val="001A396C"/>
    <w:rsid w:val="001D2F3E"/>
    <w:rsid w:val="001D3CA0"/>
    <w:rsid w:val="001F0E82"/>
    <w:rsid w:val="001F1B01"/>
    <w:rsid w:val="001F46B5"/>
    <w:rsid w:val="00203DE7"/>
    <w:rsid w:val="002349C5"/>
    <w:rsid w:val="0023674A"/>
    <w:rsid w:val="00245CD8"/>
    <w:rsid w:val="002649AC"/>
    <w:rsid w:val="00273981"/>
    <w:rsid w:val="00285F46"/>
    <w:rsid w:val="00295CB2"/>
    <w:rsid w:val="002B683B"/>
    <w:rsid w:val="002C6B60"/>
    <w:rsid w:val="002E1AFA"/>
    <w:rsid w:val="002F21ED"/>
    <w:rsid w:val="002F2A96"/>
    <w:rsid w:val="002F4995"/>
    <w:rsid w:val="002F5B16"/>
    <w:rsid w:val="00305164"/>
    <w:rsid w:val="003145D2"/>
    <w:rsid w:val="003158D2"/>
    <w:rsid w:val="003169F7"/>
    <w:rsid w:val="003200F5"/>
    <w:rsid w:val="003248D7"/>
    <w:rsid w:val="00327A7F"/>
    <w:rsid w:val="003433BD"/>
    <w:rsid w:val="00347CE3"/>
    <w:rsid w:val="0037203A"/>
    <w:rsid w:val="003A13C4"/>
    <w:rsid w:val="003A51BE"/>
    <w:rsid w:val="003B3096"/>
    <w:rsid w:val="003B5643"/>
    <w:rsid w:val="003D20B2"/>
    <w:rsid w:val="003D3981"/>
    <w:rsid w:val="003E194A"/>
    <w:rsid w:val="003E4759"/>
    <w:rsid w:val="003F6AF2"/>
    <w:rsid w:val="003F7044"/>
    <w:rsid w:val="00402E30"/>
    <w:rsid w:val="00405697"/>
    <w:rsid w:val="00416099"/>
    <w:rsid w:val="00417F7D"/>
    <w:rsid w:val="00432FC9"/>
    <w:rsid w:val="00435CDF"/>
    <w:rsid w:val="00472555"/>
    <w:rsid w:val="00473410"/>
    <w:rsid w:val="0047481A"/>
    <w:rsid w:val="004805BC"/>
    <w:rsid w:val="004C51F9"/>
    <w:rsid w:val="004D22C7"/>
    <w:rsid w:val="004D6D22"/>
    <w:rsid w:val="004E2C00"/>
    <w:rsid w:val="004E672E"/>
    <w:rsid w:val="00505333"/>
    <w:rsid w:val="00505FFE"/>
    <w:rsid w:val="005274B7"/>
    <w:rsid w:val="0053026A"/>
    <w:rsid w:val="00536DF2"/>
    <w:rsid w:val="005632A9"/>
    <w:rsid w:val="005823F5"/>
    <w:rsid w:val="00592557"/>
    <w:rsid w:val="00592FC9"/>
    <w:rsid w:val="00596139"/>
    <w:rsid w:val="005A2C0B"/>
    <w:rsid w:val="005A332A"/>
    <w:rsid w:val="005B0231"/>
    <w:rsid w:val="005C2C47"/>
    <w:rsid w:val="005D5372"/>
    <w:rsid w:val="0060151B"/>
    <w:rsid w:val="00613A33"/>
    <w:rsid w:val="00614278"/>
    <w:rsid w:val="00621AB4"/>
    <w:rsid w:val="006359E4"/>
    <w:rsid w:val="00637E53"/>
    <w:rsid w:val="0064433A"/>
    <w:rsid w:val="006529C8"/>
    <w:rsid w:val="006600ED"/>
    <w:rsid w:val="006728BE"/>
    <w:rsid w:val="006A48AB"/>
    <w:rsid w:val="006B4A3E"/>
    <w:rsid w:val="006C1AF7"/>
    <w:rsid w:val="006D577A"/>
    <w:rsid w:val="006E37D7"/>
    <w:rsid w:val="006F1614"/>
    <w:rsid w:val="006F21F3"/>
    <w:rsid w:val="006F7609"/>
    <w:rsid w:val="0071377E"/>
    <w:rsid w:val="0072173F"/>
    <w:rsid w:val="00727898"/>
    <w:rsid w:val="0073042D"/>
    <w:rsid w:val="00735102"/>
    <w:rsid w:val="00737635"/>
    <w:rsid w:val="00742368"/>
    <w:rsid w:val="00766CDF"/>
    <w:rsid w:val="007824D6"/>
    <w:rsid w:val="00793051"/>
    <w:rsid w:val="007A5CE2"/>
    <w:rsid w:val="007B3C7B"/>
    <w:rsid w:val="007D1BBE"/>
    <w:rsid w:val="007E2EAD"/>
    <w:rsid w:val="007E7EB3"/>
    <w:rsid w:val="007F6DCB"/>
    <w:rsid w:val="007F730C"/>
    <w:rsid w:val="007F775A"/>
    <w:rsid w:val="008166D8"/>
    <w:rsid w:val="00827BE5"/>
    <w:rsid w:val="00844BD4"/>
    <w:rsid w:val="008560A5"/>
    <w:rsid w:val="00886BF0"/>
    <w:rsid w:val="008871FB"/>
    <w:rsid w:val="008957BA"/>
    <w:rsid w:val="008A393B"/>
    <w:rsid w:val="008B675D"/>
    <w:rsid w:val="008C60F6"/>
    <w:rsid w:val="008E4158"/>
    <w:rsid w:val="008F02DA"/>
    <w:rsid w:val="008F0C00"/>
    <w:rsid w:val="008F65A5"/>
    <w:rsid w:val="00902F6F"/>
    <w:rsid w:val="0090368F"/>
    <w:rsid w:val="00904C71"/>
    <w:rsid w:val="00910E3A"/>
    <w:rsid w:val="009134B1"/>
    <w:rsid w:val="00916EA4"/>
    <w:rsid w:val="009342B6"/>
    <w:rsid w:val="009461BC"/>
    <w:rsid w:val="00954432"/>
    <w:rsid w:val="00957F6D"/>
    <w:rsid w:val="009604C0"/>
    <w:rsid w:val="00971E58"/>
    <w:rsid w:val="009777DF"/>
    <w:rsid w:val="00981FFA"/>
    <w:rsid w:val="009B1629"/>
    <w:rsid w:val="009C5429"/>
    <w:rsid w:val="009D0B82"/>
    <w:rsid w:val="009D795C"/>
    <w:rsid w:val="009E3F8C"/>
    <w:rsid w:val="00A035C1"/>
    <w:rsid w:val="00A16E33"/>
    <w:rsid w:val="00A40597"/>
    <w:rsid w:val="00A54786"/>
    <w:rsid w:val="00A54D86"/>
    <w:rsid w:val="00A66416"/>
    <w:rsid w:val="00AB5184"/>
    <w:rsid w:val="00AC7E98"/>
    <w:rsid w:val="00AD4FBC"/>
    <w:rsid w:val="00AD503B"/>
    <w:rsid w:val="00AE56EC"/>
    <w:rsid w:val="00AE6FB8"/>
    <w:rsid w:val="00B212C6"/>
    <w:rsid w:val="00B22367"/>
    <w:rsid w:val="00B360E5"/>
    <w:rsid w:val="00B74A4B"/>
    <w:rsid w:val="00B93030"/>
    <w:rsid w:val="00B93AB2"/>
    <w:rsid w:val="00BA7353"/>
    <w:rsid w:val="00BB3F47"/>
    <w:rsid w:val="00BC32FE"/>
    <w:rsid w:val="00BF6B38"/>
    <w:rsid w:val="00C13B78"/>
    <w:rsid w:val="00C2739F"/>
    <w:rsid w:val="00C31955"/>
    <w:rsid w:val="00C56A30"/>
    <w:rsid w:val="00C64ACE"/>
    <w:rsid w:val="00C9158B"/>
    <w:rsid w:val="00CC2F8E"/>
    <w:rsid w:val="00CC47EA"/>
    <w:rsid w:val="00CD0CFA"/>
    <w:rsid w:val="00CD680A"/>
    <w:rsid w:val="00CE13EC"/>
    <w:rsid w:val="00D0328C"/>
    <w:rsid w:val="00D14A76"/>
    <w:rsid w:val="00D4183B"/>
    <w:rsid w:val="00D46F5C"/>
    <w:rsid w:val="00D646C4"/>
    <w:rsid w:val="00D93E0D"/>
    <w:rsid w:val="00D96F18"/>
    <w:rsid w:val="00DB3B08"/>
    <w:rsid w:val="00DC4588"/>
    <w:rsid w:val="00DD5F0A"/>
    <w:rsid w:val="00DD633B"/>
    <w:rsid w:val="00DD7EEC"/>
    <w:rsid w:val="00DF5367"/>
    <w:rsid w:val="00DF6FFB"/>
    <w:rsid w:val="00E022C0"/>
    <w:rsid w:val="00E13BFB"/>
    <w:rsid w:val="00E15BD9"/>
    <w:rsid w:val="00E25D2A"/>
    <w:rsid w:val="00E26AB2"/>
    <w:rsid w:val="00E33034"/>
    <w:rsid w:val="00E34B81"/>
    <w:rsid w:val="00E64E6F"/>
    <w:rsid w:val="00E81776"/>
    <w:rsid w:val="00E83AB8"/>
    <w:rsid w:val="00E95135"/>
    <w:rsid w:val="00E954F1"/>
    <w:rsid w:val="00EC0505"/>
    <w:rsid w:val="00EC1ADF"/>
    <w:rsid w:val="00EC6B6A"/>
    <w:rsid w:val="00ED36FC"/>
    <w:rsid w:val="00ED3D8A"/>
    <w:rsid w:val="00EE15B2"/>
    <w:rsid w:val="00EE6572"/>
    <w:rsid w:val="00F024E1"/>
    <w:rsid w:val="00F034A6"/>
    <w:rsid w:val="00F20778"/>
    <w:rsid w:val="00F23701"/>
    <w:rsid w:val="00F4299C"/>
    <w:rsid w:val="00F771D1"/>
    <w:rsid w:val="00F82B92"/>
    <w:rsid w:val="00F855E0"/>
    <w:rsid w:val="00F867F1"/>
    <w:rsid w:val="00F95A8F"/>
    <w:rsid w:val="00FD7CAE"/>
    <w:rsid w:val="00FE1838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99"/>
    <w:qFormat/>
    <w:rsid w:val="000474F9"/>
    <w:pPr>
      <w:ind w:left="720"/>
    </w:pPr>
  </w:style>
  <w:style w:type="character" w:styleId="-">
    <w:name w:val="Hyperlink"/>
    <w:uiPriority w:val="99"/>
    <w:unhideWhenUsed/>
    <w:rsid w:val="00C64ACE"/>
    <w:rPr>
      <w:color w:val="0000FF"/>
      <w:u w:val="single"/>
    </w:rPr>
  </w:style>
  <w:style w:type="paragraph" w:customStyle="1" w:styleId="Default">
    <w:name w:val="Default"/>
    <w:rsid w:val="00C64A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916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916EA4"/>
    <w:rPr>
      <w:rFonts w:ascii="Courier New" w:eastAsia="Times New Roman" w:hAnsi="Courier New" w:cs="Courier New"/>
    </w:rPr>
  </w:style>
  <w:style w:type="character" w:customStyle="1" w:styleId="tlid-translation">
    <w:name w:val="tlid-translation"/>
    <w:rsid w:val="009461BC"/>
  </w:style>
  <w:style w:type="character" w:customStyle="1" w:styleId="UnresolvedMention">
    <w:name w:val="Unresolved Mention"/>
    <w:uiPriority w:val="99"/>
    <w:semiHidden/>
    <w:unhideWhenUsed/>
    <w:rsid w:val="003200F5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613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2571</Characters>
  <Application>Microsoft Office Word</Application>
  <DocSecurity>4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2020-07-29T12:31:00Z</cp:lastPrinted>
  <dcterms:created xsi:type="dcterms:W3CDTF">2023-03-21T12:41:00Z</dcterms:created>
  <dcterms:modified xsi:type="dcterms:W3CDTF">2023-03-21T12:41:00Z</dcterms:modified>
</cp:coreProperties>
</file>